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D8DEC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16EF4150">
      <w:pPr>
        <w:pStyle w:val="5"/>
        <w:ind w:left="0" w:leftChars="0" w:firstLine="1108" w:firstLineChars="4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Arial" w:cs="Arial"/>
          <w:b/>
          <w:bCs/>
          <w:color w:val="000000"/>
          <w:spacing w:val="-2"/>
          <w:kern w:val="0"/>
          <w:sz w:val="28"/>
          <w:szCs w:val="28"/>
          <w:lang w:eastAsia="zh-CN"/>
        </w:rPr>
        <w:t>中国杭州大学生创业大赛在杭落地项目拟资助名单</w:t>
      </w:r>
    </w:p>
    <w:bookmarkEnd w:id="0"/>
    <w:tbl>
      <w:tblPr>
        <w:tblStyle w:val="6"/>
        <w:tblW w:w="89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837"/>
        <w:gridCol w:w="1213"/>
        <w:gridCol w:w="1919"/>
        <w:gridCol w:w="883"/>
        <w:gridCol w:w="703"/>
        <w:gridCol w:w="866"/>
        <w:gridCol w:w="433"/>
        <w:gridCol w:w="433"/>
      </w:tblGrid>
      <w:tr w14:paraId="7018F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272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编号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698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企业名称</w:t>
            </w:r>
          </w:p>
        </w:tc>
        <w:tc>
          <w:tcPr>
            <w:tcW w:w="12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B42D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申请人(法人代表)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4C06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公司注册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地址</w:t>
            </w:r>
          </w:p>
        </w:tc>
        <w:tc>
          <w:tcPr>
            <w:tcW w:w="8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74D1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法人是否在本单位参保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1B27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企业经营状况</w:t>
            </w:r>
          </w:p>
        </w:tc>
        <w:tc>
          <w:tcPr>
            <w:tcW w:w="8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8F19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赛事奖项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C43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拟资助金额（万元）</w:t>
            </w:r>
          </w:p>
        </w:tc>
      </w:tr>
      <w:tr w14:paraId="7EDEB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C4DC8">
            <w:pPr>
              <w:widowControl/>
              <w:jc w:val="center"/>
              <w:textAlignment w:val="center"/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CAEA2">
            <w:pPr>
              <w:widowControl/>
              <w:jc w:val="center"/>
              <w:textAlignment w:val="center"/>
            </w:pPr>
          </w:p>
        </w:tc>
        <w:tc>
          <w:tcPr>
            <w:tcW w:w="12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ED367D">
            <w:pPr>
              <w:widowControl/>
              <w:jc w:val="center"/>
              <w:textAlignment w:val="center"/>
            </w:pP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EC848">
            <w:pPr>
              <w:widowControl/>
              <w:jc w:val="center"/>
              <w:textAlignment w:val="center"/>
            </w:pPr>
          </w:p>
        </w:tc>
        <w:tc>
          <w:tcPr>
            <w:tcW w:w="8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EAFF6">
            <w:pPr>
              <w:widowControl/>
              <w:jc w:val="center"/>
              <w:textAlignment w:val="center"/>
            </w:pPr>
          </w:p>
        </w:tc>
        <w:tc>
          <w:tcPr>
            <w:tcW w:w="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D7575">
            <w:pPr>
              <w:widowControl/>
              <w:jc w:val="center"/>
              <w:textAlignment w:val="center"/>
            </w:pPr>
          </w:p>
        </w:tc>
        <w:tc>
          <w:tcPr>
            <w:tcW w:w="8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144A7">
            <w:pPr>
              <w:widowControl/>
              <w:jc w:val="center"/>
              <w:textAlignment w:val="center"/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B398AF">
            <w:pPr>
              <w:widowControl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市级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9B90D">
            <w:pPr>
              <w:widowControl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区级</w:t>
            </w:r>
          </w:p>
        </w:tc>
      </w:tr>
      <w:tr w14:paraId="4B8B2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387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1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D8BE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宙合商务咨询（杭州）有限公司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0E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段聿舟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84D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浙江省杭州市富阳区银湖街道银湖花苑4号楼4楼447室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72D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CAF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正常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811E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第八届杭创塞400强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B255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2.5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BC80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1537A37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注：该项目已享受富阳区研究生团队创办企业专项资助20万元，故中国杭州大学生创业大赛在杭落地资助只享受市级资助金额（2.5万元）</w:t>
      </w:r>
    </w:p>
    <w:p w14:paraId="6A4FE18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9714FE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1574178D"/>
    <w:rsid w:val="00054582"/>
    <w:rsid w:val="00293242"/>
    <w:rsid w:val="00662789"/>
    <w:rsid w:val="0083665B"/>
    <w:rsid w:val="00D23448"/>
    <w:rsid w:val="00FB034D"/>
    <w:rsid w:val="05140B49"/>
    <w:rsid w:val="060250A8"/>
    <w:rsid w:val="0AFF3B3F"/>
    <w:rsid w:val="0D05376A"/>
    <w:rsid w:val="1028202C"/>
    <w:rsid w:val="145D5042"/>
    <w:rsid w:val="1574178D"/>
    <w:rsid w:val="1B755BF0"/>
    <w:rsid w:val="1ED865BC"/>
    <w:rsid w:val="26063706"/>
    <w:rsid w:val="2BF13CCD"/>
    <w:rsid w:val="2DE86AB3"/>
    <w:rsid w:val="2FC63F4D"/>
    <w:rsid w:val="37705424"/>
    <w:rsid w:val="3D302858"/>
    <w:rsid w:val="426C7C9A"/>
    <w:rsid w:val="43B03440"/>
    <w:rsid w:val="44A44904"/>
    <w:rsid w:val="47823E73"/>
    <w:rsid w:val="47D90CAA"/>
    <w:rsid w:val="493D6CD1"/>
    <w:rsid w:val="4A050A7D"/>
    <w:rsid w:val="4F802FD1"/>
    <w:rsid w:val="52FD2DE7"/>
    <w:rsid w:val="595D1D9F"/>
    <w:rsid w:val="60C75A84"/>
    <w:rsid w:val="745E3466"/>
    <w:rsid w:val="780F5746"/>
    <w:rsid w:val="7C751C21"/>
    <w:rsid w:val="7FFA1AD7"/>
    <w:rsid w:val="EDBDE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autoSpaceDE/>
      <w:autoSpaceDN/>
      <w:spacing w:after="120" w:afterAutospacing="0" w:line="360" w:lineRule="auto"/>
      <w:ind w:leftChars="200"/>
    </w:pPr>
    <w:rPr>
      <w:rFonts w:ascii="Times New Roman" w:hAnsi="等线" w:eastAsia="仿宋_GB2312" w:cs="Times New Roman"/>
      <w:color w:val="000000"/>
      <w:spacing w:val="0"/>
      <w:sz w:val="21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ody Text First Indent 2"/>
    <w:basedOn w:val="2"/>
    <w:unhideWhenUsed/>
    <w:qFormat/>
    <w:uiPriority w:val="99"/>
    <w:pPr>
      <w:widowControl w:val="0"/>
      <w:autoSpaceDE/>
      <w:autoSpaceDN/>
      <w:spacing w:afterAutospacing="0" w:line="240" w:lineRule="auto"/>
      <w:ind w:leftChars="200" w:firstLineChars="200"/>
      <w:jc w:val="both"/>
    </w:pPr>
    <w:rPr>
      <w:rFonts w:ascii="Times New Roman" w:hAnsi="Times New Roman" w:eastAsia="仿宋_GB2312"/>
      <w:color w:val="auto"/>
      <w:kern w:val="2"/>
      <w:sz w:val="32"/>
    </w:rPr>
  </w:style>
  <w:style w:type="character" w:customStyle="1" w:styleId="8">
    <w:name w:val="批注框文本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847</Words>
  <Characters>919</Characters>
  <Lines>6</Lines>
  <Paragraphs>1</Paragraphs>
  <TotalTime>0</TotalTime>
  <ScaleCrop>false</ScaleCrop>
  <LinksUpToDate>false</LinksUpToDate>
  <CharactersWithSpaces>1064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2021-11-23T17:20:00Z</dcterms:created>
  <dc:creator>pc</dc:creator>
  <cp:lastModifiedBy>Pmy</cp:lastModifiedBy>
  <cp:lastPrinted>2023-04-27T14:19:00Z</cp:lastPrinted>
  <dcterms:modified xsi:type="dcterms:W3CDTF">2024-11-04T02:44:28Z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2D42598C59804421BEB6327A2C1DA964_13</vt:lpwstr>
  </property>
</Properties>
</file>