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BFA99">
      <w:pPr>
        <w:pStyle w:val="5"/>
        <w:ind w:firstLine="0" w:firstLineChars="0"/>
        <w:rPr>
          <w:rFonts w:hint="eastAsia" w:ascii="黑体" w:hAnsi="黑体" w:eastAsia="黑体" w:cs="黑体"/>
          <w:b w:val="0"/>
          <w:bCs/>
          <w:szCs w:val="32"/>
        </w:rPr>
      </w:pPr>
      <w:r>
        <w:rPr>
          <w:rFonts w:hint="eastAsia" w:ascii="黑体" w:hAnsi="黑体" w:eastAsia="黑体" w:cs="黑体"/>
          <w:b w:val="0"/>
          <w:bCs/>
          <w:szCs w:val="32"/>
        </w:rPr>
        <w:t>附件1</w:t>
      </w:r>
    </w:p>
    <w:p w14:paraId="6EECD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5B18F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江西省就业指导专业人员高级职称评审</w:t>
      </w:r>
    </w:p>
    <w:p w14:paraId="65B37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专家申报表</w:t>
      </w:r>
    </w:p>
    <w:p w14:paraId="6097D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tbl>
      <w:tblPr>
        <w:tblStyle w:val="3"/>
        <w:tblW w:w="10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9"/>
        <w:gridCol w:w="1128"/>
        <w:gridCol w:w="1128"/>
        <w:gridCol w:w="960"/>
        <w:gridCol w:w="976"/>
        <w:gridCol w:w="1928"/>
        <w:gridCol w:w="1078"/>
        <w:gridCol w:w="2062"/>
      </w:tblGrid>
      <w:tr w14:paraId="5BD68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A26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1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2F3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B39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96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AB0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94B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9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01B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7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E0D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2062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692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3065D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B94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1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F8A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733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96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412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002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身份</w:t>
            </w:r>
          </w:p>
          <w:p w14:paraId="4F5F7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证号</w:t>
            </w:r>
          </w:p>
        </w:tc>
        <w:tc>
          <w:tcPr>
            <w:tcW w:w="5068" w:type="dxa"/>
            <w:gridSpan w:val="3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1C9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BC15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027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联系</w:t>
            </w:r>
          </w:p>
          <w:p w14:paraId="59074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2256" w:type="dxa"/>
            <w:gridSpan w:val="2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739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54B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183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FF0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3140" w:type="dxa"/>
            <w:gridSpan w:val="2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204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3A806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5BA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最高</w:t>
            </w:r>
          </w:p>
          <w:p w14:paraId="3FF1B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1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F0E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887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学位</w:t>
            </w:r>
          </w:p>
        </w:tc>
        <w:tc>
          <w:tcPr>
            <w:tcW w:w="96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2EB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9A7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毕业学校及专业</w:t>
            </w:r>
          </w:p>
        </w:tc>
        <w:tc>
          <w:tcPr>
            <w:tcW w:w="19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567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7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1BF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毕业时间</w:t>
            </w:r>
          </w:p>
        </w:tc>
        <w:tc>
          <w:tcPr>
            <w:tcW w:w="2062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BE7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0528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518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现任专业技术职务</w:t>
            </w:r>
          </w:p>
        </w:tc>
        <w:tc>
          <w:tcPr>
            <w:tcW w:w="2256" w:type="dxa"/>
            <w:gridSpan w:val="2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05A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F4D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取得资格时间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DD7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634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聘任时间</w:t>
            </w:r>
          </w:p>
        </w:tc>
        <w:tc>
          <w:tcPr>
            <w:tcW w:w="3140" w:type="dxa"/>
            <w:gridSpan w:val="2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192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9E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B60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参加工作时间</w:t>
            </w:r>
          </w:p>
        </w:tc>
        <w:tc>
          <w:tcPr>
            <w:tcW w:w="2256" w:type="dxa"/>
            <w:gridSpan w:val="2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729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99C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从事专业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3A8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10D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从事专业工作年限</w:t>
            </w:r>
          </w:p>
        </w:tc>
        <w:tc>
          <w:tcPr>
            <w:tcW w:w="3140" w:type="dxa"/>
            <w:gridSpan w:val="2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2B1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A7E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4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471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目前所在工作单位（全称）</w:t>
            </w:r>
          </w:p>
        </w:tc>
        <w:tc>
          <w:tcPr>
            <w:tcW w:w="4192" w:type="dxa"/>
            <w:gridSpan w:val="4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F98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208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所属主管部门</w:t>
            </w:r>
          </w:p>
        </w:tc>
        <w:tc>
          <w:tcPr>
            <w:tcW w:w="3140" w:type="dxa"/>
            <w:gridSpan w:val="2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325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B62A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8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0FF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现任行政职务</w:t>
            </w:r>
          </w:p>
        </w:tc>
        <w:tc>
          <w:tcPr>
            <w:tcW w:w="2256" w:type="dxa"/>
            <w:gridSpan w:val="2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490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CE9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是否担任过职称评审评委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79E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7C5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担任职称评审评委年份</w:t>
            </w:r>
          </w:p>
        </w:tc>
        <w:tc>
          <w:tcPr>
            <w:tcW w:w="3140" w:type="dxa"/>
            <w:gridSpan w:val="2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A75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6C8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AC7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主要学习经历（从大学起）</w:t>
            </w:r>
          </w:p>
        </w:tc>
        <w:tc>
          <w:tcPr>
            <w:tcW w:w="9260" w:type="dxa"/>
            <w:gridSpan w:val="7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B5C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699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2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ECA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主要工作经历</w:t>
            </w:r>
          </w:p>
        </w:tc>
        <w:tc>
          <w:tcPr>
            <w:tcW w:w="9260" w:type="dxa"/>
            <w:gridSpan w:val="7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E7D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993A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A97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主要专业业绩（简要描述，含就业指导相关成果、荣誉等）</w:t>
            </w:r>
          </w:p>
        </w:tc>
        <w:tc>
          <w:tcPr>
            <w:tcW w:w="9260" w:type="dxa"/>
            <w:gridSpan w:val="7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EE3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4D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1D6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本人签字</w:t>
            </w:r>
          </w:p>
        </w:tc>
        <w:tc>
          <w:tcPr>
            <w:tcW w:w="4192" w:type="dxa"/>
            <w:gridSpan w:val="4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F33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68" w:type="dxa"/>
            <w:gridSpan w:val="3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E45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年 </w:t>
            </w:r>
            <w:r>
              <w:rPr>
                <w:rFonts w:hint="eastAsia" w:cs="仿宋_GB2312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月 </w:t>
            </w:r>
            <w:r>
              <w:rPr>
                <w:rFonts w:hint="eastAsia" w:cs="仿宋_GB2312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7F6E2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744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工作单位审核推荐意见（明确推荐为高级职称评审专家）：</w:t>
            </w:r>
          </w:p>
        </w:tc>
        <w:tc>
          <w:tcPr>
            <w:tcW w:w="9260" w:type="dxa"/>
            <w:gridSpan w:val="7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4D3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经审核，申报人符合申报条件，同意推荐为江西省就业指导专业人员高级职称评审专家。</w:t>
            </w:r>
          </w:p>
          <w:p w14:paraId="0C4CF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01078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019A8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5351F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55488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（加盖公章）</w:t>
            </w:r>
          </w:p>
          <w:p w14:paraId="041AB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35A16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年  月   日</w:t>
            </w:r>
          </w:p>
        </w:tc>
      </w:tr>
      <w:tr w14:paraId="5480D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774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主管部门或设区市人社局审核意见：</w:t>
            </w:r>
          </w:p>
        </w:tc>
        <w:tc>
          <w:tcPr>
            <w:tcW w:w="9260" w:type="dxa"/>
            <w:gridSpan w:val="7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1AA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（加盖公章）</w:t>
            </w:r>
          </w:p>
          <w:p w14:paraId="04789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2DA5E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年  月   日</w:t>
            </w:r>
          </w:p>
        </w:tc>
      </w:tr>
      <w:tr w14:paraId="6EE5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9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F99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省就业创业服务中心审核意见：</w:t>
            </w:r>
          </w:p>
        </w:tc>
        <w:tc>
          <w:tcPr>
            <w:tcW w:w="9260" w:type="dxa"/>
            <w:gridSpan w:val="7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A15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（加盖公章）</w:t>
            </w:r>
          </w:p>
          <w:p w14:paraId="04C7B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38ED3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年  月   日</w:t>
            </w:r>
          </w:p>
        </w:tc>
      </w:tr>
    </w:tbl>
    <w:p w14:paraId="08B8C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"/>
  <w:bordersDoNotSurroundHeader w:val="0"/>
  <w:bordersDoNotSurroundFooter w:val="0"/>
  <w:revisionView w:markup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8C73A9"/>
    <w:rsid w:val="13EF4B6E"/>
    <w:rsid w:val="196F3126"/>
    <w:rsid w:val="1FF83CA8"/>
    <w:rsid w:val="28CA642A"/>
    <w:rsid w:val="2D9F2E50"/>
    <w:rsid w:val="35F7527B"/>
    <w:rsid w:val="37936580"/>
    <w:rsid w:val="409C1C45"/>
    <w:rsid w:val="41252322"/>
    <w:rsid w:val="419606BD"/>
    <w:rsid w:val="43E674AD"/>
    <w:rsid w:val="54380264"/>
    <w:rsid w:val="56517660"/>
    <w:rsid w:val="56897DBD"/>
    <w:rsid w:val="62377622"/>
    <w:rsid w:val="761A4C44"/>
    <w:rsid w:val="77F3B3D1"/>
    <w:rsid w:val="781341F2"/>
    <w:rsid w:val="D6FF53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仿宋_GB2312" w:hAnsi="仿宋_GB2312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  <w:rPr>
      <w:rFonts w:ascii="仿宋_GB2312" w:hAnsi="仿宋_GB2312" w:eastAsia="仿宋_GB2312"/>
      <w:sz w:val="32"/>
      <w:szCs w:val="32"/>
    </w:rPr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首行缩进2"/>
    <w:basedOn w:val="1"/>
    <w:qFormat/>
    <w:uiPriority w:val="0"/>
    <w:pPr>
      <w:ind w:firstLine="64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433</Words>
  <Characters>433</Characters>
  <Lines>0</Lines>
  <Paragraphs>0</Paragraphs>
  <TotalTime>0</TotalTime>
  <ScaleCrop>false</ScaleCrop>
  <LinksUpToDate>false</LinksUpToDate>
  <CharactersWithSpaces>818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2026-07-31T07:47:00Z</dcterms:created>
  <dc:creator>Administrator</dc:creator>
  <cp:lastModifiedBy>蒋雨辰</cp:lastModifiedBy>
  <cp:lastPrinted>2026-08-25T01:13:00Z</cp:lastPrinted>
  <dcterms:modified xsi:type="dcterms:W3CDTF">2026-08-31T10:00:50Z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eyJoZGlkIjoiNzU2OTlhMjZkMzljOTQyZTE4MWIzOTk1MDM4ZTUyMDEiLCJ1c2VySWQiOiI0MTg3MzQ2MjMifQ==</vt:lpwstr>
  </property>
  <property fmtid="{D5CDD505-2E9C-101B-9397-08002B2CF9AE}" pid="4" name="ICV">
    <vt:lpwstr>FA1D428255274BC880CA565073EF4230_13</vt:lpwstr>
  </property>
</Properties>
</file>