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E16BA">
      <w:pPr>
        <w:pStyle w:val="11"/>
        <w:ind w:firstLine="0" w:firstLineChars="0"/>
        <w:rPr>
          <w:rFonts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附件6</w:t>
      </w:r>
    </w:p>
    <w:p w14:paraId="1DDFECD7">
      <w:pPr>
        <w:spacing w:line="600" w:lineRule="exact"/>
        <w:jc w:val="center"/>
        <w:rPr>
          <w:rFonts w:ascii="Times New Roman" w:hAnsi="Times New Roman" w:eastAsia="方正小标宋简体" w:cs="Times New Roman"/>
          <w:bCs/>
          <w:kern w:val="0"/>
          <w:sz w:val="44"/>
          <w:szCs w:val="44"/>
          <w:lang w:bidi="ar"/>
        </w:rPr>
      </w:pPr>
    </w:p>
    <w:p w14:paraId="317AD886">
      <w:pPr>
        <w:spacing w:line="600" w:lineRule="exact"/>
        <w:jc w:val="center"/>
        <w:rPr>
          <w:rFonts w:ascii="Times New Roman" w:hAnsi="Times New Roman" w:eastAsia="方正小标宋简体" w:cs="Times New Roman"/>
          <w:bCs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简体" w:cs="Times New Roman"/>
          <w:bCs/>
          <w:kern w:val="0"/>
          <w:sz w:val="44"/>
          <w:szCs w:val="44"/>
          <w:lang w:bidi="ar"/>
        </w:rPr>
        <w:t>江西省第三届职业技能大赛赛场分布</w:t>
      </w:r>
    </w:p>
    <w:p w14:paraId="7FA7E4DC">
      <w:pPr>
        <w:spacing w:line="600" w:lineRule="exact"/>
        <w:jc w:val="center"/>
        <w:rPr>
          <w:rFonts w:ascii="Times New Roman" w:hAnsi="Times New Roman" w:eastAsia="方正小标宋简体" w:cs="Times New Roman"/>
          <w:bCs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简体" w:cs="Times New Roman"/>
          <w:bCs/>
          <w:kern w:val="0"/>
          <w:sz w:val="44"/>
          <w:szCs w:val="44"/>
          <w:lang w:bidi="ar"/>
        </w:rPr>
        <w:t>及赛事实施保障单位安排表</w:t>
      </w:r>
    </w:p>
    <w:p w14:paraId="35455259">
      <w:pPr>
        <w:spacing w:line="240" w:lineRule="exact"/>
        <w:jc w:val="center"/>
        <w:rPr>
          <w:rFonts w:ascii="Times New Roman" w:hAnsi="Times New Roman" w:eastAsia="方正小标宋简体" w:cs="Times New Roman"/>
          <w:bCs/>
          <w:kern w:val="0"/>
          <w:sz w:val="44"/>
          <w:szCs w:val="44"/>
          <w:lang w:bidi="ar"/>
        </w:rPr>
      </w:pPr>
    </w:p>
    <w:tbl>
      <w:tblPr>
        <w:tblStyle w:val="9"/>
        <w:tblW w:w="106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472"/>
        <w:gridCol w:w="2214"/>
        <w:gridCol w:w="3986"/>
        <w:gridCol w:w="2354"/>
      </w:tblGrid>
      <w:tr w14:paraId="5D05C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tblHeader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1764D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</w:rPr>
              <w:t>序号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87A89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赛场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4B33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实施保障单位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58FEA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竞赛项目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42DD3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</w:rPr>
              <w:t>比赛地点及联络人</w:t>
            </w:r>
          </w:p>
        </w:tc>
      </w:tr>
      <w:tr w14:paraId="01218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9FAB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B1B503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主赛场（市体育中心）</w:t>
            </w: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65AEA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江西赣州技师学院  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925A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电气装置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52D6F3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市体育中心</w:t>
            </w:r>
          </w:p>
          <w:p w14:paraId="41D3B483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赖洁</w:t>
            </w:r>
          </w:p>
          <w:p w14:paraId="33B628F2">
            <w:pPr>
              <w:pStyle w:val="8"/>
              <w:spacing w:line="30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lang w:bidi="ar"/>
              </w:rPr>
              <w:t>15603078691</w:t>
            </w:r>
          </w:p>
        </w:tc>
      </w:tr>
      <w:tr w14:paraId="1E5CD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24DB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06BDF2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0D417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7919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装配钳工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D5FBD5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3610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9902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3B4DCD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D0C6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FED6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陶瓷手工成型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3262E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3342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4820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DB6EE7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B4A185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宁都技师学院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0FCF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信息通信技术网络基础设施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9DD1E84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市体育中心</w:t>
            </w:r>
          </w:p>
          <w:p w14:paraId="2418AE5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林宗安</w:t>
            </w:r>
          </w:p>
          <w:p w14:paraId="655748A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13667973401</w:t>
            </w:r>
          </w:p>
        </w:tc>
      </w:tr>
      <w:tr w14:paraId="3CE51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FBE7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39BFF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AF9AA7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8529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增材制造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FB4D9F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D0D1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5E18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DC36E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0DF7C4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F436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无人机驾驶（植保）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32C19D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C3BB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6A38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2507A2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D0E7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A636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物联网安装调试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E0F7D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7A19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9389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822280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00502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赣州职业技术学院  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79B1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自主移动机器人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5C3E02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市体育中心</w:t>
            </w:r>
          </w:p>
          <w:p w14:paraId="266E8AE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朱钦权</w:t>
            </w:r>
          </w:p>
          <w:p w14:paraId="6FABDA4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15297754815</w:t>
            </w:r>
          </w:p>
        </w:tc>
      </w:tr>
      <w:tr w14:paraId="28832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7EE0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14E297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43864D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B77D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糖艺/西点制作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89AF1E4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F1F9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50FE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85F2F3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00B5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D065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设备点检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2C6B8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6D89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C73A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20047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FBC318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江西环境工程</w:t>
            </w:r>
          </w:p>
          <w:p w14:paraId="7D6D96B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职业学院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22E8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家具制作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C101281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市体育中心</w:t>
            </w:r>
          </w:p>
          <w:p w14:paraId="6C379E17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熊杰</w:t>
            </w:r>
          </w:p>
          <w:p w14:paraId="028E2B5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15970079757</w:t>
            </w:r>
          </w:p>
        </w:tc>
      </w:tr>
      <w:tr w14:paraId="5D3BB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805F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970195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71EC6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B23E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水处理技术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0FD50E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D8C6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AE33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D7A6B2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38DA1A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4376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花艺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1A6E92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607B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042D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F3F83E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1138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E749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手工木工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86FAC">
            <w:pPr>
              <w:pStyle w:val="8"/>
              <w:ind w:firstLine="64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9414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0CDF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002BF5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A409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江西应用技术</w:t>
            </w:r>
          </w:p>
          <w:p w14:paraId="2DB4574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职业学院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25E3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珠宝加工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0BEB4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市体育中心</w:t>
            </w:r>
          </w:p>
          <w:p w14:paraId="4ED96B0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李志平</w:t>
            </w:r>
          </w:p>
          <w:p w14:paraId="222EEBD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13766373367</w:t>
            </w:r>
          </w:p>
        </w:tc>
      </w:tr>
      <w:tr w14:paraId="079E1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0A49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04FD6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EE0EB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赣南卫生健康</w:t>
            </w:r>
          </w:p>
          <w:p w14:paraId="1913CE4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职业学院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71D6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口腔修复工艺技术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922A27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市体育中心</w:t>
            </w:r>
          </w:p>
          <w:p w14:paraId="0837E64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杨启</w:t>
            </w:r>
          </w:p>
          <w:p w14:paraId="0643CE5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15717071517</w:t>
            </w:r>
          </w:p>
        </w:tc>
      </w:tr>
      <w:tr w14:paraId="54A41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AB05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962482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A8A16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F62A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中医推拿技术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1A129A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0A2DC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D696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794C04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421D15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1172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中药炮制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FC6E117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6F4FD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8880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57621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83D8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0987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养老护理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187F8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606A9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CB7C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2999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D758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赣南科技学院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937D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网络安全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746B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市体育中心</w:t>
            </w:r>
          </w:p>
          <w:p w14:paraId="715CFEE3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李观发</w:t>
            </w:r>
          </w:p>
          <w:p w14:paraId="75A20E44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15807073968</w:t>
            </w:r>
          </w:p>
        </w:tc>
      </w:tr>
      <w:tr w14:paraId="2D8CE5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DF6D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47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725A58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分赛场</w:t>
            </w:r>
          </w:p>
        </w:tc>
        <w:tc>
          <w:tcPr>
            <w:tcW w:w="221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824980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江西赣州技师学院</w:t>
            </w:r>
          </w:p>
        </w:tc>
        <w:tc>
          <w:tcPr>
            <w:tcW w:w="39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5903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制冷与空调</w:t>
            </w:r>
          </w:p>
        </w:tc>
        <w:tc>
          <w:tcPr>
            <w:tcW w:w="235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27518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江西赣州技师学院</w:t>
            </w:r>
          </w:p>
          <w:p w14:paraId="4C96F83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赖洁</w:t>
            </w:r>
          </w:p>
          <w:p w14:paraId="175E9DA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15603078691</w:t>
            </w:r>
          </w:p>
        </w:tc>
      </w:tr>
      <w:tr w14:paraId="4B929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9011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874131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0FCAFA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FEE8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CAD机械设计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B09D6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4AC1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0B18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488E31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1B66A0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556F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工业设计技术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1D1AA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209A7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85ED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C10F38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A58947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2745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工业4.0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491E1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76F8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2AD9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31FE05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3E85B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8332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移动应用开发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54814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6BE7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C3BF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D4626F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1DCED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C2DB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软件测试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BE506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C44F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FADC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83BDF6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B0D02F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6E37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服务机器人应用技术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34902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D2A0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E073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18B47C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DAD8A4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3FD9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工业互联网工程技术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CD70D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E475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B4A4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39225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5AAB68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E2E5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劳动关系协调师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59420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83AF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CF53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CA7FE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2BF5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6E4A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茶艺师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2E495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70B1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B61C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30E98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64B604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宁都技师学院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D50A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汽车喷漆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F201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宁都技师学院</w:t>
            </w:r>
          </w:p>
          <w:p w14:paraId="073824A6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林宗安</w:t>
            </w:r>
          </w:p>
          <w:p w14:paraId="1405F14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13667973401</w:t>
            </w:r>
          </w:p>
        </w:tc>
      </w:tr>
      <w:tr w14:paraId="5BAA4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A73E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21D42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C1C17B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9509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重型车辆维修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6DDD5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9B8E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9421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CA892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105B8A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9898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工业控制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EF588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F7A6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10F1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713AF4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9684B2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F3AF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机电一体化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CE8EE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B10C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2A87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9CCA68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C55171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1DF8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网络系统管理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52564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A75D7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3BBB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865EA0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C9B39C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BC0E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软件应用开发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AFDAF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FEB0A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BD15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E8337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95FD8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6A1E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烘焙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65722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F51C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AA2A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2A200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0430C5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6F6E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数字交互媒体设计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DF0E4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6BF8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E16F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8778D1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61ACA2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A167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美容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3EF90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6E71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9505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5B2F5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ED3F6C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DBAD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美发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7C8E7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6CA5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0A7C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BC821B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166E77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83B8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健康和社会照护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66E0D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2C5FA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8C7D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E35726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3D3326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33AF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农机智能化技术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00910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205B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B7BE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51220A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D68D5F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8F05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中式烹调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0EB09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E5F4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5479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D4A973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16F9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AEB7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餐厅服务（中式）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E0C58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2258B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6092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4DCD1C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EE49A1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赣州职业技术学院 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ECA9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车身修理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69AB25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赣州职业技术学院 </w:t>
            </w:r>
          </w:p>
          <w:p w14:paraId="76851A6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朱钦权</w:t>
            </w:r>
          </w:p>
          <w:p w14:paraId="5440D13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15297754815</w:t>
            </w:r>
          </w:p>
        </w:tc>
      </w:tr>
      <w:tr w14:paraId="752C8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71FF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76AD51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40E16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5050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汽车技术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1B75464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AF3F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EFB2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594A18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FBD4C1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1C23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智慧安防技术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9A8AB2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4344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17D4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2E13C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9B4D1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8F74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数控铣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C667B0A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AC29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7DB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5A8EE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946E83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98B2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数控车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1C3F17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20D25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DDC4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E207B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68C414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DC7C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工业机械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852364A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B204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1A2C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D8ADC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06B40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7BA3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光电技术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76E34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C8E7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0F72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47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8088EC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分赛场</w:t>
            </w:r>
          </w:p>
        </w:tc>
        <w:tc>
          <w:tcPr>
            <w:tcW w:w="221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92A7D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赣州职业技术学院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3B0F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酒店接待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BA68444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 xml:space="preserve">赣州职业技术学院 </w:t>
            </w:r>
          </w:p>
          <w:p w14:paraId="76754F88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朱钦权</w:t>
            </w:r>
          </w:p>
          <w:p w14:paraId="13764E38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15297754815</w:t>
            </w:r>
          </w:p>
        </w:tc>
      </w:tr>
      <w:tr w14:paraId="20A38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0976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FA5F1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A6ED56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2824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餐厅服务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0FAA8A5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E9A2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14AA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39FBB1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7B1C14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BCD3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商品展示技术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CE2179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EB5A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0B3F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B3C12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C101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AB50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智能制造工程技术</w:t>
            </w:r>
          </w:p>
        </w:tc>
        <w:tc>
          <w:tcPr>
            <w:tcW w:w="2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F5895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50C2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E3F2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447F1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589419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江西环境工程职业学院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8C82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木工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4276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江西环境工程职业 学院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熊杰</w:t>
            </w:r>
          </w:p>
          <w:p w14:paraId="6FBF1D8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15970079757</w:t>
            </w:r>
          </w:p>
        </w:tc>
      </w:tr>
      <w:tr w14:paraId="27B7F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414A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570AE1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82C8BA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E6F0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精细木工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98593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01D8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4C9A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98488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03156C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97B7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B0BF6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A74B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5C32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8F58B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84409B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463C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油漆与装饰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C128B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4C43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B73C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B11F8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943D96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0810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机器人系统集成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83BCD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0EAB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109A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F606F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7FCDB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AAC4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无人机系统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B985E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955E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1466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A7E070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B18B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4BE2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污水处理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E1589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230F7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A514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752D2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04C36A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江西应用技术职业学院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DC6B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物流与货运代理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9BAD1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江西应用技术职业 学院</w:t>
            </w:r>
          </w:p>
          <w:p w14:paraId="45093D01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李志平</w:t>
            </w:r>
          </w:p>
          <w:p w14:paraId="4B594608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13766373367</w:t>
            </w:r>
          </w:p>
        </w:tc>
      </w:tr>
      <w:tr w14:paraId="27F78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F51E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DC1C4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4A5BC0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5FFD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数字建造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DDFBA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F5B8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FFD9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4C1CD9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25E2B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2830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化学实验室技术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E4E99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CABA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8DA9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D72FC2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9BD187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2039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网站技术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F4B08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451B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B525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AEDB86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832882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03D8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云计算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0357D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D93A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364E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78AB79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CF5026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0599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3D数字游戏艺术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B66EB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9A0A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6C8A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CEAAE6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FC8FC6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17A7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砌筑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DB84E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5A1E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8C4F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563287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FB33CE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D350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化工总控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4F7A5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0FDF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BDE6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F5759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BC64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E2BE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智能网联汽车装调运维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E85E6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3B23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3B93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1B897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A5042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于都新长征高级技工学校</w:t>
            </w:r>
          </w:p>
          <w:p w14:paraId="461D40E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7F03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电子技术</w:t>
            </w:r>
          </w:p>
        </w:tc>
        <w:tc>
          <w:tcPr>
            <w:tcW w:w="2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9CC6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于都新长征高级</w:t>
            </w:r>
          </w:p>
          <w:p w14:paraId="292DF33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技工学校</w:t>
            </w:r>
          </w:p>
          <w:p w14:paraId="1425DC1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陈芳玲</w:t>
            </w:r>
          </w:p>
          <w:p w14:paraId="5833B47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19942145403</w:t>
            </w:r>
          </w:p>
        </w:tc>
      </w:tr>
      <w:tr w14:paraId="457BA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4FDB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157BE4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C544F1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703A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时装技术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254D8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A385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6BCD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221C3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26ED4B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EDA9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平面设计技术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7145A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3674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CAB9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B992E3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1028F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A109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零售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9F7B5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C6C7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7167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832E42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8EDCB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CCF1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集成电路工程技术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81C8C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D28E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6711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B416E9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5F066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54DA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鸿蒙应用开发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AE6BC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6014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F191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64E3C9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29D17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A302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人工智能工程技术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0D094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35E4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06D1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835F1C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0EB5DA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4FAE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育婴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B9593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0EA5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EDF1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80</w:t>
            </w:r>
          </w:p>
        </w:tc>
        <w:tc>
          <w:tcPr>
            <w:tcW w:w="14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75AA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FF31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EA74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漆艺制作</w:t>
            </w:r>
          </w:p>
        </w:tc>
        <w:tc>
          <w:tcPr>
            <w:tcW w:w="2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2A157">
            <w:pPr>
              <w:widowControl/>
              <w:spacing w:line="4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</w:tbl>
    <w:p w14:paraId="478AEACE">
      <w:pPr>
        <w:pStyle w:val="8"/>
        <w:spacing w:line="20" w:lineRule="exact"/>
        <w:ind w:firstLine="0" w:firstLineChars="0"/>
        <w:rPr>
          <w:rFonts w:ascii="Times New Roman" w:hAnsi="Times New Roman" w:cs="Times New Roman"/>
          <w:lang w:eastAsia="zh-CN" w:bidi="ar"/>
        </w:rPr>
      </w:pPr>
    </w:p>
    <w:p w14:paraId="7CEBADD2">
      <w:pPr>
        <w:pStyle w:val="6"/>
        <w:ind w:left="0"/>
        <w:rPr>
          <w:rFonts w:ascii="Times New Roman" w:hAnsi="Times New Roman" w:cs="Times New Roman"/>
        </w:rPr>
      </w:pPr>
    </w:p>
    <w:p w14:paraId="774E39A7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1066986868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6CE393B1">
        <w:pPr>
          <w:pStyle w:val="7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13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37EE5F0B"/>
    <w:rsid w:val="3AC8077D"/>
    <w:rsid w:val="456D6663"/>
    <w:rsid w:val="49BC3EA7"/>
    <w:rsid w:val="4DDF703D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Body Text"/>
    <w:basedOn w:val="1"/>
    <w:next w:val="6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6">
    <w:name w:val="toc 5"/>
    <w:basedOn w:val="1"/>
    <w:next w:val="1"/>
    <w:qFormat/>
    <w:uiPriority w:val="0"/>
    <w:pPr>
      <w:ind w:left="1680"/>
    </w:pPr>
  </w:style>
  <w:style w:type="paragraph" w:styleId="7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Body Text First Indent"/>
    <w:basedOn w:val="5"/>
    <w:qFormat/>
    <w:uiPriority w:val="99"/>
    <w:pPr>
      <w:spacing w:line="560" w:lineRule="exact"/>
      <w:ind w:firstLine="721" w:firstLineChars="200"/>
    </w:pPr>
    <w:rPr>
      <w:rFonts w:eastAsia="仿宋_GB2312"/>
      <w:sz w:val="32"/>
    </w:rPr>
  </w:style>
  <w:style w:type="paragraph" w:customStyle="1" w:styleId="11">
    <w:name w:val="Body Text First Indent1"/>
    <w:basedOn w:val="5"/>
    <w:qFormat/>
    <w:uiPriority w:val="0"/>
    <w:pPr>
      <w:spacing w:line="560" w:lineRule="exact"/>
      <w:ind w:firstLine="721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microsoft.com/office/2006/relationships/keyMapCustomizations" Target="customizations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2026-09-03T10:59:31Z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