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BEF0B">
      <w:pPr>
        <w:spacing w:line="360" w:lineRule="auto"/>
        <w:rPr>
          <w:rFonts w:eastAsia="黑体"/>
          <w:b/>
          <w:sz w:val="36"/>
          <w:szCs w:val="36"/>
        </w:rPr>
      </w:pPr>
      <w:bookmarkStart w:id="26" w:name="_GoBack"/>
      <w:bookmarkEnd w:id="26"/>
    </w:p>
    <w:p w14:paraId="3B9D782B">
      <w:pPr>
        <w:pStyle w:val="2"/>
        <w:keepNext w:val="0"/>
        <w:keepLines w:val="0"/>
        <w:widowControl/>
        <w:spacing w:before="0" w:after="0" w:line="200" w:lineRule="atLeast"/>
        <w:ind w:left="440" w:right="440"/>
        <w:jc w:val="center"/>
        <w:rPr>
          <w:rFonts w:ascii="仿宋_GB2312" w:eastAsia="仿宋_GB2312"/>
          <w:sz w:val="32"/>
          <w:szCs w:val="20"/>
        </w:rPr>
      </w:pPr>
      <w:bookmarkStart w:id="0" w:name="_Toc20862"/>
      <w:bookmarkStart w:id="1" w:name="_Toc107071273"/>
      <w:bookmarkStart w:id="2" w:name="_Toc7"/>
      <w:r>
        <w:rPr>
          <w:rFonts w:hint="eastAsia" w:ascii="方正小标宋简体" w:hAnsi="方正小标宋简体" w:eastAsia="方正小标宋简体"/>
          <w:b w:val="0"/>
          <w:kern w:val="2"/>
          <w:szCs w:val="44"/>
        </w:rPr>
        <w:t xml:space="preserve">第一部分 </w:t>
      </w:r>
      <w:r>
        <w:rPr>
          <w:rFonts w:ascii="方正小标宋简体" w:hAnsi="方正小标宋简体" w:eastAsia="方正小标宋简体"/>
          <w:b w:val="0"/>
          <w:kern w:val="2"/>
          <w:szCs w:val="44"/>
        </w:rPr>
        <w:t xml:space="preserve"> </w:t>
      </w:r>
      <w:r>
        <w:rPr>
          <w:rFonts w:hint="eastAsia" w:ascii="方正小标宋简体" w:hAnsi="方正小标宋简体" w:eastAsia="方正小标宋简体"/>
          <w:b w:val="0"/>
          <w:kern w:val="2"/>
          <w:szCs w:val="44"/>
        </w:rPr>
        <w:t>企业从业人员工资价位</w:t>
      </w:r>
      <w:bookmarkEnd w:id="0"/>
      <w:bookmarkEnd w:id="1"/>
      <w:bookmarkEnd w:id="2"/>
    </w:p>
    <w:p w14:paraId="2467D65D">
      <w:pPr>
        <w:pStyle w:val="3"/>
        <w:keepNext w:val="0"/>
        <w:keepLines w:val="0"/>
        <w:adjustRightInd w:val="0"/>
        <w:snapToGrid w:val="0"/>
        <w:spacing w:before="0" w:after="0" w:line="580" w:lineRule="exact"/>
        <w:ind w:firstLine="640" w:firstLineChars="200"/>
      </w:pPr>
      <w:bookmarkStart w:id="3" w:name="_Toc57971009"/>
      <w:bookmarkStart w:id="4" w:name="_Toc55780334"/>
      <w:bookmarkStart w:id="5" w:name="_Toc12349"/>
      <w:bookmarkStart w:id="6" w:name="_Toc107071274"/>
      <w:bookmarkStart w:id="7" w:name="_Toc29210"/>
      <w:r>
        <w:rPr>
          <w:rFonts w:ascii="Times New Roman" w:hAnsi="Times New Roman" w:eastAsia="方正黑体简体" w:cs="宋体"/>
          <w:b w:val="0"/>
          <w:bCs/>
          <w:szCs w:val="32"/>
        </w:rPr>
        <w:t>一、整体工资价位</w:t>
      </w:r>
    </w:p>
    <w:bookmarkEnd w:id="3"/>
    <w:bookmarkEnd w:id="4"/>
    <w:p w14:paraId="1DE478AE">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一</w:t>
      </w:r>
      <w:r>
        <w:rPr>
          <w:rFonts w:ascii="Times New Roman" w:hAnsi="Times New Roman" w:eastAsia="楷体_GB2312" w:cs="宋体"/>
          <w:b w:val="0"/>
          <w:bCs/>
          <w:szCs w:val="30"/>
        </w:rPr>
        <w:t>）分行业门类不同企业规模的企业从业人员工资价位（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41697187">
      <w:pPr>
        <w:spacing w:line="400" w:lineRule="exact"/>
        <w:jc w:val="left"/>
        <w:rPr>
          <w:rFonts w:eastAsia="仿宋_GB2312"/>
          <w:sz w:val="32"/>
          <w:szCs w:val="32"/>
        </w:rPr>
      </w:pPr>
      <w:r>
        <w:rPr>
          <w:rFonts w:ascii="Times New Roman" w:hAnsi="Times New Roman" w:eastAsia="仿宋_GB2312"/>
          <w:sz w:val="32"/>
          <w:szCs w:val="32"/>
        </w:rPr>
        <w:t>单位：</w:t>
      </w:r>
      <w:r>
        <w:rPr>
          <w:rFonts w:hint="eastAsia" w:ascii="Times New Roman" w:hAnsi="Times New Roman" w:eastAsia="仿宋_GB2312"/>
          <w:sz w:val="32"/>
          <w:szCs w:val="32"/>
        </w:rPr>
        <w:t>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2F2C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0575EFA7">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758C2A14">
            <w:pPr>
              <w:jc w:val="center"/>
            </w:pPr>
            <w:r>
              <w:rPr>
                <w:rFonts w:ascii="Times New Roman" w:hAnsi="Times New Roman" w:eastAsia="仿宋_GB2312"/>
                <w:b/>
                <w:color w:val="FFFFFF"/>
              </w:rPr>
              <w:t>行业门类-企业规模</w:t>
            </w:r>
          </w:p>
        </w:tc>
        <w:tc>
          <w:tcPr>
            <w:tcW w:w="1077" w:type="dxa"/>
            <w:gridSpan w:val="5"/>
            <w:shd w:val="clear" w:color="auto" w:fill="5B9BD5"/>
            <w:vAlign w:val="center"/>
          </w:tcPr>
          <w:p w14:paraId="1F5157D8">
            <w:pPr>
              <w:jc w:val="center"/>
            </w:pPr>
            <w:r>
              <w:rPr>
                <w:rFonts w:ascii="Times New Roman" w:hAnsi="Times New Roman" w:eastAsia="仿宋_GB2312"/>
                <w:b/>
                <w:color w:val="FFFFFF"/>
              </w:rPr>
              <w:t>分位值</w:t>
            </w:r>
          </w:p>
        </w:tc>
      </w:tr>
      <w:tr w14:paraId="4161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5D77F728"/>
        </w:tc>
        <w:tc>
          <w:tcPr>
            <w:tcW w:w="1134" w:type="dxa"/>
            <w:vMerge w:val="continue"/>
          </w:tcPr>
          <w:p w14:paraId="5E453960"/>
        </w:tc>
        <w:tc>
          <w:tcPr>
            <w:tcW w:w="1077" w:type="dxa"/>
            <w:shd w:val="clear" w:color="auto" w:fill="5B9BD5"/>
            <w:vAlign w:val="center"/>
          </w:tcPr>
          <w:p w14:paraId="2306F248">
            <w:pPr>
              <w:jc w:val="center"/>
            </w:pPr>
            <w:r>
              <w:rPr>
                <w:rFonts w:ascii="Times New Roman" w:hAnsi="Times New Roman" w:eastAsia="仿宋_GB2312"/>
                <w:b/>
                <w:color w:val="FFFFFF"/>
              </w:rPr>
              <w:t>10%</w:t>
            </w:r>
          </w:p>
        </w:tc>
        <w:tc>
          <w:tcPr>
            <w:tcW w:w="1077" w:type="dxa"/>
            <w:shd w:val="clear" w:color="auto" w:fill="5B9BD5"/>
            <w:vAlign w:val="center"/>
          </w:tcPr>
          <w:p w14:paraId="6925C02D">
            <w:pPr>
              <w:jc w:val="center"/>
            </w:pPr>
            <w:r>
              <w:rPr>
                <w:rFonts w:ascii="Times New Roman" w:hAnsi="Times New Roman" w:eastAsia="仿宋_GB2312"/>
                <w:b/>
                <w:color w:val="FFFFFF"/>
              </w:rPr>
              <w:t>25%</w:t>
            </w:r>
          </w:p>
        </w:tc>
        <w:tc>
          <w:tcPr>
            <w:tcW w:w="1077" w:type="dxa"/>
            <w:shd w:val="clear" w:color="auto" w:fill="5B9BD5"/>
            <w:vAlign w:val="center"/>
          </w:tcPr>
          <w:p w14:paraId="7D8D15C3">
            <w:pPr>
              <w:jc w:val="center"/>
            </w:pPr>
            <w:r>
              <w:rPr>
                <w:rFonts w:ascii="Times New Roman" w:hAnsi="Times New Roman" w:eastAsia="仿宋_GB2312"/>
                <w:b/>
                <w:color w:val="FFFFFF"/>
              </w:rPr>
              <w:t>50%</w:t>
            </w:r>
          </w:p>
        </w:tc>
        <w:tc>
          <w:tcPr>
            <w:tcW w:w="1077" w:type="dxa"/>
            <w:shd w:val="clear" w:color="auto" w:fill="5B9BD5"/>
            <w:vAlign w:val="center"/>
          </w:tcPr>
          <w:p w14:paraId="2473F1E0">
            <w:pPr>
              <w:jc w:val="center"/>
            </w:pPr>
            <w:r>
              <w:rPr>
                <w:rFonts w:ascii="Times New Roman" w:hAnsi="Times New Roman" w:eastAsia="仿宋_GB2312"/>
                <w:b/>
                <w:color w:val="FFFFFF"/>
              </w:rPr>
              <w:t>75%</w:t>
            </w:r>
          </w:p>
        </w:tc>
        <w:tc>
          <w:tcPr>
            <w:tcW w:w="1077" w:type="dxa"/>
            <w:shd w:val="clear" w:color="auto" w:fill="5B9BD5"/>
            <w:vAlign w:val="center"/>
          </w:tcPr>
          <w:p w14:paraId="0E074769">
            <w:pPr>
              <w:jc w:val="center"/>
            </w:pPr>
            <w:r>
              <w:rPr>
                <w:rFonts w:ascii="Times New Roman" w:hAnsi="Times New Roman" w:eastAsia="仿宋_GB2312"/>
                <w:b/>
                <w:color w:val="FFFFFF"/>
              </w:rPr>
              <w:t>90%</w:t>
            </w:r>
          </w:p>
        </w:tc>
      </w:tr>
      <w:tr w14:paraId="0BF1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6269414">
            <w:pPr>
              <w:jc w:val="center"/>
            </w:pPr>
            <w:r>
              <w:rPr>
                <w:rFonts w:ascii="Times New Roman" w:hAnsi="Times New Roman" w:eastAsia="仿宋_GB2312"/>
                <w:b/>
                <w:color w:val="000000"/>
              </w:rPr>
              <w:t>1</w:t>
            </w:r>
          </w:p>
        </w:tc>
        <w:tc>
          <w:tcPr>
            <w:tcW w:w="3118" w:type="dxa"/>
            <w:shd w:val="clear" w:color="auto" w:fill="DBDBDB"/>
            <w:vAlign w:val="center"/>
          </w:tcPr>
          <w:p w14:paraId="194D78B9">
            <w:pPr>
              <w:jc w:val="center"/>
            </w:pPr>
            <w:r>
              <w:rPr>
                <w:rFonts w:ascii="Times New Roman" w:hAnsi="Times New Roman" w:eastAsia="仿宋_GB2312"/>
                <w:b/>
                <w:color w:val="000000"/>
              </w:rPr>
              <w:t>全行业</w:t>
            </w:r>
          </w:p>
        </w:tc>
        <w:tc>
          <w:tcPr>
            <w:tcW w:w="1077" w:type="dxa"/>
            <w:shd w:val="clear" w:color="auto" w:fill="DBDBDB"/>
            <w:vAlign w:val="center"/>
          </w:tcPr>
          <w:p w14:paraId="4160ABC4">
            <w:pPr>
              <w:jc w:val="center"/>
            </w:pPr>
            <w:r>
              <w:rPr>
                <w:rFonts w:ascii="Times New Roman" w:hAnsi="Times New Roman" w:eastAsia="仿宋_GB2312"/>
                <w:b/>
                <w:color w:val="000000"/>
              </w:rPr>
              <w:t>3.36</w:t>
            </w:r>
          </w:p>
        </w:tc>
        <w:tc>
          <w:tcPr>
            <w:tcW w:w="1077" w:type="dxa"/>
            <w:shd w:val="clear" w:color="auto" w:fill="DBDBDB"/>
            <w:vAlign w:val="center"/>
          </w:tcPr>
          <w:p w14:paraId="2C1A45B2">
            <w:pPr>
              <w:jc w:val="center"/>
            </w:pPr>
            <w:r>
              <w:rPr>
                <w:rFonts w:ascii="Times New Roman" w:hAnsi="Times New Roman" w:eastAsia="仿宋_GB2312"/>
                <w:b/>
                <w:color w:val="000000"/>
              </w:rPr>
              <w:t>4.32</w:t>
            </w:r>
          </w:p>
        </w:tc>
        <w:tc>
          <w:tcPr>
            <w:tcW w:w="1077" w:type="dxa"/>
            <w:shd w:val="clear" w:color="auto" w:fill="DBDBDB"/>
            <w:vAlign w:val="center"/>
          </w:tcPr>
          <w:p w14:paraId="75A6CA0A">
            <w:pPr>
              <w:jc w:val="center"/>
            </w:pPr>
            <w:r>
              <w:rPr>
                <w:rFonts w:ascii="Times New Roman" w:hAnsi="Times New Roman" w:eastAsia="仿宋_GB2312"/>
                <w:b/>
                <w:color w:val="000000"/>
              </w:rPr>
              <w:t>6.00</w:t>
            </w:r>
          </w:p>
        </w:tc>
        <w:tc>
          <w:tcPr>
            <w:tcW w:w="1077" w:type="dxa"/>
            <w:shd w:val="clear" w:color="auto" w:fill="DBDBDB"/>
            <w:vAlign w:val="center"/>
          </w:tcPr>
          <w:p w14:paraId="3E1502D0">
            <w:pPr>
              <w:jc w:val="center"/>
            </w:pPr>
            <w:r>
              <w:rPr>
                <w:rFonts w:ascii="Times New Roman" w:hAnsi="Times New Roman" w:eastAsia="仿宋_GB2312"/>
                <w:b/>
                <w:color w:val="000000"/>
              </w:rPr>
              <w:t>9.36</w:t>
            </w:r>
          </w:p>
        </w:tc>
        <w:tc>
          <w:tcPr>
            <w:tcW w:w="1077" w:type="dxa"/>
            <w:shd w:val="clear" w:color="auto" w:fill="DBDBDB"/>
            <w:vAlign w:val="center"/>
          </w:tcPr>
          <w:p w14:paraId="40C2E7E7">
            <w:pPr>
              <w:jc w:val="center"/>
            </w:pPr>
            <w:r>
              <w:rPr>
                <w:rFonts w:ascii="Times New Roman" w:hAnsi="Times New Roman" w:eastAsia="仿宋_GB2312"/>
                <w:b/>
                <w:color w:val="000000"/>
              </w:rPr>
              <w:t>14.72</w:t>
            </w:r>
          </w:p>
        </w:tc>
      </w:tr>
      <w:tr w14:paraId="4C07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52AA7D1">
            <w:pPr>
              <w:jc w:val="center"/>
            </w:pPr>
            <w:r>
              <w:rPr>
                <w:rFonts w:ascii="Times New Roman" w:hAnsi="Times New Roman" w:eastAsia="仿宋_GB2312"/>
                <w:color w:val="000000"/>
              </w:rPr>
              <w:t>2</w:t>
            </w:r>
          </w:p>
        </w:tc>
        <w:tc>
          <w:tcPr>
            <w:tcW w:w="3118" w:type="dxa"/>
            <w:shd w:val="clear" w:color="auto" w:fill="FFFFFF"/>
            <w:vAlign w:val="center"/>
          </w:tcPr>
          <w:p w14:paraId="5C25F6BB">
            <w:pPr>
              <w:jc w:val="center"/>
            </w:pPr>
            <w:r>
              <w:rPr>
                <w:rFonts w:ascii="Times New Roman" w:hAnsi="Times New Roman" w:eastAsia="仿宋_GB2312"/>
                <w:color w:val="000000"/>
              </w:rPr>
              <w:t>大型企业</w:t>
            </w:r>
          </w:p>
        </w:tc>
        <w:tc>
          <w:tcPr>
            <w:tcW w:w="1077" w:type="dxa"/>
            <w:shd w:val="clear" w:color="auto" w:fill="FFFFFF"/>
            <w:vAlign w:val="center"/>
          </w:tcPr>
          <w:p w14:paraId="1A558E10">
            <w:pPr>
              <w:jc w:val="center"/>
            </w:pPr>
            <w:r>
              <w:rPr>
                <w:rFonts w:ascii="Times New Roman" w:hAnsi="Times New Roman" w:eastAsia="仿宋_GB2312"/>
                <w:color w:val="000000"/>
              </w:rPr>
              <w:t>4.04</w:t>
            </w:r>
          </w:p>
        </w:tc>
        <w:tc>
          <w:tcPr>
            <w:tcW w:w="1077" w:type="dxa"/>
            <w:shd w:val="clear" w:color="auto" w:fill="FFFFFF"/>
            <w:vAlign w:val="center"/>
          </w:tcPr>
          <w:p w14:paraId="053B4A05">
            <w:pPr>
              <w:jc w:val="center"/>
            </w:pPr>
            <w:r>
              <w:rPr>
                <w:rFonts w:ascii="Times New Roman" w:hAnsi="Times New Roman" w:eastAsia="仿宋_GB2312"/>
                <w:color w:val="000000"/>
              </w:rPr>
              <w:t>6.26</w:t>
            </w:r>
          </w:p>
        </w:tc>
        <w:tc>
          <w:tcPr>
            <w:tcW w:w="1077" w:type="dxa"/>
            <w:shd w:val="clear" w:color="auto" w:fill="FFFFFF"/>
            <w:vAlign w:val="center"/>
          </w:tcPr>
          <w:p w14:paraId="4CC036CB">
            <w:pPr>
              <w:jc w:val="center"/>
            </w:pPr>
            <w:r>
              <w:rPr>
                <w:rFonts w:ascii="Times New Roman" w:hAnsi="Times New Roman" w:eastAsia="仿宋_GB2312"/>
                <w:color w:val="000000"/>
              </w:rPr>
              <w:t>10.42</w:t>
            </w:r>
          </w:p>
        </w:tc>
        <w:tc>
          <w:tcPr>
            <w:tcW w:w="1077" w:type="dxa"/>
            <w:shd w:val="clear" w:color="auto" w:fill="FFFFFF"/>
            <w:vAlign w:val="center"/>
          </w:tcPr>
          <w:p w14:paraId="1D73CE0E">
            <w:pPr>
              <w:jc w:val="center"/>
            </w:pPr>
            <w:r>
              <w:rPr>
                <w:rFonts w:ascii="Times New Roman" w:hAnsi="Times New Roman" w:eastAsia="仿宋_GB2312"/>
                <w:color w:val="000000"/>
              </w:rPr>
              <w:t>15.94</w:t>
            </w:r>
          </w:p>
        </w:tc>
        <w:tc>
          <w:tcPr>
            <w:tcW w:w="1077" w:type="dxa"/>
            <w:shd w:val="clear" w:color="auto" w:fill="FFFFFF"/>
            <w:vAlign w:val="center"/>
          </w:tcPr>
          <w:p w14:paraId="5156AAB3">
            <w:pPr>
              <w:jc w:val="center"/>
            </w:pPr>
            <w:r>
              <w:rPr>
                <w:rFonts w:ascii="Times New Roman" w:hAnsi="Times New Roman" w:eastAsia="仿宋_GB2312"/>
                <w:color w:val="000000"/>
              </w:rPr>
              <w:t>24.78</w:t>
            </w:r>
          </w:p>
        </w:tc>
      </w:tr>
      <w:tr w14:paraId="5BF3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658B5D3">
            <w:pPr>
              <w:jc w:val="center"/>
            </w:pPr>
            <w:r>
              <w:rPr>
                <w:rFonts w:ascii="Times New Roman" w:hAnsi="Times New Roman" w:eastAsia="仿宋_GB2312"/>
                <w:color w:val="000000"/>
              </w:rPr>
              <w:t>3</w:t>
            </w:r>
          </w:p>
        </w:tc>
        <w:tc>
          <w:tcPr>
            <w:tcW w:w="3118" w:type="dxa"/>
            <w:shd w:val="clear" w:color="auto" w:fill="FFFFFF"/>
            <w:vAlign w:val="center"/>
          </w:tcPr>
          <w:p w14:paraId="3E409760">
            <w:pPr>
              <w:jc w:val="center"/>
            </w:pPr>
            <w:r>
              <w:rPr>
                <w:rFonts w:ascii="Times New Roman" w:hAnsi="Times New Roman" w:eastAsia="仿宋_GB2312"/>
                <w:color w:val="000000"/>
              </w:rPr>
              <w:t>中型企业</w:t>
            </w:r>
          </w:p>
        </w:tc>
        <w:tc>
          <w:tcPr>
            <w:tcW w:w="1077" w:type="dxa"/>
            <w:shd w:val="clear" w:color="auto" w:fill="FFFFFF"/>
            <w:vAlign w:val="center"/>
          </w:tcPr>
          <w:p w14:paraId="3C631444">
            <w:pPr>
              <w:jc w:val="center"/>
            </w:pPr>
            <w:r>
              <w:rPr>
                <w:rFonts w:ascii="Times New Roman" w:hAnsi="Times New Roman" w:eastAsia="仿宋_GB2312"/>
                <w:color w:val="000000"/>
              </w:rPr>
              <w:t>3.60</w:t>
            </w:r>
          </w:p>
        </w:tc>
        <w:tc>
          <w:tcPr>
            <w:tcW w:w="1077" w:type="dxa"/>
            <w:shd w:val="clear" w:color="auto" w:fill="FFFFFF"/>
            <w:vAlign w:val="center"/>
          </w:tcPr>
          <w:p w14:paraId="688B1239">
            <w:pPr>
              <w:jc w:val="center"/>
            </w:pPr>
            <w:r>
              <w:rPr>
                <w:rFonts w:ascii="Times New Roman" w:hAnsi="Times New Roman" w:eastAsia="仿宋_GB2312"/>
                <w:color w:val="000000"/>
              </w:rPr>
              <w:t>4.80</w:t>
            </w:r>
          </w:p>
        </w:tc>
        <w:tc>
          <w:tcPr>
            <w:tcW w:w="1077" w:type="dxa"/>
            <w:shd w:val="clear" w:color="auto" w:fill="FFFFFF"/>
            <w:vAlign w:val="center"/>
          </w:tcPr>
          <w:p w14:paraId="5539268C">
            <w:pPr>
              <w:jc w:val="center"/>
            </w:pPr>
            <w:r>
              <w:rPr>
                <w:rFonts w:ascii="Times New Roman" w:hAnsi="Times New Roman" w:eastAsia="仿宋_GB2312"/>
                <w:color w:val="000000"/>
              </w:rPr>
              <w:t>7.07</w:t>
            </w:r>
          </w:p>
        </w:tc>
        <w:tc>
          <w:tcPr>
            <w:tcW w:w="1077" w:type="dxa"/>
            <w:shd w:val="clear" w:color="auto" w:fill="FFFFFF"/>
            <w:vAlign w:val="center"/>
          </w:tcPr>
          <w:p w14:paraId="3005FD6B">
            <w:pPr>
              <w:jc w:val="center"/>
            </w:pPr>
            <w:r>
              <w:rPr>
                <w:rFonts w:ascii="Times New Roman" w:hAnsi="Times New Roman" w:eastAsia="仿宋_GB2312"/>
                <w:color w:val="000000"/>
              </w:rPr>
              <w:t>10.58</w:t>
            </w:r>
          </w:p>
        </w:tc>
        <w:tc>
          <w:tcPr>
            <w:tcW w:w="1077" w:type="dxa"/>
            <w:shd w:val="clear" w:color="auto" w:fill="FFFFFF"/>
            <w:vAlign w:val="center"/>
          </w:tcPr>
          <w:p w14:paraId="0B94422D">
            <w:pPr>
              <w:jc w:val="center"/>
            </w:pPr>
            <w:r>
              <w:rPr>
                <w:rFonts w:ascii="Times New Roman" w:hAnsi="Times New Roman" w:eastAsia="仿宋_GB2312"/>
                <w:color w:val="000000"/>
              </w:rPr>
              <w:t>16.21</w:t>
            </w:r>
          </w:p>
        </w:tc>
      </w:tr>
      <w:tr w14:paraId="5CB1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0745707">
            <w:pPr>
              <w:jc w:val="center"/>
            </w:pPr>
            <w:r>
              <w:rPr>
                <w:rFonts w:ascii="Times New Roman" w:hAnsi="Times New Roman" w:eastAsia="仿宋_GB2312"/>
                <w:color w:val="000000"/>
              </w:rPr>
              <w:t>4</w:t>
            </w:r>
          </w:p>
        </w:tc>
        <w:tc>
          <w:tcPr>
            <w:tcW w:w="3118" w:type="dxa"/>
            <w:shd w:val="clear" w:color="auto" w:fill="FFFFFF"/>
            <w:vAlign w:val="center"/>
          </w:tcPr>
          <w:p w14:paraId="328A9B6A">
            <w:pPr>
              <w:jc w:val="center"/>
            </w:pPr>
            <w:r>
              <w:rPr>
                <w:rFonts w:ascii="Times New Roman" w:hAnsi="Times New Roman" w:eastAsia="仿宋_GB2312"/>
                <w:color w:val="000000"/>
              </w:rPr>
              <w:t>小型企业</w:t>
            </w:r>
          </w:p>
        </w:tc>
        <w:tc>
          <w:tcPr>
            <w:tcW w:w="1077" w:type="dxa"/>
            <w:shd w:val="clear" w:color="auto" w:fill="FFFFFF"/>
            <w:vAlign w:val="center"/>
          </w:tcPr>
          <w:p w14:paraId="1A72157A">
            <w:pPr>
              <w:jc w:val="center"/>
            </w:pPr>
            <w:r>
              <w:rPr>
                <w:rFonts w:ascii="Times New Roman" w:hAnsi="Times New Roman" w:eastAsia="仿宋_GB2312"/>
                <w:color w:val="000000"/>
              </w:rPr>
              <w:t>3.36</w:t>
            </w:r>
          </w:p>
        </w:tc>
        <w:tc>
          <w:tcPr>
            <w:tcW w:w="1077" w:type="dxa"/>
            <w:shd w:val="clear" w:color="auto" w:fill="FFFFFF"/>
            <w:vAlign w:val="center"/>
          </w:tcPr>
          <w:p w14:paraId="493A73E9">
            <w:pPr>
              <w:jc w:val="center"/>
            </w:pPr>
            <w:r>
              <w:rPr>
                <w:rFonts w:ascii="Times New Roman" w:hAnsi="Times New Roman" w:eastAsia="仿宋_GB2312"/>
                <w:color w:val="000000"/>
              </w:rPr>
              <w:t>4.24</w:t>
            </w:r>
          </w:p>
        </w:tc>
        <w:tc>
          <w:tcPr>
            <w:tcW w:w="1077" w:type="dxa"/>
            <w:shd w:val="clear" w:color="auto" w:fill="FFFFFF"/>
            <w:vAlign w:val="center"/>
          </w:tcPr>
          <w:p w14:paraId="660202AB">
            <w:pPr>
              <w:jc w:val="center"/>
            </w:pPr>
            <w:r>
              <w:rPr>
                <w:rFonts w:ascii="Times New Roman" w:hAnsi="Times New Roman" w:eastAsia="仿宋_GB2312"/>
                <w:color w:val="000000"/>
              </w:rPr>
              <w:t>5.80</w:t>
            </w:r>
          </w:p>
        </w:tc>
        <w:tc>
          <w:tcPr>
            <w:tcW w:w="1077" w:type="dxa"/>
            <w:shd w:val="clear" w:color="auto" w:fill="FFFFFF"/>
            <w:vAlign w:val="center"/>
          </w:tcPr>
          <w:p w14:paraId="43C9E169">
            <w:pPr>
              <w:jc w:val="center"/>
            </w:pPr>
            <w:r>
              <w:rPr>
                <w:rFonts w:ascii="Times New Roman" w:hAnsi="Times New Roman" w:eastAsia="仿宋_GB2312"/>
                <w:color w:val="000000"/>
              </w:rPr>
              <w:t>8.40</w:t>
            </w:r>
          </w:p>
        </w:tc>
        <w:tc>
          <w:tcPr>
            <w:tcW w:w="1077" w:type="dxa"/>
            <w:shd w:val="clear" w:color="auto" w:fill="FFFFFF"/>
            <w:vAlign w:val="center"/>
          </w:tcPr>
          <w:p w14:paraId="58EAE26C">
            <w:pPr>
              <w:jc w:val="center"/>
            </w:pPr>
            <w:r>
              <w:rPr>
                <w:rFonts w:ascii="Times New Roman" w:hAnsi="Times New Roman" w:eastAsia="仿宋_GB2312"/>
                <w:color w:val="000000"/>
              </w:rPr>
              <w:t>12.61</w:t>
            </w:r>
          </w:p>
        </w:tc>
      </w:tr>
      <w:tr w14:paraId="6277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CD4289D">
            <w:pPr>
              <w:jc w:val="center"/>
            </w:pPr>
            <w:r>
              <w:rPr>
                <w:rFonts w:ascii="Times New Roman" w:hAnsi="Times New Roman" w:eastAsia="仿宋_GB2312"/>
                <w:color w:val="000000"/>
              </w:rPr>
              <w:t>5</w:t>
            </w:r>
          </w:p>
        </w:tc>
        <w:tc>
          <w:tcPr>
            <w:tcW w:w="3118" w:type="dxa"/>
            <w:shd w:val="clear" w:color="auto" w:fill="FFFFFF"/>
            <w:vAlign w:val="center"/>
          </w:tcPr>
          <w:p w14:paraId="472542AF">
            <w:pPr>
              <w:jc w:val="center"/>
            </w:pPr>
            <w:r>
              <w:rPr>
                <w:rFonts w:ascii="Times New Roman" w:hAnsi="Times New Roman" w:eastAsia="仿宋_GB2312"/>
                <w:color w:val="000000"/>
              </w:rPr>
              <w:t>微型企业</w:t>
            </w:r>
          </w:p>
        </w:tc>
        <w:tc>
          <w:tcPr>
            <w:tcW w:w="1077" w:type="dxa"/>
            <w:shd w:val="clear" w:color="auto" w:fill="FFFFFF"/>
            <w:vAlign w:val="center"/>
          </w:tcPr>
          <w:p w14:paraId="6F1D5E1D">
            <w:pPr>
              <w:jc w:val="center"/>
            </w:pPr>
            <w:r>
              <w:rPr>
                <w:rFonts w:ascii="Times New Roman" w:hAnsi="Times New Roman" w:eastAsia="仿宋_GB2312"/>
                <w:color w:val="000000"/>
              </w:rPr>
              <w:t>3.00</w:t>
            </w:r>
          </w:p>
        </w:tc>
        <w:tc>
          <w:tcPr>
            <w:tcW w:w="1077" w:type="dxa"/>
            <w:shd w:val="clear" w:color="auto" w:fill="FFFFFF"/>
            <w:vAlign w:val="center"/>
          </w:tcPr>
          <w:p w14:paraId="6F33115A">
            <w:pPr>
              <w:jc w:val="center"/>
            </w:pPr>
            <w:r>
              <w:rPr>
                <w:rFonts w:ascii="Times New Roman" w:hAnsi="Times New Roman" w:eastAsia="仿宋_GB2312"/>
                <w:color w:val="000000"/>
              </w:rPr>
              <w:t>3.60</w:t>
            </w:r>
          </w:p>
        </w:tc>
        <w:tc>
          <w:tcPr>
            <w:tcW w:w="1077" w:type="dxa"/>
            <w:shd w:val="clear" w:color="auto" w:fill="FFFFFF"/>
            <w:vAlign w:val="center"/>
          </w:tcPr>
          <w:p w14:paraId="42BAC8F4">
            <w:pPr>
              <w:jc w:val="center"/>
            </w:pPr>
            <w:r>
              <w:rPr>
                <w:rFonts w:ascii="Times New Roman" w:hAnsi="Times New Roman" w:eastAsia="仿宋_GB2312"/>
                <w:color w:val="000000"/>
              </w:rPr>
              <w:t>4.80</w:t>
            </w:r>
          </w:p>
        </w:tc>
        <w:tc>
          <w:tcPr>
            <w:tcW w:w="1077" w:type="dxa"/>
            <w:shd w:val="clear" w:color="auto" w:fill="FFFFFF"/>
            <w:vAlign w:val="center"/>
          </w:tcPr>
          <w:p w14:paraId="378AB8B0">
            <w:pPr>
              <w:jc w:val="center"/>
            </w:pPr>
            <w:r>
              <w:rPr>
                <w:rFonts w:ascii="Times New Roman" w:hAnsi="Times New Roman" w:eastAsia="仿宋_GB2312"/>
                <w:color w:val="000000"/>
              </w:rPr>
              <w:t>6.48</w:t>
            </w:r>
          </w:p>
        </w:tc>
        <w:tc>
          <w:tcPr>
            <w:tcW w:w="1077" w:type="dxa"/>
            <w:shd w:val="clear" w:color="auto" w:fill="FFFFFF"/>
            <w:vAlign w:val="center"/>
          </w:tcPr>
          <w:p w14:paraId="27B5755E">
            <w:pPr>
              <w:jc w:val="center"/>
            </w:pPr>
            <w:r>
              <w:rPr>
                <w:rFonts w:ascii="Times New Roman" w:hAnsi="Times New Roman" w:eastAsia="仿宋_GB2312"/>
                <w:color w:val="000000"/>
              </w:rPr>
              <w:t>9.92</w:t>
            </w:r>
          </w:p>
        </w:tc>
      </w:tr>
      <w:tr w14:paraId="6DF0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8B086DA">
            <w:pPr>
              <w:jc w:val="center"/>
            </w:pPr>
            <w:r>
              <w:rPr>
                <w:rFonts w:ascii="Times New Roman" w:hAnsi="Times New Roman" w:eastAsia="仿宋_GB2312"/>
                <w:b/>
                <w:color w:val="000000"/>
              </w:rPr>
              <w:t>6</w:t>
            </w:r>
          </w:p>
        </w:tc>
        <w:tc>
          <w:tcPr>
            <w:tcW w:w="3118" w:type="dxa"/>
            <w:shd w:val="clear" w:color="auto" w:fill="DBDBDB"/>
            <w:vAlign w:val="center"/>
          </w:tcPr>
          <w:p w14:paraId="32D2C8A7">
            <w:pPr>
              <w:jc w:val="center"/>
            </w:pPr>
            <w:r>
              <w:rPr>
                <w:rFonts w:ascii="Times New Roman" w:hAnsi="Times New Roman" w:eastAsia="仿宋_GB2312"/>
                <w:b/>
                <w:color w:val="000000"/>
              </w:rPr>
              <w:t>农、林、牧、渔业</w:t>
            </w:r>
          </w:p>
        </w:tc>
        <w:tc>
          <w:tcPr>
            <w:tcW w:w="1077" w:type="dxa"/>
            <w:shd w:val="clear" w:color="auto" w:fill="DBDBDB"/>
            <w:vAlign w:val="center"/>
          </w:tcPr>
          <w:p w14:paraId="1BC497ED">
            <w:pPr>
              <w:jc w:val="center"/>
            </w:pPr>
            <w:r>
              <w:rPr>
                <w:rFonts w:ascii="Times New Roman" w:hAnsi="Times New Roman" w:eastAsia="仿宋_GB2312"/>
                <w:b/>
                <w:color w:val="000000"/>
              </w:rPr>
              <w:t>2.90</w:t>
            </w:r>
          </w:p>
        </w:tc>
        <w:tc>
          <w:tcPr>
            <w:tcW w:w="1077" w:type="dxa"/>
            <w:shd w:val="clear" w:color="auto" w:fill="DBDBDB"/>
            <w:vAlign w:val="center"/>
          </w:tcPr>
          <w:p w14:paraId="5D3C58E0">
            <w:pPr>
              <w:jc w:val="center"/>
            </w:pPr>
            <w:r>
              <w:rPr>
                <w:rFonts w:ascii="Times New Roman" w:hAnsi="Times New Roman" w:eastAsia="仿宋_GB2312"/>
                <w:b/>
                <w:color w:val="000000"/>
              </w:rPr>
              <w:t>3.52</w:t>
            </w:r>
          </w:p>
        </w:tc>
        <w:tc>
          <w:tcPr>
            <w:tcW w:w="1077" w:type="dxa"/>
            <w:shd w:val="clear" w:color="auto" w:fill="DBDBDB"/>
            <w:vAlign w:val="center"/>
          </w:tcPr>
          <w:p w14:paraId="69ECBAE0">
            <w:pPr>
              <w:jc w:val="center"/>
            </w:pPr>
            <w:r>
              <w:rPr>
                <w:rFonts w:ascii="Times New Roman" w:hAnsi="Times New Roman" w:eastAsia="仿宋_GB2312"/>
                <w:b/>
                <w:color w:val="000000"/>
              </w:rPr>
              <w:t>4.44</w:t>
            </w:r>
          </w:p>
        </w:tc>
        <w:tc>
          <w:tcPr>
            <w:tcW w:w="1077" w:type="dxa"/>
            <w:shd w:val="clear" w:color="auto" w:fill="DBDBDB"/>
            <w:vAlign w:val="center"/>
          </w:tcPr>
          <w:p w14:paraId="1054503D">
            <w:pPr>
              <w:jc w:val="center"/>
            </w:pPr>
            <w:r>
              <w:rPr>
                <w:rFonts w:ascii="Times New Roman" w:hAnsi="Times New Roman" w:eastAsia="仿宋_GB2312"/>
                <w:b/>
                <w:color w:val="000000"/>
              </w:rPr>
              <w:t>6.00</w:t>
            </w:r>
          </w:p>
        </w:tc>
        <w:tc>
          <w:tcPr>
            <w:tcW w:w="1077" w:type="dxa"/>
            <w:shd w:val="clear" w:color="auto" w:fill="DBDBDB"/>
            <w:vAlign w:val="center"/>
          </w:tcPr>
          <w:p w14:paraId="2FC12AA8">
            <w:pPr>
              <w:jc w:val="center"/>
            </w:pPr>
            <w:r>
              <w:rPr>
                <w:rFonts w:ascii="Times New Roman" w:hAnsi="Times New Roman" w:eastAsia="仿宋_GB2312"/>
                <w:b/>
                <w:color w:val="000000"/>
              </w:rPr>
              <w:t>8.61</w:t>
            </w:r>
          </w:p>
        </w:tc>
      </w:tr>
      <w:tr w14:paraId="580A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5502887">
            <w:pPr>
              <w:jc w:val="center"/>
            </w:pPr>
            <w:r>
              <w:rPr>
                <w:rFonts w:ascii="Times New Roman" w:hAnsi="Times New Roman" w:eastAsia="仿宋_GB2312"/>
                <w:color w:val="000000"/>
              </w:rPr>
              <w:t>7</w:t>
            </w:r>
          </w:p>
        </w:tc>
        <w:tc>
          <w:tcPr>
            <w:tcW w:w="3118" w:type="dxa"/>
            <w:shd w:val="clear" w:color="auto" w:fill="FFFFFF"/>
            <w:vAlign w:val="center"/>
          </w:tcPr>
          <w:p w14:paraId="0FC97AD4">
            <w:pPr>
              <w:jc w:val="center"/>
            </w:pPr>
            <w:r>
              <w:rPr>
                <w:rFonts w:ascii="Times New Roman" w:hAnsi="Times New Roman" w:eastAsia="仿宋_GB2312"/>
                <w:color w:val="000000"/>
              </w:rPr>
              <w:t>大型企业</w:t>
            </w:r>
          </w:p>
        </w:tc>
        <w:tc>
          <w:tcPr>
            <w:tcW w:w="1077" w:type="dxa"/>
            <w:shd w:val="clear" w:color="auto" w:fill="FFFFFF"/>
            <w:vAlign w:val="center"/>
          </w:tcPr>
          <w:p w14:paraId="1AA19CBF">
            <w:pPr>
              <w:jc w:val="center"/>
            </w:pPr>
            <w:r>
              <w:rPr>
                <w:rFonts w:ascii="Times New Roman" w:hAnsi="Times New Roman" w:eastAsia="仿宋_GB2312"/>
                <w:color w:val="000000"/>
              </w:rPr>
              <w:t>5.01</w:t>
            </w:r>
          </w:p>
        </w:tc>
        <w:tc>
          <w:tcPr>
            <w:tcW w:w="1077" w:type="dxa"/>
            <w:shd w:val="clear" w:color="auto" w:fill="FFFFFF"/>
            <w:vAlign w:val="center"/>
          </w:tcPr>
          <w:p w14:paraId="4ACA690A">
            <w:pPr>
              <w:jc w:val="center"/>
            </w:pPr>
            <w:r>
              <w:rPr>
                <w:rFonts w:ascii="Times New Roman" w:hAnsi="Times New Roman" w:eastAsia="仿宋_GB2312"/>
                <w:color w:val="000000"/>
              </w:rPr>
              <w:t>5.59</w:t>
            </w:r>
          </w:p>
        </w:tc>
        <w:tc>
          <w:tcPr>
            <w:tcW w:w="1077" w:type="dxa"/>
            <w:shd w:val="clear" w:color="auto" w:fill="FFFFFF"/>
            <w:vAlign w:val="center"/>
          </w:tcPr>
          <w:p w14:paraId="66AEE69E">
            <w:pPr>
              <w:jc w:val="center"/>
            </w:pPr>
            <w:r>
              <w:rPr>
                <w:rFonts w:ascii="Times New Roman" w:hAnsi="Times New Roman" w:eastAsia="仿宋_GB2312"/>
                <w:color w:val="000000"/>
              </w:rPr>
              <w:t>7.27</w:t>
            </w:r>
          </w:p>
        </w:tc>
        <w:tc>
          <w:tcPr>
            <w:tcW w:w="1077" w:type="dxa"/>
            <w:shd w:val="clear" w:color="auto" w:fill="FFFFFF"/>
            <w:vAlign w:val="center"/>
          </w:tcPr>
          <w:p w14:paraId="34D7BC7E">
            <w:pPr>
              <w:jc w:val="center"/>
            </w:pPr>
            <w:r>
              <w:rPr>
                <w:rFonts w:ascii="Times New Roman" w:hAnsi="Times New Roman" w:eastAsia="仿宋_GB2312"/>
                <w:color w:val="000000"/>
              </w:rPr>
              <w:t>9.02</w:t>
            </w:r>
          </w:p>
        </w:tc>
        <w:tc>
          <w:tcPr>
            <w:tcW w:w="1077" w:type="dxa"/>
            <w:shd w:val="clear" w:color="auto" w:fill="FFFFFF"/>
            <w:vAlign w:val="center"/>
          </w:tcPr>
          <w:p w14:paraId="2447ED79">
            <w:pPr>
              <w:jc w:val="center"/>
            </w:pPr>
            <w:r>
              <w:rPr>
                <w:rFonts w:ascii="Times New Roman" w:hAnsi="Times New Roman" w:eastAsia="仿宋_GB2312"/>
                <w:color w:val="000000"/>
              </w:rPr>
              <w:t>11.88</w:t>
            </w:r>
          </w:p>
        </w:tc>
      </w:tr>
      <w:tr w14:paraId="18CA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72C2831">
            <w:pPr>
              <w:jc w:val="center"/>
            </w:pPr>
            <w:r>
              <w:rPr>
                <w:rFonts w:ascii="Times New Roman" w:hAnsi="Times New Roman" w:eastAsia="仿宋_GB2312"/>
                <w:color w:val="000000"/>
              </w:rPr>
              <w:t>8</w:t>
            </w:r>
          </w:p>
        </w:tc>
        <w:tc>
          <w:tcPr>
            <w:tcW w:w="3118" w:type="dxa"/>
            <w:shd w:val="clear" w:color="auto" w:fill="FFFFFF"/>
            <w:vAlign w:val="center"/>
          </w:tcPr>
          <w:p w14:paraId="72700509">
            <w:pPr>
              <w:jc w:val="center"/>
            </w:pPr>
            <w:r>
              <w:rPr>
                <w:rFonts w:ascii="Times New Roman" w:hAnsi="Times New Roman" w:eastAsia="仿宋_GB2312"/>
                <w:color w:val="000000"/>
              </w:rPr>
              <w:t>中型企业</w:t>
            </w:r>
          </w:p>
        </w:tc>
        <w:tc>
          <w:tcPr>
            <w:tcW w:w="1077" w:type="dxa"/>
            <w:shd w:val="clear" w:color="auto" w:fill="FFFFFF"/>
            <w:vAlign w:val="center"/>
          </w:tcPr>
          <w:p w14:paraId="613647B7">
            <w:pPr>
              <w:jc w:val="center"/>
            </w:pPr>
            <w:r>
              <w:rPr>
                <w:rFonts w:ascii="Times New Roman" w:hAnsi="Times New Roman" w:eastAsia="仿宋_GB2312"/>
                <w:color w:val="000000"/>
              </w:rPr>
              <w:t>3.00</w:t>
            </w:r>
          </w:p>
        </w:tc>
        <w:tc>
          <w:tcPr>
            <w:tcW w:w="1077" w:type="dxa"/>
            <w:shd w:val="clear" w:color="auto" w:fill="FFFFFF"/>
            <w:vAlign w:val="center"/>
          </w:tcPr>
          <w:p w14:paraId="47A81EE6">
            <w:pPr>
              <w:jc w:val="center"/>
            </w:pPr>
            <w:r>
              <w:rPr>
                <w:rFonts w:ascii="Times New Roman" w:hAnsi="Times New Roman" w:eastAsia="仿宋_GB2312"/>
                <w:color w:val="000000"/>
              </w:rPr>
              <w:t>3.62</w:t>
            </w:r>
          </w:p>
        </w:tc>
        <w:tc>
          <w:tcPr>
            <w:tcW w:w="1077" w:type="dxa"/>
            <w:shd w:val="clear" w:color="auto" w:fill="FFFFFF"/>
            <w:vAlign w:val="center"/>
          </w:tcPr>
          <w:p w14:paraId="190A9299">
            <w:pPr>
              <w:jc w:val="center"/>
            </w:pPr>
            <w:r>
              <w:rPr>
                <w:rFonts w:ascii="Times New Roman" w:hAnsi="Times New Roman" w:eastAsia="仿宋_GB2312"/>
                <w:color w:val="000000"/>
              </w:rPr>
              <w:t>4.80</w:t>
            </w:r>
          </w:p>
        </w:tc>
        <w:tc>
          <w:tcPr>
            <w:tcW w:w="1077" w:type="dxa"/>
            <w:shd w:val="clear" w:color="auto" w:fill="FFFFFF"/>
            <w:vAlign w:val="center"/>
          </w:tcPr>
          <w:p w14:paraId="0F126087">
            <w:pPr>
              <w:jc w:val="center"/>
            </w:pPr>
            <w:r>
              <w:rPr>
                <w:rFonts w:ascii="Times New Roman" w:hAnsi="Times New Roman" w:eastAsia="仿宋_GB2312"/>
                <w:color w:val="000000"/>
              </w:rPr>
              <w:t>6.62</w:t>
            </w:r>
          </w:p>
        </w:tc>
        <w:tc>
          <w:tcPr>
            <w:tcW w:w="1077" w:type="dxa"/>
            <w:shd w:val="clear" w:color="auto" w:fill="FFFFFF"/>
            <w:vAlign w:val="center"/>
          </w:tcPr>
          <w:p w14:paraId="03535A32">
            <w:pPr>
              <w:jc w:val="center"/>
            </w:pPr>
            <w:r>
              <w:rPr>
                <w:rFonts w:ascii="Times New Roman" w:hAnsi="Times New Roman" w:eastAsia="仿宋_GB2312"/>
                <w:color w:val="000000"/>
              </w:rPr>
              <w:t>9.37</w:t>
            </w:r>
          </w:p>
        </w:tc>
      </w:tr>
      <w:tr w14:paraId="4E1F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1E1EE26">
            <w:pPr>
              <w:jc w:val="center"/>
            </w:pPr>
            <w:r>
              <w:rPr>
                <w:rFonts w:ascii="Times New Roman" w:hAnsi="Times New Roman" w:eastAsia="仿宋_GB2312"/>
                <w:color w:val="000000"/>
              </w:rPr>
              <w:t>9</w:t>
            </w:r>
          </w:p>
        </w:tc>
        <w:tc>
          <w:tcPr>
            <w:tcW w:w="3118" w:type="dxa"/>
            <w:shd w:val="clear" w:color="auto" w:fill="FFFFFF"/>
            <w:vAlign w:val="center"/>
          </w:tcPr>
          <w:p w14:paraId="743335E1">
            <w:pPr>
              <w:jc w:val="center"/>
            </w:pPr>
            <w:r>
              <w:rPr>
                <w:rFonts w:ascii="Times New Roman" w:hAnsi="Times New Roman" w:eastAsia="仿宋_GB2312"/>
                <w:color w:val="000000"/>
              </w:rPr>
              <w:t>小型企业</w:t>
            </w:r>
          </w:p>
        </w:tc>
        <w:tc>
          <w:tcPr>
            <w:tcW w:w="1077" w:type="dxa"/>
            <w:shd w:val="clear" w:color="auto" w:fill="FFFFFF"/>
            <w:vAlign w:val="center"/>
          </w:tcPr>
          <w:p w14:paraId="1B06735A">
            <w:pPr>
              <w:jc w:val="center"/>
            </w:pPr>
            <w:r>
              <w:rPr>
                <w:rFonts w:ascii="Times New Roman" w:hAnsi="Times New Roman" w:eastAsia="仿宋_GB2312"/>
                <w:color w:val="000000"/>
              </w:rPr>
              <w:t>2.88</w:t>
            </w:r>
          </w:p>
        </w:tc>
        <w:tc>
          <w:tcPr>
            <w:tcW w:w="1077" w:type="dxa"/>
            <w:shd w:val="clear" w:color="auto" w:fill="FFFFFF"/>
            <w:vAlign w:val="center"/>
          </w:tcPr>
          <w:p w14:paraId="63051250">
            <w:pPr>
              <w:jc w:val="center"/>
            </w:pPr>
            <w:r>
              <w:rPr>
                <w:rFonts w:ascii="Times New Roman" w:hAnsi="Times New Roman" w:eastAsia="仿宋_GB2312"/>
                <w:color w:val="000000"/>
              </w:rPr>
              <w:t>3.12</w:t>
            </w:r>
          </w:p>
        </w:tc>
        <w:tc>
          <w:tcPr>
            <w:tcW w:w="1077" w:type="dxa"/>
            <w:shd w:val="clear" w:color="auto" w:fill="FFFFFF"/>
            <w:vAlign w:val="center"/>
          </w:tcPr>
          <w:p w14:paraId="579D5040">
            <w:pPr>
              <w:jc w:val="center"/>
            </w:pPr>
            <w:r>
              <w:rPr>
                <w:rFonts w:ascii="Times New Roman" w:hAnsi="Times New Roman" w:eastAsia="仿宋_GB2312"/>
                <w:color w:val="000000"/>
              </w:rPr>
              <w:t>4.00</w:t>
            </w:r>
          </w:p>
        </w:tc>
        <w:tc>
          <w:tcPr>
            <w:tcW w:w="1077" w:type="dxa"/>
            <w:shd w:val="clear" w:color="auto" w:fill="FFFFFF"/>
            <w:vAlign w:val="center"/>
          </w:tcPr>
          <w:p w14:paraId="1A3CF4B0">
            <w:pPr>
              <w:jc w:val="center"/>
            </w:pPr>
            <w:r>
              <w:rPr>
                <w:rFonts w:ascii="Times New Roman" w:hAnsi="Times New Roman" w:eastAsia="仿宋_GB2312"/>
                <w:color w:val="000000"/>
              </w:rPr>
              <w:t>4.80</w:t>
            </w:r>
          </w:p>
        </w:tc>
        <w:tc>
          <w:tcPr>
            <w:tcW w:w="1077" w:type="dxa"/>
            <w:shd w:val="clear" w:color="auto" w:fill="FFFFFF"/>
            <w:vAlign w:val="center"/>
          </w:tcPr>
          <w:p w14:paraId="3EA06739">
            <w:pPr>
              <w:jc w:val="center"/>
            </w:pPr>
            <w:r>
              <w:rPr>
                <w:rFonts w:ascii="Times New Roman" w:hAnsi="Times New Roman" w:eastAsia="仿宋_GB2312"/>
                <w:color w:val="000000"/>
              </w:rPr>
              <w:t>6.07</w:t>
            </w:r>
          </w:p>
        </w:tc>
      </w:tr>
      <w:tr w14:paraId="5D7C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508CE77">
            <w:pPr>
              <w:jc w:val="center"/>
            </w:pPr>
            <w:r>
              <w:rPr>
                <w:rFonts w:ascii="Times New Roman" w:hAnsi="Times New Roman" w:eastAsia="仿宋_GB2312"/>
                <w:b/>
                <w:color w:val="000000"/>
              </w:rPr>
              <w:t>10</w:t>
            </w:r>
          </w:p>
        </w:tc>
        <w:tc>
          <w:tcPr>
            <w:tcW w:w="3118" w:type="dxa"/>
            <w:shd w:val="clear" w:color="auto" w:fill="DBDBDB"/>
            <w:vAlign w:val="center"/>
          </w:tcPr>
          <w:p w14:paraId="3FD16A76">
            <w:pPr>
              <w:jc w:val="center"/>
            </w:pPr>
            <w:r>
              <w:rPr>
                <w:rFonts w:ascii="Times New Roman" w:hAnsi="Times New Roman" w:eastAsia="仿宋_GB2312"/>
                <w:b/>
                <w:color w:val="000000"/>
              </w:rPr>
              <w:t>采矿业</w:t>
            </w:r>
          </w:p>
        </w:tc>
        <w:tc>
          <w:tcPr>
            <w:tcW w:w="1077" w:type="dxa"/>
            <w:shd w:val="clear" w:color="auto" w:fill="DBDBDB"/>
            <w:vAlign w:val="center"/>
          </w:tcPr>
          <w:p w14:paraId="7DB98E8C">
            <w:pPr>
              <w:jc w:val="center"/>
            </w:pPr>
            <w:r>
              <w:rPr>
                <w:rFonts w:ascii="Times New Roman" w:hAnsi="Times New Roman" w:eastAsia="仿宋_GB2312"/>
                <w:b/>
                <w:color w:val="000000"/>
              </w:rPr>
              <w:t>4.65</w:t>
            </w:r>
          </w:p>
        </w:tc>
        <w:tc>
          <w:tcPr>
            <w:tcW w:w="1077" w:type="dxa"/>
            <w:shd w:val="clear" w:color="auto" w:fill="DBDBDB"/>
            <w:vAlign w:val="center"/>
          </w:tcPr>
          <w:p w14:paraId="495F6DEF">
            <w:pPr>
              <w:jc w:val="center"/>
            </w:pPr>
            <w:r>
              <w:rPr>
                <w:rFonts w:ascii="Times New Roman" w:hAnsi="Times New Roman" w:eastAsia="仿宋_GB2312"/>
                <w:b/>
                <w:color w:val="000000"/>
              </w:rPr>
              <w:t>5.94</w:t>
            </w:r>
          </w:p>
        </w:tc>
        <w:tc>
          <w:tcPr>
            <w:tcW w:w="1077" w:type="dxa"/>
            <w:shd w:val="clear" w:color="auto" w:fill="DBDBDB"/>
            <w:vAlign w:val="center"/>
          </w:tcPr>
          <w:p w14:paraId="08B59B3A">
            <w:pPr>
              <w:jc w:val="center"/>
            </w:pPr>
            <w:r>
              <w:rPr>
                <w:rFonts w:ascii="Times New Roman" w:hAnsi="Times New Roman" w:eastAsia="仿宋_GB2312"/>
                <w:b/>
                <w:color w:val="000000"/>
              </w:rPr>
              <w:t>8.81</w:t>
            </w:r>
          </w:p>
        </w:tc>
        <w:tc>
          <w:tcPr>
            <w:tcW w:w="1077" w:type="dxa"/>
            <w:shd w:val="clear" w:color="auto" w:fill="DBDBDB"/>
            <w:vAlign w:val="center"/>
          </w:tcPr>
          <w:p w14:paraId="1997E1EA">
            <w:pPr>
              <w:jc w:val="center"/>
            </w:pPr>
            <w:r>
              <w:rPr>
                <w:rFonts w:ascii="Times New Roman" w:hAnsi="Times New Roman" w:eastAsia="仿宋_GB2312"/>
                <w:b/>
                <w:color w:val="000000"/>
              </w:rPr>
              <w:t>14.90</w:t>
            </w:r>
          </w:p>
        </w:tc>
        <w:tc>
          <w:tcPr>
            <w:tcW w:w="1077" w:type="dxa"/>
            <w:shd w:val="clear" w:color="auto" w:fill="DBDBDB"/>
            <w:vAlign w:val="center"/>
          </w:tcPr>
          <w:p w14:paraId="0220AE47">
            <w:pPr>
              <w:jc w:val="center"/>
            </w:pPr>
            <w:r>
              <w:rPr>
                <w:rFonts w:ascii="Times New Roman" w:hAnsi="Times New Roman" w:eastAsia="仿宋_GB2312"/>
                <w:b/>
                <w:color w:val="000000"/>
              </w:rPr>
              <w:t>24.13</w:t>
            </w:r>
          </w:p>
        </w:tc>
      </w:tr>
      <w:tr w14:paraId="3313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6391E8C">
            <w:pPr>
              <w:jc w:val="center"/>
            </w:pPr>
            <w:r>
              <w:rPr>
                <w:rFonts w:ascii="Times New Roman" w:hAnsi="Times New Roman" w:eastAsia="仿宋_GB2312"/>
                <w:color w:val="000000"/>
              </w:rPr>
              <w:t>11</w:t>
            </w:r>
          </w:p>
        </w:tc>
        <w:tc>
          <w:tcPr>
            <w:tcW w:w="3118" w:type="dxa"/>
            <w:shd w:val="clear" w:color="auto" w:fill="FFFFFF"/>
            <w:vAlign w:val="center"/>
          </w:tcPr>
          <w:p w14:paraId="7BF51326">
            <w:pPr>
              <w:jc w:val="center"/>
            </w:pPr>
            <w:r>
              <w:rPr>
                <w:rFonts w:ascii="Times New Roman" w:hAnsi="Times New Roman" w:eastAsia="仿宋_GB2312"/>
                <w:color w:val="000000"/>
              </w:rPr>
              <w:t>大型企业</w:t>
            </w:r>
          </w:p>
        </w:tc>
        <w:tc>
          <w:tcPr>
            <w:tcW w:w="1077" w:type="dxa"/>
            <w:shd w:val="clear" w:color="auto" w:fill="FFFFFF"/>
            <w:vAlign w:val="center"/>
          </w:tcPr>
          <w:p w14:paraId="022A05E2">
            <w:pPr>
              <w:jc w:val="center"/>
            </w:pPr>
            <w:r>
              <w:rPr>
                <w:rFonts w:ascii="Times New Roman" w:hAnsi="Times New Roman" w:eastAsia="仿宋_GB2312"/>
                <w:color w:val="000000"/>
              </w:rPr>
              <w:t>8.79</w:t>
            </w:r>
          </w:p>
        </w:tc>
        <w:tc>
          <w:tcPr>
            <w:tcW w:w="1077" w:type="dxa"/>
            <w:shd w:val="clear" w:color="auto" w:fill="FFFFFF"/>
            <w:vAlign w:val="center"/>
          </w:tcPr>
          <w:p w14:paraId="5E9EC5DB">
            <w:pPr>
              <w:jc w:val="center"/>
            </w:pPr>
            <w:r>
              <w:rPr>
                <w:rFonts w:ascii="Times New Roman" w:hAnsi="Times New Roman" w:eastAsia="仿宋_GB2312"/>
                <w:color w:val="000000"/>
              </w:rPr>
              <w:t>12.23</w:t>
            </w:r>
          </w:p>
        </w:tc>
        <w:tc>
          <w:tcPr>
            <w:tcW w:w="1077" w:type="dxa"/>
            <w:shd w:val="clear" w:color="auto" w:fill="FFFFFF"/>
            <w:vAlign w:val="center"/>
          </w:tcPr>
          <w:p w14:paraId="4CCE0A57">
            <w:pPr>
              <w:jc w:val="center"/>
            </w:pPr>
            <w:r>
              <w:rPr>
                <w:rFonts w:ascii="Times New Roman" w:hAnsi="Times New Roman" w:eastAsia="仿宋_GB2312"/>
                <w:color w:val="000000"/>
              </w:rPr>
              <w:t>16.69</w:t>
            </w:r>
          </w:p>
        </w:tc>
        <w:tc>
          <w:tcPr>
            <w:tcW w:w="1077" w:type="dxa"/>
            <w:shd w:val="clear" w:color="auto" w:fill="FFFFFF"/>
            <w:vAlign w:val="center"/>
          </w:tcPr>
          <w:p w14:paraId="4FE7DDC4">
            <w:pPr>
              <w:jc w:val="center"/>
            </w:pPr>
            <w:r>
              <w:rPr>
                <w:rFonts w:ascii="Times New Roman" w:hAnsi="Times New Roman" w:eastAsia="仿宋_GB2312"/>
                <w:color w:val="000000"/>
              </w:rPr>
              <w:t>24.87</w:t>
            </w:r>
          </w:p>
        </w:tc>
        <w:tc>
          <w:tcPr>
            <w:tcW w:w="1077" w:type="dxa"/>
            <w:shd w:val="clear" w:color="auto" w:fill="FFFFFF"/>
            <w:vAlign w:val="center"/>
          </w:tcPr>
          <w:p w14:paraId="40D67CAB">
            <w:pPr>
              <w:jc w:val="center"/>
            </w:pPr>
            <w:r>
              <w:rPr>
                <w:rFonts w:ascii="Times New Roman" w:hAnsi="Times New Roman" w:eastAsia="仿宋_GB2312"/>
                <w:color w:val="000000"/>
              </w:rPr>
              <w:t>34.04</w:t>
            </w:r>
          </w:p>
        </w:tc>
      </w:tr>
      <w:tr w14:paraId="3142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5F6B7E0">
            <w:pPr>
              <w:jc w:val="center"/>
            </w:pPr>
            <w:r>
              <w:rPr>
                <w:rFonts w:ascii="Times New Roman" w:hAnsi="Times New Roman" w:eastAsia="仿宋_GB2312"/>
                <w:color w:val="000000"/>
              </w:rPr>
              <w:t>12</w:t>
            </w:r>
          </w:p>
        </w:tc>
        <w:tc>
          <w:tcPr>
            <w:tcW w:w="3118" w:type="dxa"/>
            <w:shd w:val="clear" w:color="auto" w:fill="FFFFFF"/>
            <w:vAlign w:val="center"/>
          </w:tcPr>
          <w:p w14:paraId="395A205D">
            <w:pPr>
              <w:jc w:val="center"/>
            </w:pPr>
            <w:r>
              <w:rPr>
                <w:rFonts w:ascii="Times New Roman" w:hAnsi="Times New Roman" w:eastAsia="仿宋_GB2312"/>
                <w:color w:val="000000"/>
              </w:rPr>
              <w:t>中型企业</w:t>
            </w:r>
          </w:p>
        </w:tc>
        <w:tc>
          <w:tcPr>
            <w:tcW w:w="1077" w:type="dxa"/>
            <w:shd w:val="clear" w:color="auto" w:fill="FFFFFF"/>
            <w:vAlign w:val="center"/>
          </w:tcPr>
          <w:p w14:paraId="2B013C7D">
            <w:pPr>
              <w:jc w:val="center"/>
            </w:pPr>
            <w:r>
              <w:rPr>
                <w:rFonts w:ascii="Times New Roman" w:hAnsi="Times New Roman" w:eastAsia="仿宋_GB2312"/>
                <w:color w:val="000000"/>
              </w:rPr>
              <w:t>4.20</w:t>
            </w:r>
          </w:p>
        </w:tc>
        <w:tc>
          <w:tcPr>
            <w:tcW w:w="1077" w:type="dxa"/>
            <w:shd w:val="clear" w:color="auto" w:fill="FFFFFF"/>
            <w:vAlign w:val="center"/>
          </w:tcPr>
          <w:p w14:paraId="48EDFC2B">
            <w:pPr>
              <w:jc w:val="center"/>
            </w:pPr>
            <w:r>
              <w:rPr>
                <w:rFonts w:ascii="Times New Roman" w:hAnsi="Times New Roman" w:eastAsia="仿宋_GB2312"/>
                <w:color w:val="000000"/>
              </w:rPr>
              <w:t>7.04</w:t>
            </w:r>
          </w:p>
        </w:tc>
        <w:tc>
          <w:tcPr>
            <w:tcW w:w="1077" w:type="dxa"/>
            <w:shd w:val="clear" w:color="auto" w:fill="FFFFFF"/>
            <w:vAlign w:val="center"/>
          </w:tcPr>
          <w:p w14:paraId="04FCC481">
            <w:pPr>
              <w:jc w:val="center"/>
            </w:pPr>
            <w:r>
              <w:rPr>
                <w:rFonts w:ascii="Times New Roman" w:hAnsi="Times New Roman" w:eastAsia="仿宋_GB2312"/>
                <w:color w:val="000000"/>
              </w:rPr>
              <w:t>10.82</w:t>
            </w:r>
          </w:p>
        </w:tc>
        <w:tc>
          <w:tcPr>
            <w:tcW w:w="1077" w:type="dxa"/>
            <w:shd w:val="clear" w:color="auto" w:fill="FFFFFF"/>
            <w:vAlign w:val="center"/>
          </w:tcPr>
          <w:p w14:paraId="520C754D">
            <w:pPr>
              <w:jc w:val="center"/>
            </w:pPr>
            <w:r>
              <w:rPr>
                <w:rFonts w:ascii="Times New Roman" w:hAnsi="Times New Roman" w:eastAsia="仿宋_GB2312"/>
                <w:color w:val="000000"/>
              </w:rPr>
              <w:t>15.29</w:t>
            </w:r>
          </w:p>
        </w:tc>
        <w:tc>
          <w:tcPr>
            <w:tcW w:w="1077" w:type="dxa"/>
            <w:shd w:val="clear" w:color="auto" w:fill="FFFFFF"/>
            <w:vAlign w:val="center"/>
          </w:tcPr>
          <w:p w14:paraId="51D072A7">
            <w:pPr>
              <w:jc w:val="center"/>
            </w:pPr>
            <w:r>
              <w:rPr>
                <w:rFonts w:ascii="Times New Roman" w:hAnsi="Times New Roman" w:eastAsia="仿宋_GB2312"/>
                <w:color w:val="000000"/>
              </w:rPr>
              <w:t>21.29</w:t>
            </w:r>
          </w:p>
        </w:tc>
      </w:tr>
      <w:tr w14:paraId="19CB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1C50F65">
            <w:pPr>
              <w:jc w:val="center"/>
            </w:pPr>
            <w:r>
              <w:rPr>
                <w:rFonts w:ascii="Times New Roman" w:hAnsi="Times New Roman" w:eastAsia="仿宋_GB2312"/>
                <w:color w:val="000000"/>
              </w:rPr>
              <w:t>13</w:t>
            </w:r>
          </w:p>
        </w:tc>
        <w:tc>
          <w:tcPr>
            <w:tcW w:w="3118" w:type="dxa"/>
            <w:shd w:val="clear" w:color="auto" w:fill="FFFFFF"/>
            <w:vAlign w:val="center"/>
          </w:tcPr>
          <w:p w14:paraId="36C6301D">
            <w:pPr>
              <w:jc w:val="center"/>
            </w:pPr>
            <w:r>
              <w:rPr>
                <w:rFonts w:ascii="Times New Roman" w:hAnsi="Times New Roman" w:eastAsia="仿宋_GB2312"/>
                <w:color w:val="000000"/>
              </w:rPr>
              <w:t>小型企业</w:t>
            </w:r>
          </w:p>
        </w:tc>
        <w:tc>
          <w:tcPr>
            <w:tcW w:w="1077" w:type="dxa"/>
            <w:shd w:val="clear" w:color="auto" w:fill="FFFFFF"/>
            <w:vAlign w:val="center"/>
          </w:tcPr>
          <w:p w14:paraId="4576A756">
            <w:pPr>
              <w:jc w:val="center"/>
            </w:pPr>
            <w:r>
              <w:rPr>
                <w:rFonts w:ascii="Times New Roman" w:hAnsi="Times New Roman" w:eastAsia="仿宋_GB2312"/>
                <w:color w:val="000000"/>
              </w:rPr>
              <w:t>4.45</w:t>
            </w:r>
          </w:p>
        </w:tc>
        <w:tc>
          <w:tcPr>
            <w:tcW w:w="1077" w:type="dxa"/>
            <w:shd w:val="clear" w:color="auto" w:fill="FFFFFF"/>
            <w:vAlign w:val="center"/>
          </w:tcPr>
          <w:p w14:paraId="54FC450F">
            <w:pPr>
              <w:jc w:val="center"/>
            </w:pPr>
            <w:r>
              <w:rPr>
                <w:rFonts w:ascii="Times New Roman" w:hAnsi="Times New Roman" w:eastAsia="仿宋_GB2312"/>
                <w:color w:val="000000"/>
              </w:rPr>
              <w:t>5.46</w:t>
            </w:r>
          </w:p>
        </w:tc>
        <w:tc>
          <w:tcPr>
            <w:tcW w:w="1077" w:type="dxa"/>
            <w:shd w:val="clear" w:color="auto" w:fill="FFFFFF"/>
            <w:vAlign w:val="center"/>
          </w:tcPr>
          <w:p w14:paraId="096A0F75">
            <w:pPr>
              <w:jc w:val="center"/>
            </w:pPr>
            <w:r>
              <w:rPr>
                <w:rFonts w:ascii="Times New Roman" w:hAnsi="Times New Roman" w:eastAsia="仿宋_GB2312"/>
                <w:color w:val="000000"/>
              </w:rPr>
              <w:t>6.77</w:t>
            </w:r>
          </w:p>
        </w:tc>
        <w:tc>
          <w:tcPr>
            <w:tcW w:w="1077" w:type="dxa"/>
            <w:shd w:val="clear" w:color="auto" w:fill="FFFFFF"/>
            <w:vAlign w:val="center"/>
          </w:tcPr>
          <w:p w14:paraId="78B26767">
            <w:pPr>
              <w:jc w:val="center"/>
            </w:pPr>
            <w:r>
              <w:rPr>
                <w:rFonts w:ascii="Times New Roman" w:hAnsi="Times New Roman" w:eastAsia="仿宋_GB2312"/>
                <w:color w:val="000000"/>
              </w:rPr>
              <w:t>9.60</w:t>
            </w:r>
          </w:p>
        </w:tc>
        <w:tc>
          <w:tcPr>
            <w:tcW w:w="1077" w:type="dxa"/>
            <w:shd w:val="clear" w:color="auto" w:fill="FFFFFF"/>
            <w:vAlign w:val="center"/>
          </w:tcPr>
          <w:p w14:paraId="20AB05FA">
            <w:pPr>
              <w:jc w:val="center"/>
            </w:pPr>
            <w:r>
              <w:rPr>
                <w:rFonts w:ascii="Times New Roman" w:hAnsi="Times New Roman" w:eastAsia="仿宋_GB2312"/>
                <w:color w:val="000000"/>
              </w:rPr>
              <w:t>14.93</w:t>
            </w:r>
          </w:p>
        </w:tc>
      </w:tr>
      <w:tr w14:paraId="4F86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A69F2F4">
            <w:pPr>
              <w:jc w:val="center"/>
            </w:pPr>
            <w:r>
              <w:rPr>
                <w:rFonts w:ascii="Times New Roman" w:hAnsi="Times New Roman" w:eastAsia="仿宋_GB2312"/>
                <w:color w:val="000000"/>
              </w:rPr>
              <w:t>14</w:t>
            </w:r>
          </w:p>
        </w:tc>
        <w:tc>
          <w:tcPr>
            <w:tcW w:w="3118" w:type="dxa"/>
            <w:shd w:val="clear" w:color="auto" w:fill="FFFFFF"/>
            <w:vAlign w:val="center"/>
          </w:tcPr>
          <w:p w14:paraId="79438126">
            <w:pPr>
              <w:jc w:val="center"/>
            </w:pPr>
            <w:r>
              <w:rPr>
                <w:rFonts w:ascii="Times New Roman" w:hAnsi="Times New Roman" w:eastAsia="仿宋_GB2312"/>
                <w:color w:val="000000"/>
              </w:rPr>
              <w:t>微型企业</w:t>
            </w:r>
          </w:p>
        </w:tc>
        <w:tc>
          <w:tcPr>
            <w:tcW w:w="1077" w:type="dxa"/>
            <w:shd w:val="clear" w:color="auto" w:fill="FFFFFF"/>
            <w:vAlign w:val="center"/>
          </w:tcPr>
          <w:p w14:paraId="0CB74F20">
            <w:pPr>
              <w:jc w:val="center"/>
            </w:pPr>
            <w:r>
              <w:rPr>
                <w:rFonts w:ascii="Times New Roman" w:hAnsi="Times New Roman" w:eastAsia="仿宋_GB2312"/>
                <w:color w:val="000000"/>
              </w:rPr>
              <w:t>3.92</w:t>
            </w:r>
          </w:p>
        </w:tc>
        <w:tc>
          <w:tcPr>
            <w:tcW w:w="1077" w:type="dxa"/>
            <w:shd w:val="clear" w:color="auto" w:fill="FFFFFF"/>
            <w:vAlign w:val="center"/>
          </w:tcPr>
          <w:p w14:paraId="0A5C7343">
            <w:pPr>
              <w:jc w:val="center"/>
            </w:pPr>
            <w:r>
              <w:rPr>
                <w:rFonts w:ascii="Times New Roman" w:hAnsi="Times New Roman" w:eastAsia="仿宋_GB2312"/>
                <w:color w:val="000000"/>
              </w:rPr>
              <w:t>4.80</w:t>
            </w:r>
          </w:p>
        </w:tc>
        <w:tc>
          <w:tcPr>
            <w:tcW w:w="1077" w:type="dxa"/>
            <w:shd w:val="clear" w:color="auto" w:fill="FFFFFF"/>
            <w:vAlign w:val="center"/>
          </w:tcPr>
          <w:p w14:paraId="66A7DE63">
            <w:pPr>
              <w:jc w:val="center"/>
            </w:pPr>
            <w:r>
              <w:rPr>
                <w:rFonts w:ascii="Times New Roman" w:hAnsi="Times New Roman" w:eastAsia="仿宋_GB2312"/>
                <w:color w:val="000000"/>
              </w:rPr>
              <w:t>6.05</w:t>
            </w:r>
          </w:p>
        </w:tc>
        <w:tc>
          <w:tcPr>
            <w:tcW w:w="1077" w:type="dxa"/>
            <w:shd w:val="clear" w:color="auto" w:fill="FFFFFF"/>
            <w:vAlign w:val="center"/>
          </w:tcPr>
          <w:p w14:paraId="048F9A39">
            <w:pPr>
              <w:jc w:val="center"/>
            </w:pPr>
            <w:r>
              <w:rPr>
                <w:rFonts w:ascii="Times New Roman" w:hAnsi="Times New Roman" w:eastAsia="仿宋_GB2312"/>
                <w:color w:val="000000"/>
              </w:rPr>
              <w:t>8.70</w:t>
            </w:r>
          </w:p>
        </w:tc>
        <w:tc>
          <w:tcPr>
            <w:tcW w:w="1077" w:type="dxa"/>
            <w:shd w:val="clear" w:color="auto" w:fill="FFFFFF"/>
            <w:vAlign w:val="center"/>
          </w:tcPr>
          <w:p w14:paraId="01938A40">
            <w:pPr>
              <w:jc w:val="center"/>
            </w:pPr>
            <w:r>
              <w:rPr>
                <w:rFonts w:ascii="Times New Roman" w:hAnsi="Times New Roman" w:eastAsia="仿宋_GB2312"/>
                <w:color w:val="000000"/>
              </w:rPr>
              <w:t>12.60</w:t>
            </w:r>
          </w:p>
        </w:tc>
      </w:tr>
      <w:tr w14:paraId="5AD4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BF451D8">
            <w:pPr>
              <w:jc w:val="center"/>
            </w:pPr>
            <w:r>
              <w:rPr>
                <w:rFonts w:ascii="Times New Roman" w:hAnsi="Times New Roman" w:eastAsia="仿宋_GB2312"/>
                <w:b/>
                <w:color w:val="000000"/>
              </w:rPr>
              <w:t>15</w:t>
            </w:r>
          </w:p>
        </w:tc>
        <w:tc>
          <w:tcPr>
            <w:tcW w:w="3118" w:type="dxa"/>
            <w:shd w:val="clear" w:color="auto" w:fill="DBDBDB"/>
            <w:vAlign w:val="center"/>
          </w:tcPr>
          <w:p w14:paraId="393D7CA6">
            <w:pPr>
              <w:jc w:val="center"/>
            </w:pPr>
            <w:r>
              <w:rPr>
                <w:rFonts w:ascii="Times New Roman" w:hAnsi="Times New Roman" w:eastAsia="仿宋_GB2312"/>
                <w:b/>
                <w:color w:val="000000"/>
              </w:rPr>
              <w:t>制造业</w:t>
            </w:r>
          </w:p>
        </w:tc>
        <w:tc>
          <w:tcPr>
            <w:tcW w:w="1077" w:type="dxa"/>
            <w:shd w:val="clear" w:color="auto" w:fill="DBDBDB"/>
            <w:vAlign w:val="center"/>
          </w:tcPr>
          <w:p w14:paraId="0F8E9F25">
            <w:pPr>
              <w:jc w:val="center"/>
            </w:pPr>
            <w:r>
              <w:rPr>
                <w:rFonts w:ascii="Times New Roman" w:hAnsi="Times New Roman" w:eastAsia="仿宋_GB2312"/>
                <w:b/>
                <w:color w:val="000000"/>
              </w:rPr>
              <w:t>3.60</w:t>
            </w:r>
          </w:p>
        </w:tc>
        <w:tc>
          <w:tcPr>
            <w:tcW w:w="1077" w:type="dxa"/>
            <w:shd w:val="clear" w:color="auto" w:fill="DBDBDB"/>
            <w:vAlign w:val="center"/>
          </w:tcPr>
          <w:p w14:paraId="2FCE21C5">
            <w:pPr>
              <w:jc w:val="center"/>
            </w:pPr>
            <w:r>
              <w:rPr>
                <w:rFonts w:ascii="Times New Roman" w:hAnsi="Times New Roman" w:eastAsia="仿宋_GB2312"/>
                <w:b/>
                <w:color w:val="000000"/>
              </w:rPr>
              <w:t>4.67</w:t>
            </w:r>
          </w:p>
        </w:tc>
        <w:tc>
          <w:tcPr>
            <w:tcW w:w="1077" w:type="dxa"/>
            <w:shd w:val="clear" w:color="auto" w:fill="DBDBDB"/>
            <w:vAlign w:val="center"/>
          </w:tcPr>
          <w:p w14:paraId="75CE4E8D">
            <w:pPr>
              <w:jc w:val="center"/>
            </w:pPr>
            <w:r>
              <w:rPr>
                <w:rFonts w:ascii="Times New Roman" w:hAnsi="Times New Roman" w:eastAsia="仿宋_GB2312"/>
                <w:b/>
                <w:color w:val="000000"/>
              </w:rPr>
              <w:t>6.51</w:t>
            </w:r>
          </w:p>
        </w:tc>
        <w:tc>
          <w:tcPr>
            <w:tcW w:w="1077" w:type="dxa"/>
            <w:shd w:val="clear" w:color="auto" w:fill="DBDBDB"/>
            <w:vAlign w:val="center"/>
          </w:tcPr>
          <w:p w14:paraId="60F0BBFA">
            <w:pPr>
              <w:jc w:val="center"/>
            </w:pPr>
            <w:r>
              <w:rPr>
                <w:rFonts w:ascii="Times New Roman" w:hAnsi="Times New Roman" w:eastAsia="仿宋_GB2312"/>
                <w:b/>
                <w:color w:val="000000"/>
              </w:rPr>
              <w:t>10.04</w:t>
            </w:r>
          </w:p>
        </w:tc>
        <w:tc>
          <w:tcPr>
            <w:tcW w:w="1077" w:type="dxa"/>
            <w:shd w:val="clear" w:color="auto" w:fill="DBDBDB"/>
            <w:vAlign w:val="center"/>
          </w:tcPr>
          <w:p w14:paraId="5D3FA9BE">
            <w:pPr>
              <w:jc w:val="center"/>
            </w:pPr>
            <w:r>
              <w:rPr>
                <w:rFonts w:ascii="Times New Roman" w:hAnsi="Times New Roman" w:eastAsia="仿宋_GB2312"/>
                <w:b/>
                <w:color w:val="000000"/>
              </w:rPr>
              <w:t>15.17</w:t>
            </w:r>
          </w:p>
        </w:tc>
      </w:tr>
      <w:tr w14:paraId="0CEF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9BDB883">
            <w:pPr>
              <w:jc w:val="center"/>
            </w:pPr>
            <w:r>
              <w:rPr>
                <w:rFonts w:ascii="Times New Roman" w:hAnsi="Times New Roman" w:eastAsia="仿宋_GB2312"/>
                <w:color w:val="000000"/>
              </w:rPr>
              <w:t>16</w:t>
            </w:r>
          </w:p>
        </w:tc>
        <w:tc>
          <w:tcPr>
            <w:tcW w:w="3118" w:type="dxa"/>
            <w:shd w:val="clear" w:color="auto" w:fill="FFFFFF"/>
            <w:vAlign w:val="center"/>
          </w:tcPr>
          <w:p w14:paraId="6437B1A0">
            <w:pPr>
              <w:jc w:val="center"/>
            </w:pPr>
            <w:r>
              <w:rPr>
                <w:rFonts w:ascii="Times New Roman" w:hAnsi="Times New Roman" w:eastAsia="仿宋_GB2312"/>
                <w:color w:val="000000"/>
              </w:rPr>
              <w:t>大型企业</w:t>
            </w:r>
          </w:p>
        </w:tc>
        <w:tc>
          <w:tcPr>
            <w:tcW w:w="1077" w:type="dxa"/>
            <w:shd w:val="clear" w:color="auto" w:fill="FFFFFF"/>
            <w:vAlign w:val="center"/>
          </w:tcPr>
          <w:p w14:paraId="39A96C0A">
            <w:pPr>
              <w:jc w:val="center"/>
            </w:pPr>
            <w:r>
              <w:rPr>
                <w:rFonts w:ascii="Times New Roman" w:hAnsi="Times New Roman" w:eastAsia="仿宋_GB2312"/>
                <w:color w:val="000000"/>
              </w:rPr>
              <w:t>5.66</w:t>
            </w:r>
          </w:p>
        </w:tc>
        <w:tc>
          <w:tcPr>
            <w:tcW w:w="1077" w:type="dxa"/>
            <w:shd w:val="clear" w:color="auto" w:fill="FFFFFF"/>
            <w:vAlign w:val="center"/>
          </w:tcPr>
          <w:p w14:paraId="3FF039B0">
            <w:pPr>
              <w:jc w:val="center"/>
            </w:pPr>
            <w:r>
              <w:rPr>
                <w:rFonts w:ascii="Times New Roman" w:hAnsi="Times New Roman" w:eastAsia="仿宋_GB2312"/>
                <w:color w:val="000000"/>
              </w:rPr>
              <w:t>8.09</w:t>
            </w:r>
          </w:p>
        </w:tc>
        <w:tc>
          <w:tcPr>
            <w:tcW w:w="1077" w:type="dxa"/>
            <w:shd w:val="clear" w:color="auto" w:fill="FFFFFF"/>
            <w:vAlign w:val="center"/>
          </w:tcPr>
          <w:p w14:paraId="05C9CEBB">
            <w:pPr>
              <w:jc w:val="center"/>
            </w:pPr>
            <w:r>
              <w:rPr>
                <w:rFonts w:ascii="Times New Roman" w:hAnsi="Times New Roman" w:eastAsia="仿宋_GB2312"/>
                <w:color w:val="000000"/>
              </w:rPr>
              <w:t>11.86</w:t>
            </w:r>
          </w:p>
        </w:tc>
        <w:tc>
          <w:tcPr>
            <w:tcW w:w="1077" w:type="dxa"/>
            <w:shd w:val="clear" w:color="auto" w:fill="FFFFFF"/>
            <w:vAlign w:val="center"/>
          </w:tcPr>
          <w:p w14:paraId="516DBAD1">
            <w:pPr>
              <w:jc w:val="center"/>
            </w:pPr>
            <w:r>
              <w:rPr>
                <w:rFonts w:ascii="Times New Roman" w:hAnsi="Times New Roman" w:eastAsia="仿宋_GB2312"/>
                <w:color w:val="000000"/>
              </w:rPr>
              <w:t>16.85</w:t>
            </w:r>
          </w:p>
        </w:tc>
        <w:tc>
          <w:tcPr>
            <w:tcW w:w="1077" w:type="dxa"/>
            <w:shd w:val="clear" w:color="auto" w:fill="FFFFFF"/>
            <w:vAlign w:val="center"/>
          </w:tcPr>
          <w:p w14:paraId="32AF2733">
            <w:pPr>
              <w:jc w:val="center"/>
            </w:pPr>
            <w:r>
              <w:rPr>
                <w:rFonts w:ascii="Times New Roman" w:hAnsi="Times New Roman" w:eastAsia="仿宋_GB2312"/>
                <w:color w:val="000000"/>
              </w:rPr>
              <w:t>24.20</w:t>
            </w:r>
          </w:p>
        </w:tc>
      </w:tr>
      <w:tr w14:paraId="73AE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32C3AB3">
            <w:pPr>
              <w:jc w:val="center"/>
            </w:pPr>
            <w:r>
              <w:rPr>
                <w:rFonts w:ascii="Times New Roman" w:hAnsi="Times New Roman" w:eastAsia="仿宋_GB2312"/>
                <w:color w:val="000000"/>
              </w:rPr>
              <w:t>17</w:t>
            </w:r>
          </w:p>
        </w:tc>
        <w:tc>
          <w:tcPr>
            <w:tcW w:w="3118" w:type="dxa"/>
            <w:shd w:val="clear" w:color="auto" w:fill="FFFFFF"/>
            <w:vAlign w:val="center"/>
          </w:tcPr>
          <w:p w14:paraId="0C3432CD">
            <w:pPr>
              <w:jc w:val="center"/>
            </w:pPr>
            <w:r>
              <w:rPr>
                <w:rFonts w:ascii="Times New Roman" w:hAnsi="Times New Roman" w:eastAsia="仿宋_GB2312"/>
                <w:color w:val="000000"/>
              </w:rPr>
              <w:t>中型企业</w:t>
            </w:r>
          </w:p>
        </w:tc>
        <w:tc>
          <w:tcPr>
            <w:tcW w:w="1077" w:type="dxa"/>
            <w:shd w:val="clear" w:color="auto" w:fill="FFFFFF"/>
            <w:vAlign w:val="center"/>
          </w:tcPr>
          <w:p w14:paraId="0F9E4E4F">
            <w:pPr>
              <w:jc w:val="center"/>
            </w:pPr>
            <w:r>
              <w:rPr>
                <w:rFonts w:ascii="Times New Roman" w:hAnsi="Times New Roman" w:eastAsia="仿宋_GB2312"/>
                <w:color w:val="000000"/>
              </w:rPr>
              <w:t>4.46</w:t>
            </w:r>
          </w:p>
        </w:tc>
        <w:tc>
          <w:tcPr>
            <w:tcW w:w="1077" w:type="dxa"/>
            <w:shd w:val="clear" w:color="auto" w:fill="FFFFFF"/>
            <w:vAlign w:val="center"/>
          </w:tcPr>
          <w:p w14:paraId="1E8DB3DD">
            <w:pPr>
              <w:jc w:val="center"/>
            </w:pPr>
            <w:r>
              <w:rPr>
                <w:rFonts w:ascii="Times New Roman" w:hAnsi="Times New Roman" w:eastAsia="仿宋_GB2312"/>
                <w:color w:val="000000"/>
              </w:rPr>
              <w:t>5.90</w:t>
            </w:r>
          </w:p>
        </w:tc>
        <w:tc>
          <w:tcPr>
            <w:tcW w:w="1077" w:type="dxa"/>
            <w:shd w:val="clear" w:color="auto" w:fill="FFFFFF"/>
            <w:vAlign w:val="center"/>
          </w:tcPr>
          <w:p w14:paraId="09C82581">
            <w:pPr>
              <w:jc w:val="center"/>
            </w:pPr>
            <w:r>
              <w:rPr>
                <w:rFonts w:ascii="Times New Roman" w:hAnsi="Times New Roman" w:eastAsia="仿宋_GB2312"/>
                <w:color w:val="000000"/>
              </w:rPr>
              <w:t>8.41</w:t>
            </w:r>
          </w:p>
        </w:tc>
        <w:tc>
          <w:tcPr>
            <w:tcW w:w="1077" w:type="dxa"/>
            <w:shd w:val="clear" w:color="auto" w:fill="FFFFFF"/>
            <w:vAlign w:val="center"/>
          </w:tcPr>
          <w:p w14:paraId="51872AFE">
            <w:pPr>
              <w:jc w:val="center"/>
            </w:pPr>
            <w:r>
              <w:rPr>
                <w:rFonts w:ascii="Times New Roman" w:hAnsi="Times New Roman" w:eastAsia="仿宋_GB2312"/>
                <w:color w:val="000000"/>
              </w:rPr>
              <w:t>11.62</w:t>
            </w:r>
          </w:p>
        </w:tc>
        <w:tc>
          <w:tcPr>
            <w:tcW w:w="1077" w:type="dxa"/>
            <w:shd w:val="clear" w:color="auto" w:fill="FFFFFF"/>
            <w:vAlign w:val="center"/>
          </w:tcPr>
          <w:p w14:paraId="5433EED1">
            <w:pPr>
              <w:jc w:val="center"/>
            </w:pPr>
            <w:r>
              <w:rPr>
                <w:rFonts w:ascii="Times New Roman" w:hAnsi="Times New Roman" w:eastAsia="仿宋_GB2312"/>
                <w:color w:val="000000"/>
              </w:rPr>
              <w:t>16.63</w:t>
            </w:r>
          </w:p>
        </w:tc>
      </w:tr>
      <w:tr w14:paraId="5D5D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E037582">
            <w:pPr>
              <w:jc w:val="center"/>
            </w:pPr>
            <w:r>
              <w:rPr>
                <w:rFonts w:ascii="Times New Roman" w:hAnsi="Times New Roman" w:eastAsia="仿宋_GB2312"/>
                <w:color w:val="000000"/>
              </w:rPr>
              <w:t>18</w:t>
            </w:r>
          </w:p>
        </w:tc>
        <w:tc>
          <w:tcPr>
            <w:tcW w:w="3118" w:type="dxa"/>
            <w:shd w:val="clear" w:color="auto" w:fill="FFFFFF"/>
            <w:vAlign w:val="center"/>
          </w:tcPr>
          <w:p w14:paraId="1D90C305">
            <w:pPr>
              <w:jc w:val="center"/>
            </w:pPr>
            <w:r>
              <w:rPr>
                <w:rFonts w:ascii="Times New Roman" w:hAnsi="Times New Roman" w:eastAsia="仿宋_GB2312"/>
                <w:color w:val="000000"/>
              </w:rPr>
              <w:t>小型企业</w:t>
            </w:r>
          </w:p>
        </w:tc>
        <w:tc>
          <w:tcPr>
            <w:tcW w:w="1077" w:type="dxa"/>
            <w:shd w:val="clear" w:color="auto" w:fill="FFFFFF"/>
            <w:vAlign w:val="center"/>
          </w:tcPr>
          <w:p w14:paraId="0D65B0A8">
            <w:pPr>
              <w:jc w:val="center"/>
            </w:pPr>
            <w:r>
              <w:rPr>
                <w:rFonts w:ascii="Times New Roman" w:hAnsi="Times New Roman" w:eastAsia="仿宋_GB2312"/>
                <w:color w:val="000000"/>
              </w:rPr>
              <w:t>3.53</w:t>
            </w:r>
          </w:p>
        </w:tc>
        <w:tc>
          <w:tcPr>
            <w:tcW w:w="1077" w:type="dxa"/>
            <w:shd w:val="clear" w:color="auto" w:fill="FFFFFF"/>
            <w:vAlign w:val="center"/>
          </w:tcPr>
          <w:p w14:paraId="06126FF4">
            <w:pPr>
              <w:jc w:val="center"/>
            </w:pPr>
            <w:r>
              <w:rPr>
                <w:rFonts w:ascii="Times New Roman" w:hAnsi="Times New Roman" w:eastAsia="仿宋_GB2312"/>
                <w:color w:val="000000"/>
              </w:rPr>
              <w:t>4.45</w:t>
            </w:r>
          </w:p>
        </w:tc>
        <w:tc>
          <w:tcPr>
            <w:tcW w:w="1077" w:type="dxa"/>
            <w:shd w:val="clear" w:color="auto" w:fill="FFFFFF"/>
            <w:vAlign w:val="center"/>
          </w:tcPr>
          <w:p w14:paraId="66B882A9">
            <w:pPr>
              <w:jc w:val="center"/>
            </w:pPr>
            <w:r>
              <w:rPr>
                <w:rFonts w:ascii="Times New Roman" w:hAnsi="Times New Roman" w:eastAsia="仿宋_GB2312"/>
                <w:color w:val="000000"/>
              </w:rPr>
              <w:t>6.00</w:t>
            </w:r>
          </w:p>
        </w:tc>
        <w:tc>
          <w:tcPr>
            <w:tcW w:w="1077" w:type="dxa"/>
            <w:shd w:val="clear" w:color="auto" w:fill="FFFFFF"/>
            <w:vAlign w:val="center"/>
          </w:tcPr>
          <w:p w14:paraId="7ABAD57F">
            <w:pPr>
              <w:jc w:val="center"/>
            </w:pPr>
            <w:r>
              <w:rPr>
                <w:rFonts w:ascii="Times New Roman" w:hAnsi="Times New Roman" w:eastAsia="仿宋_GB2312"/>
                <w:color w:val="000000"/>
              </w:rPr>
              <w:t>8.63</w:t>
            </w:r>
          </w:p>
        </w:tc>
        <w:tc>
          <w:tcPr>
            <w:tcW w:w="1077" w:type="dxa"/>
            <w:shd w:val="clear" w:color="auto" w:fill="FFFFFF"/>
            <w:vAlign w:val="center"/>
          </w:tcPr>
          <w:p w14:paraId="11186C35">
            <w:pPr>
              <w:jc w:val="center"/>
            </w:pPr>
            <w:r>
              <w:rPr>
                <w:rFonts w:ascii="Times New Roman" w:hAnsi="Times New Roman" w:eastAsia="仿宋_GB2312"/>
                <w:color w:val="000000"/>
              </w:rPr>
              <w:t>12.78</w:t>
            </w:r>
          </w:p>
        </w:tc>
      </w:tr>
      <w:tr w14:paraId="14E9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3786343">
            <w:pPr>
              <w:jc w:val="center"/>
            </w:pPr>
            <w:r>
              <w:rPr>
                <w:rFonts w:ascii="Times New Roman" w:hAnsi="Times New Roman" w:eastAsia="仿宋_GB2312"/>
                <w:color w:val="000000"/>
              </w:rPr>
              <w:t>19</w:t>
            </w:r>
          </w:p>
        </w:tc>
        <w:tc>
          <w:tcPr>
            <w:tcW w:w="3118" w:type="dxa"/>
            <w:shd w:val="clear" w:color="auto" w:fill="FFFFFF"/>
            <w:vAlign w:val="center"/>
          </w:tcPr>
          <w:p w14:paraId="686D9E41">
            <w:pPr>
              <w:jc w:val="center"/>
            </w:pPr>
            <w:r>
              <w:rPr>
                <w:rFonts w:ascii="Times New Roman" w:hAnsi="Times New Roman" w:eastAsia="仿宋_GB2312"/>
                <w:color w:val="000000"/>
              </w:rPr>
              <w:t>微型企业</w:t>
            </w:r>
          </w:p>
        </w:tc>
        <w:tc>
          <w:tcPr>
            <w:tcW w:w="1077" w:type="dxa"/>
            <w:shd w:val="clear" w:color="auto" w:fill="FFFFFF"/>
            <w:vAlign w:val="center"/>
          </w:tcPr>
          <w:p w14:paraId="32C7EC02">
            <w:pPr>
              <w:jc w:val="center"/>
            </w:pPr>
            <w:r>
              <w:rPr>
                <w:rFonts w:ascii="Times New Roman" w:hAnsi="Times New Roman" w:eastAsia="仿宋_GB2312"/>
                <w:color w:val="000000"/>
              </w:rPr>
              <w:t>3.11</w:t>
            </w:r>
          </w:p>
        </w:tc>
        <w:tc>
          <w:tcPr>
            <w:tcW w:w="1077" w:type="dxa"/>
            <w:shd w:val="clear" w:color="auto" w:fill="FFFFFF"/>
            <w:vAlign w:val="center"/>
          </w:tcPr>
          <w:p w14:paraId="6CB16DFE">
            <w:pPr>
              <w:jc w:val="center"/>
            </w:pPr>
            <w:r>
              <w:rPr>
                <w:rFonts w:ascii="Times New Roman" w:hAnsi="Times New Roman" w:eastAsia="仿宋_GB2312"/>
                <w:color w:val="000000"/>
              </w:rPr>
              <w:t>3.50</w:t>
            </w:r>
          </w:p>
        </w:tc>
        <w:tc>
          <w:tcPr>
            <w:tcW w:w="1077" w:type="dxa"/>
            <w:shd w:val="clear" w:color="auto" w:fill="FFFFFF"/>
            <w:vAlign w:val="center"/>
          </w:tcPr>
          <w:p w14:paraId="214A2AEF">
            <w:pPr>
              <w:jc w:val="center"/>
            </w:pPr>
            <w:r>
              <w:rPr>
                <w:rFonts w:ascii="Times New Roman" w:hAnsi="Times New Roman" w:eastAsia="仿宋_GB2312"/>
                <w:color w:val="000000"/>
              </w:rPr>
              <w:t>4.76</w:t>
            </w:r>
          </w:p>
        </w:tc>
        <w:tc>
          <w:tcPr>
            <w:tcW w:w="1077" w:type="dxa"/>
            <w:shd w:val="clear" w:color="auto" w:fill="FFFFFF"/>
            <w:vAlign w:val="center"/>
          </w:tcPr>
          <w:p w14:paraId="7977990C">
            <w:pPr>
              <w:jc w:val="center"/>
            </w:pPr>
            <w:r>
              <w:rPr>
                <w:rFonts w:ascii="Times New Roman" w:hAnsi="Times New Roman" w:eastAsia="仿宋_GB2312"/>
                <w:color w:val="000000"/>
              </w:rPr>
              <w:t>6.53</w:t>
            </w:r>
          </w:p>
        </w:tc>
        <w:tc>
          <w:tcPr>
            <w:tcW w:w="1077" w:type="dxa"/>
            <w:shd w:val="clear" w:color="auto" w:fill="FFFFFF"/>
            <w:vAlign w:val="center"/>
          </w:tcPr>
          <w:p w14:paraId="5AA041CD">
            <w:pPr>
              <w:jc w:val="center"/>
            </w:pPr>
            <w:r>
              <w:rPr>
                <w:rFonts w:ascii="Times New Roman" w:hAnsi="Times New Roman" w:eastAsia="仿宋_GB2312"/>
                <w:color w:val="000000"/>
              </w:rPr>
              <w:t>10.98</w:t>
            </w:r>
          </w:p>
        </w:tc>
      </w:tr>
      <w:tr w14:paraId="0D9A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7DF425E">
            <w:pPr>
              <w:jc w:val="center"/>
            </w:pPr>
            <w:r>
              <w:rPr>
                <w:rFonts w:ascii="Times New Roman" w:hAnsi="Times New Roman" w:eastAsia="仿宋_GB2312"/>
                <w:b/>
                <w:color w:val="000000"/>
              </w:rPr>
              <w:t>20</w:t>
            </w:r>
          </w:p>
        </w:tc>
        <w:tc>
          <w:tcPr>
            <w:tcW w:w="3118" w:type="dxa"/>
            <w:shd w:val="clear" w:color="auto" w:fill="DBDBDB"/>
            <w:vAlign w:val="center"/>
          </w:tcPr>
          <w:p w14:paraId="2E660F50">
            <w:pPr>
              <w:jc w:val="center"/>
            </w:pPr>
            <w:r>
              <w:rPr>
                <w:rFonts w:ascii="Times New Roman" w:hAnsi="Times New Roman" w:eastAsia="仿宋_GB2312"/>
                <w:b/>
                <w:color w:val="000000"/>
              </w:rPr>
              <w:t>电力、热力、燃气及水生产和供应业</w:t>
            </w:r>
          </w:p>
        </w:tc>
        <w:tc>
          <w:tcPr>
            <w:tcW w:w="1077" w:type="dxa"/>
            <w:shd w:val="clear" w:color="auto" w:fill="DBDBDB"/>
            <w:vAlign w:val="center"/>
          </w:tcPr>
          <w:p w14:paraId="4FBF9098">
            <w:pPr>
              <w:jc w:val="center"/>
            </w:pPr>
            <w:r>
              <w:rPr>
                <w:rFonts w:ascii="Times New Roman" w:hAnsi="Times New Roman" w:eastAsia="仿宋_GB2312"/>
                <w:b/>
                <w:color w:val="000000"/>
              </w:rPr>
              <w:t>4.74</w:t>
            </w:r>
          </w:p>
        </w:tc>
        <w:tc>
          <w:tcPr>
            <w:tcW w:w="1077" w:type="dxa"/>
            <w:shd w:val="clear" w:color="auto" w:fill="DBDBDB"/>
            <w:vAlign w:val="center"/>
          </w:tcPr>
          <w:p w14:paraId="6C07A03D">
            <w:pPr>
              <w:jc w:val="center"/>
            </w:pPr>
            <w:r>
              <w:rPr>
                <w:rFonts w:ascii="Times New Roman" w:hAnsi="Times New Roman" w:eastAsia="仿宋_GB2312"/>
                <w:b/>
                <w:color w:val="000000"/>
              </w:rPr>
              <w:t>6.24</w:t>
            </w:r>
          </w:p>
        </w:tc>
        <w:tc>
          <w:tcPr>
            <w:tcW w:w="1077" w:type="dxa"/>
            <w:shd w:val="clear" w:color="auto" w:fill="DBDBDB"/>
            <w:vAlign w:val="center"/>
          </w:tcPr>
          <w:p w14:paraId="56E1287D">
            <w:pPr>
              <w:jc w:val="center"/>
            </w:pPr>
            <w:r>
              <w:rPr>
                <w:rFonts w:ascii="Times New Roman" w:hAnsi="Times New Roman" w:eastAsia="仿宋_GB2312"/>
                <w:b/>
                <w:color w:val="000000"/>
              </w:rPr>
              <w:t>8.66</w:t>
            </w:r>
          </w:p>
        </w:tc>
        <w:tc>
          <w:tcPr>
            <w:tcW w:w="1077" w:type="dxa"/>
            <w:shd w:val="clear" w:color="auto" w:fill="DBDBDB"/>
            <w:vAlign w:val="center"/>
          </w:tcPr>
          <w:p w14:paraId="3C9E187F">
            <w:pPr>
              <w:jc w:val="center"/>
            </w:pPr>
            <w:r>
              <w:rPr>
                <w:rFonts w:ascii="Times New Roman" w:hAnsi="Times New Roman" w:eastAsia="仿宋_GB2312"/>
                <w:b/>
                <w:color w:val="000000"/>
              </w:rPr>
              <w:t>14.18</w:t>
            </w:r>
          </w:p>
        </w:tc>
        <w:tc>
          <w:tcPr>
            <w:tcW w:w="1077" w:type="dxa"/>
            <w:shd w:val="clear" w:color="auto" w:fill="DBDBDB"/>
            <w:vAlign w:val="center"/>
          </w:tcPr>
          <w:p w14:paraId="6EBF734E">
            <w:pPr>
              <w:jc w:val="center"/>
            </w:pPr>
            <w:r>
              <w:rPr>
                <w:rFonts w:ascii="Times New Roman" w:hAnsi="Times New Roman" w:eastAsia="仿宋_GB2312"/>
                <w:b/>
                <w:color w:val="000000"/>
              </w:rPr>
              <w:t>20.36</w:t>
            </w:r>
          </w:p>
        </w:tc>
      </w:tr>
      <w:tr w14:paraId="5911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AE044BA">
            <w:pPr>
              <w:jc w:val="center"/>
            </w:pPr>
            <w:r>
              <w:rPr>
                <w:rFonts w:ascii="Times New Roman" w:hAnsi="Times New Roman" w:eastAsia="仿宋_GB2312"/>
                <w:color w:val="000000"/>
              </w:rPr>
              <w:t>21</w:t>
            </w:r>
          </w:p>
        </w:tc>
        <w:tc>
          <w:tcPr>
            <w:tcW w:w="3118" w:type="dxa"/>
            <w:shd w:val="clear" w:color="auto" w:fill="FFFFFF"/>
            <w:vAlign w:val="center"/>
          </w:tcPr>
          <w:p w14:paraId="2CE0FC22">
            <w:pPr>
              <w:jc w:val="center"/>
            </w:pPr>
            <w:r>
              <w:rPr>
                <w:rFonts w:ascii="Times New Roman" w:hAnsi="Times New Roman" w:eastAsia="仿宋_GB2312"/>
                <w:color w:val="000000"/>
              </w:rPr>
              <w:t>大型企业</w:t>
            </w:r>
          </w:p>
        </w:tc>
        <w:tc>
          <w:tcPr>
            <w:tcW w:w="1077" w:type="dxa"/>
            <w:shd w:val="clear" w:color="auto" w:fill="FFFFFF"/>
            <w:vAlign w:val="center"/>
          </w:tcPr>
          <w:p w14:paraId="15C02474">
            <w:pPr>
              <w:jc w:val="center"/>
            </w:pPr>
            <w:r>
              <w:rPr>
                <w:rFonts w:ascii="Times New Roman" w:hAnsi="Times New Roman" w:eastAsia="仿宋_GB2312"/>
                <w:color w:val="000000"/>
              </w:rPr>
              <w:t>9.84</w:t>
            </w:r>
          </w:p>
        </w:tc>
        <w:tc>
          <w:tcPr>
            <w:tcW w:w="1077" w:type="dxa"/>
            <w:shd w:val="clear" w:color="auto" w:fill="FFFFFF"/>
            <w:vAlign w:val="center"/>
          </w:tcPr>
          <w:p w14:paraId="4B988BD2">
            <w:pPr>
              <w:jc w:val="center"/>
            </w:pPr>
            <w:r>
              <w:rPr>
                <w:rFonts w:ascii="Times New Roman" w:hAnsi="Times New Roman" w:eastAsia="仿宋_GB2312"/>
                <w:color w:val="000000"/>
              </w:rPr>
              <w:t>11.42</w:t>
            </w:r>
          </w:p>
        </w:tc>
        <w:tc>
          <w:tcPr>
            <w:tcW w:w="1077" w:type="dxa"/>
            <w:shd w:val="clear" w:color="auto" w:fill="FFFFFF"/>
            <w:vAlign w:val="center"/>
          </w:tcPr>
          <w:p w14:paraId="04303019">
            <w:pPr>
              <w:jc w:val="center"/>
            </w:pPr>
            <w:r>
              <w:rPr>
                <w:rFonts w:ascii="Times New Roman" w:hAnsi="Times New Roman" w:eastAsia="仿宋_GB2312"/>
                <w:color w:val="000000"/>
              </w:rPr>
              <w:t>14.33</w:t>
            </w:r>
          </w:p>
        </w:tc>
        <w:tc>
          <w:tcPr>
            <w:tcW w:w="1077" w:type="dxa"/>
            <w:shd w:val="clear" w:color="auto" w:fill="FFFFFF"/>
            <w:vAlign w:val="center"/>
          </w:tcPr>
          <w:p w14:paraId="5A19F5B9">
            <w:pPr>
              <w:jc w:val="center"/>
            </w:pPr>
            <w:r>
              <w:rPr>
                <w:rFonts w:ascii="Times New Roman" w:hAnsi="Times New Roman" w:eastAsia="仿宋_GB2312"/>
                <w:color w:val="000000"/>
              </w:rPr>
              <w:t>20.07</w:t>
            </w:r>
          </w:p>
        </w:tc>
        <w:tc>
          <w:tcPr>
            <w:tcW w:w="1077" w:type="dxa"/>
            <w:shd w:val="clear" w:color="auto" w:fill="FFFFFF"/>
            <w:vAlign w:val="center"/>
          </w:tcPr>
          <w:p w14:paraId="033C627E">
            <w:pPr>
              <w:jc w:val="center"/>
            </w:pPr>
            <w:r>
              <w:rPr>
                <w:rFonts w:ascii="Times New Roman" w:hAnsi="Times New Roman" w:eastAsia="仿宋_GB2312"/>
                <w:color w:val="000000"/>
              </w:rPr>
              <w:t>29.31</w:t>
            </w:r>
          </w:p>
        </w:tc>
      </w:tr>
      <w:tr w14:paraId="7B89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8AFE2DC">
            <w:pPr>
              <w:jc w:val="center"/>
            </w:pPr>
            <w:r>
              <w:rPr>
                <w:rFonts w:ascii="Times New Roman" w:hAnsi="Times New Roman" w:eastAsia="仿宋_GB2312"/>
                <w:color w:val="000000"/>
              </w:rPr>
              <w:t>22</w:t>
            </w:r>
          </w:p>
        </w:tc>
        <w:tc>
          <w:tcPr>
            <w:tcW w:w="3118" w:type="dxa"/>
            <w:shd w:val="clear" w:color="auto" w:fill="FFFFFF"/>
            <w:vAlign w:val="center"/>
          </w:tcPr>
          <w:p w14:paraId="455422A5">
            <w:pPr>
              <w:jc w:val="center"/>
            </w:pPr>
            <w:r>
              <w:rPr>
                <w:rFonts w:ascii="Times New Roman" w:hAnsi="Times New Roman" w:eastAsia="仿宋_GB2312"/>
                <w:color w:val="000000"/>
              </w:rPr>
              <w:t>中型企业</w:t>
            </w:r>
          </w:p>
        </w:tc>
        <w:tc>
          <w:tcPr>
            <w:tcW w:w="1077" w:type="dxa"/>
            <w:shd w:val="clear" w:color="auto" w:fill="FFFFFF"/>
            <w:vAlign w:val="center"/>
          </w:tcPr>
          <w:p w14:paraId="61709D0D">
            <w:pPr>
              <w:jc w:val="center"/>
            </w:pPr>
            <w:r>
              <w:rPr>
                <w:rFonts w:ascii="Times New Roman" w:hAnsi="Times New Roman" w:eastAsia="仿宋_GB2312"/>
                <w:color w:val="000000"/>
              </w:rPr>
              <w:t>6.70</w:t>
            </w:r>
          </w:p>
        </w:tc>
        <w:tc>
          <w:tcPr>
            <w:tcW w:w="1077" w:type="dxa"/>
            <w:shd w:val="clear" w:color="auto" w:fill="FFFFFF"/>
            <w:vAlign w:val="center"/>
          </w:tcPr>
          <w:p w14:paraId="50ECEB18">
            <w:pPr>
              <w:jc w:val="center"/>
            </w:pPr>
            <w:r>
              <w:rPr>
                <w:rFonts w:ascii="Times New Roman" w:hAnsi="Times New Roman" w:eastAsia="仿宋_GB2312"/>
                <w:color w:val="000000"/>
              </w:rPr>
              <w:t>8.34</w:t>
            </w:r>
          </w:p>
        </w:tc>
        <w:tc>
          <w:tcPr>
            <w:tcW w:w="1077" w:type="dxa"/>
            <w:shd w:val="clear" w:color="auto" w:fill="FFFFFF"/>
            <w:vAlign w:val="center"/>
          </w:tcPr>
          <w:p w14:paraId="6787F9ED">
            <w:pPr>
              <w:jc w:val="center"/>
            </w:pPr>
            <w:r>
              <w:rPr>
                <w:rFonts w:ascii="Times New Roman" w:hAnsi="Times New Roman" w:eastAsia="仿宋_GB2312"/>
                <w:color w:val="000000"/>
              </w:rPr>
              <w:t>12.09</w:t>
            </w:r>
          </w:p>
        </w:tc>
        <w:tc>
          <w:tcPr>
            <w:tcW w:w="1077" w:type="dxa"/>
            <w:shd w:val="clear" w:color="auto" w:fill="FFFFFF"/>
            <w:vAlign w:val="center"/>
          </w:tcPr>
          <w:p w14:paraId="277AF8EB">
            <w:pPr>
              <w:jc w:val="center"/>
            </w:pPr>
            <w:r>
              <w:rPr>
                <w:rFonts w:ascii="Times New Roman" w:hAnsi="Times New Roman" w:eastAsia="仿宋_GB2312"/>
                <w:color w:val="000000"/>
              </w:rPr>
              <w:t>17.60</w:t>
            </w:r>
          </w:p>
        </w:tc>
        <w:tc>
          <w:tcPr>
            <w:tcW w:w="1077" w:type="dxa"/>
            <w:shd w:val="clear" w:color="auto" w:fill="FFFFFF"/>
            <w:vAlign w:val="center"/>
          </w:tcPr>
          <w:p w14:paraId="05561737">
            <w:pPr>
              <w:jc w:val="center"/>
            </w:pPr>
            <w:r>
              <w:rPr>
                <w:rFonts w:ascii="Times New Roman" w:hAnsi="Times New Roman" w:eastAsia="仿宋_GB2312"/>
                <w:color w:val="000000"/>
              </w:rPr>
              <w:t>22.79</w:t>
            </w:r>
          </w:p>
        </w:tc>
      </w:tr>
      <w:tr w14:paraId="6166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0950C19">
            <w:pPr>
              <w:jc w:val="center"/>
            </w:pPr>
            <w:r>
              <w:rPr>
                <w:rFonts w:ascii="Times New Roman" w:hAnsi="Times New Roman" w:eastAsia="仿宋_GB2312"/>
                <w:color w:val="000000"/>
              </w:rPr>
              <w:t>23</w:t>
            </w:r>
          </w:p>
        </w:tc>
        <w:tc>
          <w:tcPr>
            <w:tcW w:w="3118" w:type="dxa"/>
            <w:shd w:val="clear" w:color="auto" w:fill="FFFFFF"/>
            <w:vAlign w:val="center"/>
          </w:tcPr>
          <w:p w14:paraId="6886255B">
            <w:pPr>
              <w:jc w:val="center"/>
            </w:pPr>
            <w:r>
              <w:rPr>
                <w:rFonts w:ascii="Times New Roman" w:hAnsi="Times New Roman" w:eastAsia="仿宋_GB2312"/>
                <w:color w:val="000000"/>
              </w:rPr>
              <w:t>小型企业</w:t>
            </w:r>
          </w:p>
        </w:tc>
        <w:tc>
          <w:tcPr>
            <w:tcW w:w="1077" w:type="dxa"/>
            <w:shd w:val="clear" w:color="auto" w:fill="FFFFFF"/>
            <w:vAlign w:val="center"/>
          </w:tcPr>
          <w:p w14:paraId="5EA25EFD">
            <w:pPr>
              <w:jc w:val="center"/>
            </w:pPr>
            <w:r>
              <w:rPr>
                <w:rFonts w:ascii="Times New Roman" w:hAnsi="Times New Roman" w:eastAsia="仿宋_GB2312"/>
                <w:color w:val="000000"/>
              </w:rPr>
              <w:t>4.49</w:t>
            </w:r>
          </w:p>
        </w:tc>
        <w:tc>
          <w:tcPr>
            <w:tcW w:w="1077" w:type="dxa"/>
            <w:shd w:val="clear" w:color="auto" w:fill="FFFFFF"/>
            <w:vAlign w:val="center"/>
          </w:tcPr>
          <w:p w14:paraId="0EEC99F3">
            <w:pPr>
              <w:jc w:val="center"/>
            </w:pPr>
            <w:r>
              <w:rPr>
                <w:rFonts w:ascii="Times New Roman" w:hAnsi="Times New Roman" w:eastAsia="仿宋_GB2312"/>
                <w:color w:val="000000"/>
              </w:rPr>
              <w:t>5.71</w:t>
            </w:r>
          </w:p>
        </w:tc>
        <w:tc>
          <w:tcPr>
            <w:tcW w:w="1077" w:type="dxa"/>
            <w:shd w:val="clear" w:color="auto" w:fill="FFFFFF"/>
            <w:vAlign w:val="center"/>
          </w:tcPr>
          <w:p w14:paraId="5384C853">
            <w:pPr>
              <w:jc w:val="center"/>
            </w:pPr>
            <w:r>
              <w:rPr>
                <w:rFonts w:ascii="Times New Roman" w:hAnsi="Times New Roman" w:eastAsia="仿宋_GB2312"/>
                <w:color w:val="000000"/>
              </w:rPr>
              <w:t>7.71</w:t>
            </w:r>
          </w:p>
        </w:tc>
        <w:tc>
          <w:tcPr>
            <w:tcW w:w="1077" w:type="dxa"/>
            <w:shd w:val="clear" w:color="auto" w:fill="FFFFFF"/>
            <w:vAlign w:val="center"/>
          </w:tcPr>
          <w:p w14:paraId="18DF37C4">
            <w:pPr>
              <w:jc w:val="center"/>
            </w:pPr>
            <w:r>
              <w:rPr>
                <w:rFonts w:ascii="Times New Roman" w:hAnsi="Times New Roman" w:eastAsia="仿宋_GB2312"/>
                <w:color w:val="000000"/>
              </w:rPr>
              <w:t>10.77</w:t>
            </w:r>
          </w:p>
        </w:tc>
        <w:tc>
          <w:tcPr>
            <w:tcW w:w="1077" w:type="dxa"/>
            <w:shd w:val="clear" w:color="auto" w:fill="FFFFFF"/>
            <w:vAlign w:val="center"/>
          </w:tcPr>
          <w:p w14:paraId="5531494B">
            <w:pPr>
              <w:jc w:val="center"/>
            </w:pPr>
            <w:r>
              <w:rPr>
                <w:rFonts w:ascii="Times New Roman" w:hAnsi="Times New Roman" w:eastAsia="仿宋_GB2312"/>
                <w:color w:val="000000"/>
              </w:rPr>
              <w:t>16.32</w:t>
            </w:r>
          </w:p>
        </w:tc>
      </w:tr>
      <w:tr w14:paraId="3EBA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9A3B7B4">
            <w:pPr>
              <w:jc w:val="center"/>
            </w:pPr>
            <w:r>
              <w:rPr>
                <w:rFonts w:ascii="Times New Roman" w:hAnsi="Times New Roman" w:eastAsia="仿宋_GB2312"/>
                <w:color w:val="000000"/>
              </w:rPr>
              <w:t>24</w:t>
            </w:r>
          </w:p>
        </w:tc>
        <w:tc>
          <w:tcPr>
            <w:tcW w:w="3118" w:type="dxa"/>
            <w:shd w:val="clear" w:color="auto" w:fill="FFFFFF"/>
            <w:vAlign w:val="center"/>
          </w:tcPr>
          <w:p w14:paraId="2A05BACE">
            <w:pPr>
              <w:jc w:val="center"/>
            </w:pPr>
            <w:r>
              <w:rPr>
                <w:rFonts w:ascii="Times New Roman" w:hAnsi="Times New Roman" w:eastAsia="仿宋_GB2312"/>
                <w:color w:val="000000"/>
              </w:rPr>
              <w:t>微型企业</w:t>
            </w:r>
          </w:p>
        </w:tc>
        <w:tc>
          <w:tcPr>
            <w:tcW w:w="1077" w:type="dxa"/>
            <w:shd w:val="clear" w:color="auto" w:fill="FFFFFF"/>
            <w:vAlign w:val="center"/>
          </w:tcPr>
          <w:p w14:paraId="10FFBF2C">
            <w:pPr>
              <w:jc w:val="center"/>
            </w:pPr>
            <w:r>
              <w:rPr>
                <w:rFonts w:ascii="Times New Roman" w:hAnsi="Times New Roman" w:eastAsia="仿宋_GB2312"/>
                <w:color w:val="000000"/>
              </w:rPr>
              <w:t>4.48</w:t>
            </w:r>
          </w:p>
        </w:tc>
        <w:tc>
          <w:tcPr>
            <w:tcW w:w="1077" w:type="dxa"/>
            <w:shd w:val="clear" w:color="auto" w:fill="FFFFFF"/>
            <w:vAlign w:val="center"/>
          </w:tcPr>
          <w:p w14:paraId="37CEC252">
            <w:pPr>
              <w:jc w:val="center"/>
            </w:pPr>
            <w:r>
              <w:rPr>
                <w:rFonts w:ascii="Times New Roman" w:hAnsi="Times New Roman" w:eastAsia="仿宋_GB2312"/>
                <w:color w:val="000000"/>
              </w:rPr>
              <w:t>5.71</w:t>
            </w:r>
          </w:p>
        </w:tc>
        <w:tc>
          <w:tcPr>
            <w:tcW w:w="1077" w:type="dxa"/>
            <w:shd w:val="clear" w:color="auto" w:fill="FFFFFF"/>
            <w:vAlign w:val="center"/>
          </w:tcPr>
          <w:p w14:paraId="2D61AB86">
            <w:pPr>
              <w:jc w:val="center"/>
            </w:pPr>
            <w:r>
              <w:rPr>
                <w:rFonts w:ascii="Times New Roman" w:hAnsi="Times New Roman" w:eastAsia="仿宋_GB2312"/>
                <w:color w:val="000000"/>
              </w:rPr>
              <w:t>11.28</w:t>
            </w:r>
          </w:p>
        </w:tc>
        <w:tc>
          <w:tcPr>
            <w:tcW w:w="1077" w:type="dxa"/>
            <w:shd w:val="clear" w:color="auto" w:fill="FFFFFF"/>
            <w:vAlign w:val="center"/>
          </w:tcPr>
          <w:p w14:paraId="55D3E862">
            <w:pPr>
              <w:jc w:val="center"/>
            </w:pPr>
            <w:r>
              <w:rPr>
                <w:rFonts w:ascii="Times New Roman" w:hAnsi="Times New Roman" w:eastAsia="仿宋_GB2312"/>
                <w:color w:val="000000"/>
              </w:rPr>
              <w:t>16.83</w:t>
            </w:r>
          </w:p>
        </w:tc>
        <w:tc>
          <w:tcPr>
            <w:tcW w:w="1077" w:type="dxa"/>
            <w:shd w:val="clear" w:color="auto" w:fill="FFFFFF"/>
            <w:vAlign w:val="center"/>
          </w:tcPr>
          <w:p w14:paraId="49098A70">
            <w:pPr>
              <w:jc w:val="center"/>
            </w:pPr>
            <w:r>
              <w:rPr>
                <w:rFonts w:ascii="Times New Roman" w:hAnsi="Times New Roman" w:eastAsia="仿宋_GB2312"/>
                <w:color w:val="000000"/>
              </w:rPr>
              <w:t>21.60</w:t>
            </w:r>
          </w:p>
        </w:tc>
      </w:tr>
      <w:tr w14:paraId="5800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D6C0AD9">
            <w:pPr>
              <w:jc w:val="center"/>
            </w:pPr>
            <w:r>
              <w:rPr>
                <w:rFonts w:ascii="Times New Roman" w:hAnsi="Times New Roman" w:eastAsia="仿宋_GB2312"/>
                <w:b/>
                <w:color w:val="000000"/>
              </w:rPr>
              <w:t>25</w:t>
            </w:r>
          </w:p>
        </w:tc>
        <w:tc>
          <w:tcPr>
            <w:tcW w:w="3118" w:type="dxa"/>
            <w:shd w:val="clear" w:color="auto" w:fill="DBDBDB"/>
            <w:vAlign w:val="center"/>
          </w:tcPr>
          <w:p w14:paraId="77E4877B">
            <w:pPr>
              <w:jc w:val="center"/>
            </w:pPr>
            <w:r>
              <w:rPr>
                <w:rFonts w:ascii="Times New Roman" w:hAnsi="Times New Roman" w:eastAsia="仿宋_GB2312"/>
                <w:b/>
                <w:color w:val="000000"/>
              </w:rPr>
              <w:t>建筑业</w:t>
            </w:r>
          </w:p>
        </w:tc>
        <w:tc>
          <w:tcPr>
            <w:tcW w:w="1077" w:type="dxa"/>
            <w:shd w:val="clear" w:color="auto" w:fill="DBDBDB"/>
            <w:vAlign w:val="center"/>
          </w:tcPr>
          <w:p w14:paraId="54196F51">
            <w:pPr>
              <w:jc w:val="center"/>
            </w:pPr>
            <w:r>
              <w:rPr>
                <w:rFonts w:ascii="Times New Roman" w:hAnsi="Times New Roman" w:eastAsia="仿宋_GB2312"/>
                <w:b/>
                <w:color w:val="000000"/>
              </w:rPr>
              <w:t>3.60</w:t>
            </w:r>
          </w:p>
        </w:tc>
        <w:tc>
          <w:tcPr>
            <w:tcW w:w="1077" w:type="dxa"/>
            <w:shd w:val="clear" w:color="auto" w:fill="DBDBDB"/>
            <w:vAlign w:val="center"/>
          </w:tcPr>
          <w:p w14:paraId="32185834">
            <w:pPr>
              <w:jc w:val="center"/>
            </w:pPr>
            <w:r>
              <w:rPr>
                <w:rFonts w:ascii="Times New Roman" w:hAnsi="Times New Roman" w:eastAsia="仿宋_GB2312"/>
                <w:b/>
                <w:color w:val="000000"/>
              </w:rPr>
              <w:t>4.68</w:t>
            </w:r>
          </w:p>
        </w:tc>
        <w:tc>
          <w:tcPr>
            <w:tcW w:w="1077" w:type="dxa"/>
            <w:shd w:val="clear" w:color="auto" w:fill="DBDBDB"/>
            <w:vAlign w:val="center"/>
          </w:tcPr>
          <w:p w14:paraId="09B70041">
            <w:pPr>
              <w:jc w:val="center"/>
            </w:pPr>
            <w:r>
              <w:rPr>
                <w:rFonts w:ascii="Times New Roman" w:hAnsi="Times New Roman" w:eastAsia="仿宋_GB2312"/>
                <w:b/>
                <w:color w:val="000000"/>
              </w:rPr>
              <w:t>6.16</w:t>
            </w:r>
          </w:p>
        </w:tc>
        <w:tc>
          <w:tcPr>
            <w:tcW w:w="1077" w:type="dxa"/>
            <w:shd w:val="clear" w:color="auto" w:fill="DBDBDB"/>
            <w:vAlign w:val="center"/>
          </w:tcPr>
          <w:p w14:paraId="3E52C32D">
            <w:pPr>
              <w:jc w:val="center"/>
            </w:pPr>
            <w:r>
              <w:rPr>
                <w:rFonts w:ascii="Times New Roman" w:hAnsi="Times New Roman" w:eastAsia="仿宋_GB2312"/>
                <w:b/>
                <w:color w:val="000000"/>
              </w:rPr>
              <w:t>9.22</w:t>
            </w:r>
          </w:p>
        </w:tc>
        <w:tc>
          <w:tcPr>
            <w:tcW w:w="1077" w:type="dxa"/>
            <w:shd w:val="clear" w:color="auto" w:fill="DBDBDB"/>
            <w:vAlign w:val="center"/>
          </w:tcPr>
          <w:p w14:paraId="02D6B319">
            <w:pPr>
              <w:jc w:val="center"/>
            </w:pPr>
            <w:r>
              <w:rPr>
                <w:rFonts w:ascii="Times New Roman" w:hAnsi="Times New Roman" w:eastAsia="仿宋_GB2312"/>
                <w:b/>
                <w:color w:val="000000"/>
              </w:rPr>
              <w:t>14.29</w:t>
            </w:r>
          </w:p>
        </w:tc>
      </w:tr>
      <w:tr w14:paraId="7353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F7F8BB9">
            <w:pPr>
              <w:jc w:val="center"/>
            </w:pPr>
            <w:r>
              <w:rPr>
                <w:rFonts w:ascii="Times New Roman" w:hAnsi="Times New Roman" w:eastAsia="仿宋_GB2312"/>
                <w:color w:val="000000"/>
              </w:rPr>
              <w:t>26</w:t>
            </w:r>
          </w:p>
        </w:tc>
        <w:tc>
          <w:tcPr>
            <w:tcW w:w="3118" w:type="dxa"/>
            <w:shd w:val="clear" w:color="auto" w:fill="FFFFFF"/>
            <w:vAlign w:val="center"/>
          </w:tcPr>
          <w:p w14:paraId="5BD449EB">
            <w:pPr>
              <w:jc w:val="center"/>
            </w:pPr>
            <w:r>
              <w:rPr>
                <w:rFonts w:ascii="Times New Roman" w:hAnsi="Times New Roman" w:eastAsia="仿宋_GB2312"/>
                <w:color w:val="000000"/>
              </w:rPr>
              <w:t>大型企业</w:t>
            </w:r>
          </w:p>
        </w:tc>
        <w:tc>
          <w:tcPr>
            <w:tcW w:w="1077" w:type="dxa"/>
            <w:shd w:val="clear" w:color="auto" w:fill="FFFFFF"/>
            <w:vAlign w:val="center"/>
          </w:tcPr>
          <w:p w14:paraId="14183D2C">
            <w:pPr>
              <w:jc w:val="center"/>
            </w:pPr>
            <w:r>
              <w:rPr>
                <w:rFonts w:ascii="Times New Roman" w:hAnsi="Times New Roman" w:eastAsia="仿宋_GB2312"/>
                <w:color w:val="000000"/>
              </w:rPr>
              <w:t>6.00</w:t>
            </w:r>
          </w:p>
        </w:tc>
        <w:tc>
          <w:tcPr>
            <w:tcW w:w="1077" w:type="dxa"/>
            <w:shd w:val="clear" w:color="auto" w:fill="FFFFFF"/>
            <w:vAlign w:val="center"/>
          </w:tcPr>
          <w:p w14:paraId="60725840">
            <w:pPr>
              <w:jc w:val="center"/>
            </w:pPr>
            <w:r>
              <w:rPr>
                <w:rFonts w:ascii="Times New Roman" w:hAnsi="Times New Roman" w:eastAsia="仿宋_GB2312"/>
                <w:color w:val="000000"/>
              </w:rPr>
              <w:t>7.90</w:t>
            </w:r>
          </w:p>
        </w:tc>
        <w:tc>
          <w:tcPr>
            <w:tcW w:w="1077" w:type="dxa"/>
            <w:shd w:val="clear" w:color="auto" w:fill="FFFFFF"/>
            <w:vAlign w:val="center"/>
          </w:tcPr>
          <w:p w14:paraId="21CB40BB">
            <w:pPr>
              <w:jc w:val="center"/>
            </w:pPr>
            <w:r>
              <w:rPr>
                <w:rFonts w:ascii="Times New Roman" w:hAnsi="Times New Roman" w:eastAsia="仿宋_GB2312"/>
                <w:color w:val="000000"/>
              </w:rPr>
              <w:t>11.80</w:t>
            </w:r>
          </w:p>
        </w:tc>
        <w:tc>
          <w:tcPr>
            <w:tcW w:w="1077" w:type="dxa"/>
            <w:shd w:val="clear" w:color="auto" w:fill="FFFFFF"/>
            <w:vAlign w:val="center"/>
          </w:tcPr>
          <w:p w14:paraId="5CE52618">
            <w:pPr>
              <w:jc w:val="center"/>
            </w:pPr>
            <w:r>
              <w:rPr>
                <w:rFonts w:ascii="Times New Roman" w:hAnsi="Times New Roman" w:eastAsia="仿宋_GB2312"/>
                <w:color w:val="000000"/>
              </w:rPr>
              <w:t>16.99</w:t>
            </w:r>
          </w:p>
        </w:tc>
        <w:tc>
          <w:tcPr>
            <w:tcW w:w="1077" w:type="dxa"/>
            <w:shd w:val="clear" w:color="auto" w:fill="FFFFFF"/>
            <w:vAlign w:val="center"/>
          </w:tcPr>
          <w:p w14:paraId="2CD87A9F">
            <w:pPr>
              <w:jc w:val="center"/>
            </w:pPr>
            <w:r>
              <w:rPr>
                <w:rFonts w:ascii="Times New Roman" w:hAnsi="Times New Roman" w:eastAsia="仿宋_GB2312"/>
                <w:color w:val="000000"/>
              </w:rPr>
              <w:t>25.07</w:t>
            </w:r>
          </w:p>
        </w:tc>
      </w:tr>
      <w:tr w14:paraId="36FF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4AFDFFA">
            <w:pPr>
              <w:jc w:val="center"/>
            </w:pPr>
            <w:r>
              <w:rPr>
                <w:rFonts w:ascii="Times New Roman" w:hAnsi="Times New Roman" w:eastAsia="仿宋_GB2312"/>
                <w:color w:val="000000"/>
              </w:rPr>
              <w:t>27</w:t>
            </w:r>
          </w:p>
        </w:tc>
        <w:tc>
          <w:tcPr>
            <w:tcW w:w="3118" w:type="dxa"/>
            <w:shd w:val="clear" w:color="auto" w:fill="FFFFFF"/>
            <w:vAlign w:val="center"/>
          </w:tcPr>
          <w:p w14:paraId="51940C62">
            <w:pPr>
              <w:jc w:val="center"/>
            </w:pPr>
            <w:r>
              <w:rPr>
                <w:rFonts w:ascii="Times New Roman" w:hAnsi="Times New Roman" w:eastAsia="仿宋_GB2312"/>
                <w:color w:val="000000"/>
              </w:rPr>
              <w:t>中型企业</w:t>
            </w:r>
          </w:p>
        </w:tc>
        <w:tc>
          <w:tcPr>
            <w:tcW w:w="1077" w:type="dxa"/>
            <w:shd w:val="clear" w:color="auto" w:fill="FFFFFF"/>
            <w:vAlign w:val="center"/>
          </w:tcPr>
          <w:p w14:paraId="330C7136">
            <w:pPr>
              <w:jc w:val="center"/>
            </w:pPr>
            <w:r>
              <w:rPr>
                <w:rFonts w:ascii="Times New Roman" w:hAnsi="Times New Roman" w:eastAsia="仿宋_GB2312"/>
                <w:color w:val="000000"/>
              </w:rPr>
              <w:t>3.82</w:t>
            </w:r>
          </w:p>
        </w:tc>
        <w:tc>
          <w:tcPr>
            <w:tcW w:w="1077" w:type="dxa"/>
            <w:shd w:val="clear" w:color="auto" w:fill="FFFFFF"/>
            <w:vAlign w:val="center"/>
          </w:tcPr>
          <w:p w14:paraId="451A902B">
            <w:pPr>
              <w:jc w:val="center"/>
            </w:pPr>
            <w:r>
              <w:rPr>
                <w:rFonts w:ascii="Times New Roman" w:hAnsi="Times New Roman" w:eastAsia="仿宋_GB2312"/>
                <w:color w:val="000000"/>
              </w:rPr>
              <w:t>4.97</w:t>
            </w:r>
          </w:p>
        </w:tc>
        <w:tc>
          <w:tcPr>
            <w:tcW w:w="1077" w:type="dxa"/>
            <w:shd w:val="clear" w:color="auto" w:fill="FFFFFF"/>
            <w:vAlign w:val="center"/>
          </w:tcPr>
          <w:p w14:paraId="3E36F859">
            <w:pPr>
              <w:jc w:val="center"/>
            </w:pPr>
            <w:r>
              <w:rPr>
                <w:rFonts w:ascii="Times New Roman" w:hAnsi="Times New Roman" w:eastAsia="仿宋_GB2312"/>
                <w:color w:val="000000"/>
              </w:rPr>
              <w:t>7.00</w:t>
            </w:r>
          </w:p>
        </w:tc>
        <w:tc>
          <w:tcPr>
            <w:tcW w:w="1077" w:type="dxa"/>
            <w:shd w:val="clear" w:color="auto" w:fill="FFFFFF"/>
            <w:vAlign w:val="center"/>
          </w:tcPr>
          <w:p w14:paraId="584E8502">
            <w:pPr>
              <w:jc w:val="center"/>
            </w:pPr>
            <w:r>
              <w:rPr>
                <w:rFonts w:ascii="Times New Roman" w:hAnsi="Times New Roman" w:eastAsia="仿宋_GB2312"/>
                <w:color w:val="000000"/>
              </w:rPr>
              <w:t>9.80</w:t>
            </w:r>
          </w:p>
        </w:tc>
        <w:tc>
          <w:tcPr>
            <w:tcW w:w="1077" w:type="dxa"/>
            <w:shd w:val="clear" w:color="auto" w:fill="FFFFFF"/>
            <w:vAlign w:val="center"/>
          </w:tcPr>
          <w:p w14:paraId="5D2D0A72">
            <w:pPr>
              <w:jc w:val="center"/>
            </w:pPr>
            <w:r>
              <w:rPr>
                <w:rFonts w:ascii="Times New Roman" w:hAnsi="Times New Roman" w:eastAsia="仿宋_GB2312"/>
                <w:color w:val="000000"/>
              </w:rPr>
              <w:t>14.50</w:t>
            </w:r>
          </w:p>
        </w:tc>
      </w:tr>
      <w:tr w14:paraId="7961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9D62BD1">
            <w:pPr>
              <w:jc w:val="center"/>
            </w:pPr>
            <w:r>
              <w:rPr>
                <w:rFonts w:ascii="Times New Roman" w:hAnsi="Times New Roman" w:eastAsia="仿宋_GB2312"/>
                <w:color w:val="000000"/>
              </w:rPr>
              <w:t>28</w:t>
            </w:r>
          </w:p>
        </w:tc>
        <w:tc>
          <w:tcPr>
            <w:tcW w:w="3118" w:type="dxa"/>
            <w:shd w:val="clear" w:color="auto" w:fill="FFFFFF"/>
            <w:vAlign w:val="center"/>
          </w:tcPr>
          <w:p w14:paraId="6285B065">
            <w:pPr>
              <w:jc w:val="center"/>
            </w:pPr>
            <w:r>
              <w:rPr>
                <w:rFonts w:ascii="Times New Roman" w:hAnsi="Times New Roman" w:eastAsia="仿宋_GB2312"/>
                <w:color w:val="000000"/>
              </w:rPr>
              <w:t>小型企业</w:t>
            </w:r>
          </w:p>
        </w:tc>
        <w:tc>
          <w:tcPr>
            <w:tcW w:w="1077" w:type="dxa"/>
            <w:shd w:val="clear" w:color="auto" w:fill="FFFFFF"/>
            <w:vAlign w:val="center"/>
          </w:tcPr>
          <w:p w14:paraId="37F0636E">
            <w:pPr>
              <w:jc w:val="center"/>
            </w:pPr>
            <w:r>
              <w:rPr>
                <w:rFonts w:ascii="Times New Roman" w:hAnsi="Times New Roman" w:eastAsia="仿宋_GB2312"/>
                <w:color w:val="000000"/>
              </w:rPr>
              <w:t>3.60</w:t>
            </w:r>
          </w:p>
        </w:tc>
        <w:tc>
          <w:tcPr>
            <w:tcW w:w="1077" w:type="dxa"/>
            <w:shd w:val="clear" w:color="auto" w:fill="FFFFFF"/>
            <w:vAlign w:val="center"/>
          </w:tcPr>
          <w:p w14:paraId="477C09E7">
            <w:pPr>
              <w:jc w:val="center"/>
            </w:pPr>
            <w:r>
              <w:rPr>
                <w:rFonts w:ascii="Times New Roman" w:hAnsi="Times New Roman" w:eastAsia="仿宋_GB2312"/>
                <w:color w:val="000000"/>
              </w:rPr>
              <w:t>4.56</w:t>
            </w:r>
          </w:p>
        </w:tc>
        <w:tc>
          <w:tcPr>
            <w:tcW w:w="1077" w:type="dxa"/>
            <w:shd w:val="clear" w:color="auto" w:fill="FFFFFF"/>
            <w:vAlign w:val="center"/>
          </w:tcPr>
          <w:p w14:paraId="3571AEC6">
            <w:pPr>
              <w:jc w:val="center"/>
            </w:pPr>
            <w:r>
              <w:rPr>
                <w:rFonts w:ascii="Times New Roman" w:hAnsi="Times New Roman" w:eastAsia="仿宋_GB2312"/>
                <w:color w:val="000000"/>
              </w:rPr>
              <w:t>5.88</w:t>
            </w:r>
          </w:p>
        </w:tc>
        <w:tc>
          <w:tcPr>
            <w:tcW w:w="1077" w:type="dxa"/>
            <w:shd w:val="clear" w:color="auto" w:fill="FFFFFF"/>
            <w:vAlign w:val="center"/>
          </w:tcPr>
          <w:p w14:paraId="7396C61A">
            <w:pPr>
              <w:jc w:val="center"/>
            </w:pPr>
            <w:r>
              <w:rPr>
                <w:rFonts w:ascii="Times New Roman" w:hAnsi="Times New Roman" w:eastAsia="仿宋_GB2312"/>
                <w:color w:val="000000"/>
              </w:rPr>
              <w:t>8.24</w:t>
            </w:r>
          </w:p>
        </w:tc>
        <w:tc>
          <w:tcPr>
            <w:tcW w:w="1077" w:type="dxa"/>
            <w:shd w:val="clear" w:color="auto" w:fill="FFFFFF"/>
            <w:vAlign w:val="center"/>
          </w:tcPr>
          <w:p w14:paraId="0A2547F9">
            <w:pPr>
              <w:jc w:val="center"/>
            </w:pPr>
            <w:r>
              <w:rPr>
                <w:rFonts w:ascii="Times New Roman" w:hAnsi="Times New Roman" w:eastAsia="仿宋_GB2312"/>
                <w:color w:val="000000"/>
              </w:rPr>
              <w:t>11.70</w:t>
            </w:r>
          </w:p>
        </w:tc>
      </w:tr>
      <w:tr w14:paraId="492A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8369E3E">
            <w:pPr>
              <w:jc w:val="center"/>
            </w:pPr>
            <w:r>
              <w:rPr>
                <w:rFonts w:ascii="Times New Roman" w:hAnsi="Times New Roman" w:eastAsia="仿宋_GB2312"/>
                <w:color w:val="000000"/>
              </w:rPr>
              <w:t>29</w:t>
            </w:r>
          </w:p>
        </w:tc>
        <w:tc>
          <w:tcPr>
            <w:tcW w:w="3118" w:type="dxa"/>
            <w:shd w:val="clear" w:color="auto" w:fill="FFFFFF"/>
            <w:vAlign w:val="center"/>
          </w:tcPr>
          <w:p w14:paraId="1413A448">
            <w:pPr>
              <w:jc w:val="center"/>
            </w:pPr>
            <w:r>
              <w:rPr>
                <w:rFonts w:ascii="Times New Roman" w:hAnsi="Times New Roman" w:eastAsia="仿宋_GB2312"/>
                <w:color w:val="000000"/>
              </w:rPr>
              <w:t>微型企业</w:t>
            </w:r>
          </w:p>
        </w:tc>
        <w:tc>
          <w:tcPr>
            <w:tcW w:w="1077" w:type="dxa"/>
            <w:shd w:val="clear" w:color="auto" w:fill="FFFFFF"/>
            <w:vAlign w:val="center"/>
          </w:tcPr>
          <w:p w14:paraId="119460E4">
            <w:pPr>
              <w:jc w:val="center"/>
            </w:pPr>
            <w:r>
              <w:rPr>
                <w:rFonts w:ascii="Times New Roman" w:hAnsi="Times New Roman" w:eastAsia="仿宋_GB2312"/>
                <w:color w:val="000000"/>
              </w:rPr>
              <w:t>3.10</w:t>
            </w:r>
          </w:p>
        </w:tc>
        <w:tc>
          <w:tcPr>
            <w:tcW w:w="1077" w:type="dxa"/>
            <w:shd w:val="clear" w:color="auto" w:fill="FFFFFF"/>
            <w:vAlign w:val="center"/>
          </w:tcPr>
          <w:p w14:paraId="6B660BA5">
            <w:pPr>
              <w:jc w:val="center"/>
            </w:pPr>
            <w:r>
              <w:rPr>
                <w:rFonts w:ascii="Times New Roman" w:hAnsi="Times New Roman" w:eastAsia="仿宋_GB2312"/>
                <w:color w:val="000000"/>
              </w:rPr>
              <w:t>3.72</w:t>
            </w:r>
          </w:p>
        </w:tc>
        <w:tc>
          <w:tcPr>
            <w:tcW w:w="1077" w:type="dxa"/>
            <w:shd w:val="clear" w:color="auto" w:fill="FFFFFF"/>
            <w:vAlign w:val="center"/>
          </w:tcPr>
          <w:p w14:paraId="0FD4BC14">
            <w:pPr>
              <w:jc w:val="center"/>
            </w:pPr>
            <w:r>
              <w:rPr>
                <w:rFonts w:ascii="Times New Roman" w:hAnsi="Times New Roman" w:eastAsia="仿宋_GB2312"/>
                <w:color w:val="000000"/>
              </w:rPr>
              <w:t>4.86</w:t>
            </w:r>
          </w:p>
        </w:tc>
        <w:tc>
          <w:tcPr>
            <w:tcW w:w="1077" w:type="dxa"/>
            <w:shd w:val="clear" w:color="auto" w:fill="FFFFFF"/>
            <w:vAlign w:val="center"/>
          </w:tcPr>
          <w:p w14:paraId="186D8DE3">
            <w:pPr>
              <w:jc w:val="center"/>
            </w:pPr>
            <w:r>
              <w:rPr>
                <w:rFonts w:ascii="Times New Roman" w:hAnsi="Times New Roman" w:eastAsia="仿宋_GB2312"/>
                <w:color w:val="000000"/>
              </w:rPr>
              <w:t>6.46</w:t>
            </w:r>
          </w:p>
        </w:tc>
        <w:tc>
          <w:tcPr>
            <w:tcW w:w="1077" w:type="dxa"/>
            <w:shd w:val="clear" w:color="auto" w:fill="FFFFFF"/>
            <w:vAlign w:val="center"/>
          </w:tcPr>
          <w:p w14:paraId="74D340B7">
            <w:pPr>
              <w:jc w:val="center"/>
            </w:pPr>
            <w:r>
              <w:rPr>
                <w:rFonts w:ascii="Times New Roman" w:hAnsi="Times New Roman" w:eastAsia="仿宋_GB2312"/>
                <w:color w:val="000000"/>
              </w:rPr>
              <w:t>9.02</w:t>
            </w:r>
          </w:p>
        </w:tc>
      </w:tr>
      <w:tr w14:paraId="0629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BCB0C59">
            <w:pPr>
              <w:jc w:val="center"/>
            </w:pPr>
            <w:r>
              <w:rPr>
                <w:rFonts w:ascii="Times New Roman" w:hAnsi="Times New Roman" w:eastAsia="仿宋_GB2312"/>
                <w:b/>
                <w:color w:val="000000"/>
              </w:rPr>
              <w:t>30</w:t>
            </w:r>
          </w:p>
        </w:tc>
        <w:tc>
          <w:tcPr>
            <w:tcW w:w="3118" w:type="dxa"/>
            <w:shd w:val="clear" w:color="auto" w:fill="DBDBDB"/>
            <w:vAlign w:val="center"/>
          </w:tcPr>
          <w:p w14:paraId="4AB46A43">
            <w:pPr>
              <w:jc w:val="center"/>
            </w:pPr>
            <w:r>
              <w:rPr>
                <w:rFonts w:ascii="Times New Roman" w:hAnsi="Times New Roman" w:eastAsia="仿宋_GB2312"/>
                <w:b/>
                <w:color w:val="000000"/>
              </w:rPr>
              <w:t>批发和零售业</w:t>
            </w:r>
          </w:p>
        </w:tc>
        <w:tc>
          <w:tcPr>
            <w:tcW w:w="1077" w:type="dxa"/>
            <w:shd w:val="clear" w:color="auto" w:fill="DBDBDB"/>
            <w:vAlign w:val="center"/>
          </w:tcPr>
          <w:p w14:paraId="3D63DE50">
            <w:pPr>
              <w:jc w:val="center"/>
            </w:pPr>
            <w:r>
              <w:rPr>
                <w:rFonts w:ascii="Times New Roman" w:hAnsi="Times New Roman" w:eastAsia="仿宋_GB2312"/>
                <w:b/>
                <w:color w:val="000000"/>
              </w:rPr>
              <w:t>3.16</w:t>
            </w:r>
          </w:p>
        </w:tc>
        <w:tc>
          <w:tcPr>
            <w:tcW w:w="1077" w:type="dxa"/>
            <w:shd w:val="clear" w:color="auto" w:fill="DBDBDB"/>
            <w:vAlign w:val="center"/>
          </w:tcPr>
          <w:p w14:paraId="6AE7BAA5">
            <w:pPr>
              <w:jc w:val="center"/>
            </w:pPr>
            <w:r>
              <w:rPr>
                <w:rFonts w:ascii="Times New Roman" w:hAnsi="Times New Roman" w:eastAsia="仿宋_GB2312"/>
                <w:b/>
                <w:color w:val="000000"/>
              </w:rPr>
              <w:t>3.96</w:t>
            </w:r>
          </w:p>
        </w:tc>
        <w:tc>
          <w:tcPr>
            <w:tcW w:w="1077" w:type="dxa"/>
            <w:shd w:val="clear" w:color="auto" w:fill="DBDBDB"/>
            <w:vAlign w:val="center"/>
          </w:tcPr>
          <w:p w14:paraId="11B0096D">
            <w:pPr>
              <w:jc w:val="center"/>
            </w:pPr>
            <w:r>
              <w:rPr>
                <w:rFonts w:ascii="Times New Roman" w:hAnsi="Times New Roman" w:eastAsia="仿宋_GB2312"/>
                <w:b/>
                <w:color w:val="000000"/>
              </w:rPr>
              <w:t>5.38</w:t>
            </w:r>
          </w:p>
        </w:tc>
        <w:tc>
          <w:tcPr>
            <w:tcW w:w="1077" w:type="dxa"/>
            <w:shd w:val="clear" w:color="auto" w:fill="DBDBDB"/>
            <w:vAlign w:val="center"/>
          </w:tcPr>
          <w:p w14:paraId="1D5556E4">
            <w:pPr>
              <w:jc w:val="center"/>
            </w:pPr>
            <w:r>
              <w:rPr>
                <w:rFonts w:ascii="Times New Roman" w:hAnsi="Times New Roman" w:eastAsia="仿宋_GB2312"/>
                <w:b/>
                <w:color w:val="000000"/>
              </w:rPr>
              <w:t>7.91</w:t>
            </w:r>
          </w:p>
        </w:tc>
        <w:tc>
          <w:tcPr>
            <w:tcW w:w="1077" w:type="dxa"/>
            <w:shd w:val="clear" w:color="auto" w:fill="DBDBDB"/>
            <w:vAlign w:val="center"/>
          </w:tcPr>
          <w:p w14:paraId="77C4F4D6">
            <w:pPr>
              <w:jc w:val="center"/>
            </w:pPr>
            <w:r>
              <w:rPr>
                <w:rFonts w:ascii="Times New Roman" w:hAnsi="Times New Roman" w:eastAsia="仿宋_GB2312"/>
                <w:b/>
                <w:color w:val="000000"/>
              </w:rPr>
              <w:t>12.13</w:t>
            </w:r>
          </w:p>
        </w:tc>
      </w:tr>
      <w:tr w14:paraId="2440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C53BFF2">
            <w:pPr>
              <w:jc w:val="center"/>
            </w:pPr>
            <w:r>
              <w:rPr>
                <w:rFonts w:ascii="Times New Roman" w:hAnsi="Times New Roman" w:eastAsia="仿宋_GB2312"/>
                <w:color w:val="000000"/>
              </w:rPr>
              <w:t>31</w:t>
            </w:r>
          </w:p>
        </w:tc>
        <w:tc>
          <w:tcPr>
            <w:tcW w:w="3118" w:type="dxa"/>
            <w:shd w:val="clear" w:color="auto" w:fill="FFFFFF"/>
            <w:vAlign w:val="center"/>
          </w:tcPr>
          <w:p w14:paraId="0FC395B0">
            <w:pPr>
              <w:jc w:val="center"/>
            </w:pPr>
            <w:r>
              <w:rPr>
                <w:rFonts w:ascii="Times New Roman" w:hAnsi="Times New Roman" w:eastAsia="仿宋_GB2312"/>
                <w:color w:val="000000"/>
              </w:rPr>
              <w:t>大型企业</w:t>
            </w:r>
          </w:p>
        </w:tc>
        <w:tc>
          <w:tcPr>
            <w:tcW w:w="1077" w:type="dxa"/>
            <w:shd w:val="clear" w:color="auto" w:fill="FFFFFF"/>
            <w:vAlign w:val="center"/>
          </w:tcPr>
          <w:p w14:paraId="51D6E7CA">
            <w:pPr>
              <w:jc w:val="center"/>
            </w:pPr>
            <w:r>
              <w:rPr>
                <w:rFonts w:ascii="Times New Roman" w:hAnsi="Times New Roman" w:eastAsia="仿宋_GB2312"/>
                <w:color w:val="000000"/>
              </w:rPr>
              <w:t>3.97</w:t>
            </w:r>
          </w:p>
        </w:tc>
        <w:tc>
          <w:tcPr>
            <w:tcW w:w="1077" w:type="dxa"/>
            <w:shd w:val="clear" w:color="auto" w:fill="FFFFFF"/>
            <w:vAlign w:val="center"/>
          </w:tcPr>
          <w:p w14:paraId="6A55AF8C">
            <w:pPr>
              <w:jc w:val="center"/>
            </w:pPr>
            <w:r>
              <w:rPr>
                <w:rFonts w:ascii="Times New Roman" w:hAnsi="Times New Roman" w:eastAsia="仿宋_GB2312"/>
                <w:color w:val="000000"/>
              </w:rPr>
              <w:t>5.40</w:t>
            </w:r>
          </w:p>
        </w:tc>
        <w:tc>
          <w:tcPr>
            <w:tcW w:w="1077" w:type="dxa"/>
            <w:shd w:val="clear" w:color="auto" w:fill="FFFFFF"/>
            <w:vAlign w:val="center"/>
          </w:tcPr>
          <w:p w14:paraId="0510D4B9">
            <w:pPr>
              <w:jc w:val="center"/>
            </w:pPr>
            <w:r>
              <w:rPr>
                <w:rFonts w:ascii="Times New Roman" w:hAnsi="Times New Roman" w:eastAsia="仿宋_GB2312"/>
                <w:color w:val="000000"/>
              </w:rPr>
              <w:t>7.76</w:t>
            </w:r>
          </w:p>
        </w:tc>
        <w:tc>
          <w:tcPr>
            <w:tcW w:w="1077" w:type="dxa"/>
            <w:shd w:val="clear" w:color="auto" w:fill="FFFFFF"/>
            <w:vAlign w:val="center"/>
          </w:tcPr>
          <w:p w14:paraId="3D829A43">
            <w:pPr>
              <w:jc w:val="center"/>
            </w:pPr>
            <w:r>
              <w:rPr>
                <w:rFonts w:ascii="Times New Roman" w:hAnsi="Times New Roman" w:eastAsia="仿宋_GB2312"/>
                <w:color w:val="000000"/>
              </w:rPr>
              <w:t>10.80</w:t>
            </w:r>
          </w:p>
        </w:tc>
        <w:tc>
          <w:tcPr>
            <w:tcW w:w="1077" w:type="dxa"/>
            <w:shd w:val="clear" w:color="auto" w:fill="FFFFFF"/>
            <w:vAlign w:val="center"/>
          </w:tcPr>
          <w:p w14:paraId="7A94B8F3">
            <w:pPr>
              <w:jc w:val="center"/>
            </w:pPr>
            <w:r>
              <w:rPr>
                <w:rFonts w:ascii="Times New Roman" w:hAnsi="Times New Roman" w:eastAsia="仿宋_GB2312"/>
                <w:color w:val="000000"/>
              </w:rPr>
              <w:t>15.00</w:t>
            </w:r>
          </w:p>
        </w:tc>
      </w:tr>
      <w:tr w14:paraId="5365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D1E93D2">
            <w:pPr>
              <w:jc w:val="center"/>
            </w:pPr>
            <w:r>
              <w:rPr>
                <w:rFonts w:ascii="Times New Roman" w:hAnsi="Times New Roman" w:eastAsia="仿宋_GB2312"/>
                <w:color w:val="000000"/>
              </w:rPr>
              <w:t>32</w:t>
            </w:r>
          </w:p>
        </w:tc>
        <w:tc>
          <w:tcPr>
            <w:tcW w:w="3118" w:type="dxa"/>
            <w:shd w:val="clear" w:color="auto" w:fill="FFFFFF"/>
            <w:vAlign w:val="center"/>
          </w:tcPr>
          <w:p w14:paraId="0C49A0C7">
            <w:pPr>
              <w:jc w:val="center"/>
            </w:pPr>
            <w:r>
              <w:rPr>
                <w:rFonts w:ascii="Times New Roman" w:hAnsi="Times New Roman" w:eastAsia="仿宋_GB2312"/>
                <w:color w:val="000000"/>
              </w:rPr>
              <w:t>中型企业</w:t>
            </w:r>
          </w:p>
        </w:tc>
        <w:tc>
          <w:tcPr>
            <w:tcW w:w="1077" w:type="dxa"/>
            <w:shd w:val="clear" w:color="auto" w:fill="FFFFFF"/>
            <w:vAlign w:val="center"/>
          </w:tcPr>
          <w:p w14:paraId="197D8E83">
            <w:pPr>
              <w:jc w:val="center"/>
            </w:pPr>
            <w:r>
              <w:rPr>
                <w:rFonts w:ascii="Times New Roman" w:hAnsi="Times New Roman" w:eastAsia="仿宋_GB2312"/>
                <w:color w:val="000000"/>
              </w:rPr>
              <w:t>3.40</w:t>
            </w:r>
          </w:p>
        </w:tc>
        <w:tc>
          <w:tcPr>
            <w:tcW w:w="1077" w:type="dxa"/>
            <w:shd w:val="clear" w:color="auto" w:fill="FFFFFF"/>
            <w:vAlign w:val="center"/>
          </w:tcPr>
          <w:p w14:paraId="28C7A521">
            <w:pPr>
              <w:jc w:val="center"/>
            </w:pPr>
            <w:r>
              <w:rPr>
                <w:rFonts w:ascii="Times New Roman" w:hAnsi="Times New Roman" w:eastAsia="仿宋_GB2312"/>
                <w:color w:val="000000"/>
              </w:rPr>
              <w:t>4.49</w:t>
            </w:r>
          </w:p>
        </w:tc>
        <w:tc>
          <w:tcPr>
            <w:tcW w:w="1077" w:type="dxa"/>
            <w:shd w:val="clear" w:color="auto" w:fill="FFFFFF"/>
            <w:vAlign w:val="center"/>
          </w:tcPr>
          <w:p w14:paraId="5964A950">
            <w:pPr>
              <w:jc w:val="center"/>
            </w:pPr>
            <w:r>
              <w:rPr>
                <w:rFonts w:ascii="Times New Roman" w:hAnsi="Times New Roman" w:eastAsia="仿宋_GB2312"/>
                <w:color w:val="000000"/>
              </w:rPr>
              <w:t>6.15</w:t>
            </w:r>
          </w:p>
        </w:tc>
        <w:tc>
          <w:tcPr>
            <w:tcW w:w="1077" w:type="dxa"/>
            <w:shd w:val="clear" w:color="auto" w:fill="FFFFFF"/>
            <w:vAlign w:val="center"/>
          </w:tcPr>
          <w:p w14:paraId="205D0C30">
            <w:pPr>
              <w:jc w:val="center"/>
            </w:pPr>
            <w:r>
              <w:rPr>
                <w:rFonts w:ascii="Times New Roman" w:hAnsi="Times New Roman" w:eastAsia="仿宋_GB2312"/>
                <w:color w:val="000000"/>
              </w:rPr>
              <w:t>9.00</w:t>
            </w:r>
          </w:p>
        </w:tc>
        <w:tc>
          <w:tcPr>
            <w:tcW w:w="1077" w:type="dxa"/>
            <w:shd w:val="clear" w:color="auto" w:fill="FFFFFF"/>
            <w:vAlign w:val="center"/>
          </w:tcPr>
          <w:p w14:paraId="4954F50B">
            <w:pPr>
              <w:jc w:val="center"/>
            </w:pPr>
            <w:r>
              <w:rPr>
                <w:rFonts w:ascii="Times New Roman" w:hAnsi="Times New Roman" w:eastAsia="仿宋_GB2312"/>
                <w:color w:val="000000"/>
              </w:rPr>
              <w:t>13.92</w:t>
            </w:r>
          </w:p>
        </w:tc>
      </w:tr>
      <w:tr w14:paraId="07F6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F324FAB">
            <w:pPr>
              <w:jc w:val="center"/>
            </w:pPr>
            <w:r>
              <w:rPr>
                <w:rFonts w:ascii="Times New Roman" w:hAnsi="Times New Roman" w:eastAsia="仿宋_GB2312"/>
                <w:color w:val="000000"/>
              </w:rPr>
              <w:t>33</w:t>
            </w:r>
          </w:p>
        </w:tc>
        <w:tc>
          <w:tcPr>
            <w:tcW w:w="3118" w:type="dxa"/>
            <w:shd w:val="clear" w:color="auto" w:fill="FFFFFF"/>
            <w:vAlign w:val="center"/>
          </w:tcPr>
          <w:p w14:paraId="4CF80205">
            <w:pPr>
              <w:jc w:val="center"/>
            </w:pPr>
            <w:r>
              <w:rPr>
                <w:rFonts w:ascii="Times New Roman" w:hAnsi="Times New Roman" w:eastAsia="仿宋_GB2312"/>
                <w:color w:val="000000"/>
              </w:rPr>
              <w:t>小型企业</w:t>
            </w:r>
          </w:p>
        </w:tc>
        <w:tc>
          <w:tcPr>
            <w:tcW w:w="1077" w:type="dxa"/>
            <w:shd w:val="clear" w:color="auto" w:fill="FFFFFF"/>
            <w:vAlign w:val="center"/>
          </w:tcPr>
          <w:p w14:paraId="2E45448F">
            <w:pPr>
              <w:jc w:val="center"/>
            </w:pPr>
            <w:r>
              <w:rPr>
                <w:rFonts w:ascii="Times New Roman" w:hAnsi="Times New Roman" w:eastAsia="仿宋_GB2312"/>
                <w:color w:val="000000"/>
              </w:rPr>
              <w:t>3.03</w:t>
            </w:r>
          </w:p>
        </w:tc>
        <w:tc>
          <w:tcPr>
            <w:tcW w:w="1077" w:type="dxa"/>
            <w:shd w:val="clear" w:color="auto" w:fill="FFFFFF"/>
            <w:vAlign w:val="center"/>
          </w:tcPr>
          <w:p w14:paraId="27BDF55E">
            <w:pPr>
              <w:jc w:val="center"/>
            </w:pPr>
            <w:r>
              <w:rPr>
                <w:rFonts w:ascii="Times New Roman" w:hAnsi="Times New Roman" w:eastAsia="仿宋_GB2312"/>
                <w:color w:val="000000"/>
              </w:rPr>
              <w:t>3.75</w:t>
            </w:r>
          </w:p>
        </w:tc>
        <w:tc>
          <w:tcPr>
            <w:tcW w:w="1077" w:type="dxa"/>
            <w:shd w:val="clear" w:color="auto" w:fill="FFFFFF"/>
            <w:vAlign w:val="center"/>
          </w:tcPr>
          <w:p w14:paraId="4FD98C24">
            <w:pPr>
              <w:jc w:val="center"/>
            </w:pPr>
            <w:r>
              <w:rPr>
                <w:rFonts w:ascii="Times New Roman" w:hAnsi="Times New Roman" w:eastAsia="仿宋_GB2312"/>
                <w:color w:val="000000"/>
              </w:rPr>
              <w:t>5.03</w:t>
            </w:r>
          </w:p>
        </w:tc>
        <w:tc>
          <w:tcPr>
            <w:tcW w:w="1077" w:type="dxa"/>
            <w:shd w:val="clear" w:color="auto" w:fill="FFFFFF"/>
            <w:vAlign w:val="center"/>
          </w:tcPr>
          <w:p w14:paraId="2D3292DF">
            <w:pPr>
              <w:jc w:val="center"/>
            </w:pPr>
            <w:r>
              <w:rPr>
                <w:rFonts w:ascii="Times New Roman" w:hAnsi="Times New Roman" w:eastAsia="仿宋_GB2312"/>
                <w:color w:val="000000"/>
              </w:rPr>
              <w:t>7.10</w:t>
            </w:r>
          </w:p>
        </w:tc>
        <w:tc>
          <w:tcPr>
            <w:tcW w:w="1077" w:type="dxa"/>
            <w:shd w:val="clear" w:color="auto" w:fill="FFFFFF"/>
            <w:vAlign w:val="center"/>
          </w:tcPr>
          <w:p w14:paraId="2476F8D6">
            <w:pPr>
              <w:jc w:val="center"/>
            </w:pPr>
            <w:r>
              <w:rPr>
                <w:rFonts w:ascii="Times New Roman" w:hAnsi="Times New Roman" w:eastAsia="仿宋_GB2312"/>
                <w:color w:val="000000"/>
              </w:rPr>
              <w:t>11.15</w:t>
            </w:r>
          </w:p>
        </w:tc>
      </w:tr>
      <w:tr w14:paraId="1EA3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FAC97BA">
            <w:pPr>
              <w:jc w:val="center"/>
            </w:pPr>
            <w:r>
              <w:rPr>
                <w:rFonts w:ascii="Times New Roman" w:hAnsi="Times New Roman" w:eastAsia="仿宋_GB2312"/>
                <w:color w:val="000000"/>
              </w:rPr>
              <w:t>34</w:t>
            </w:r>
          </w:p>
        </w:tc>
        <w:tc>
          <w:tcPr>
            <w:tcW w:w="3118" w:type="dxa"/>
            <w:shd w:val="clear" w:color="auto" w:fill="FFFFFF"/>
            <w:vAlign w:val="center"/>
          </w:tcPr>
          <w:p w14:paraId="64422635">
            <w:pPr>
              <w:jc w:val="center"/>
            </w:pPr>
            <w:r>
              <w:rPr>
                <w:rFonts w:ascii="Times New Roman" w:hAnsi="Times New Roman" w:eastAsia="仿宋_GB2312"/>
                <w:color w:val="000000"/>
              </w:rPr>
              <w:t>微型企业</w:t>
            </w:r>
          </w:p>
        </w:tc>
        <w:tc>
          <w:tcPr>
            <w:tcW w:w="1077" w:type="dxa"/>
            <w:shd w:val="clear" w:color="auto" w:fill="FFFFFF"/>
            <w:vAlign w:val="center"/>
          </w:tcPr>
          <w:p w14:paraId="72245D30">
            <w:pPr>
              <w:jc w:val="center"/>
            </w:pPr>
            <w:r>
              <w:rPr>
                <w:rFonts w:ascii="Times New Roman" w:hAnsi="Times New Roman" w:eastAsia="仿宋_GB2312"/>
                <w:color w:val="000000"/>
              </w:rPr>
              <w:t>2.77</w:t>
            </w:r>
          </w:p>
        </w:tc>
        <w:tc>
          <w:tcPr>
            <w:tcW w:w="1077" w:type="dxa"/>
            <w:shd w:val="clear" w:color="auto" w:fill="FFFFFF"/>
            <w:vAlign w:val="center"/>
          </w:tcPr>
          <w:p w14:paraId="4AFB4250">
            <w:pPr>
              <w:jc w:val="center"/>
            </w:pPr>
            <w:r>
              <w:rPr>
                <w:rFonts w:ascii="Times New Roman" w:hAnsi="Times New Roman" w:eastAsia="仿宋_GB2312"/>
                <w:color w:val="000000"/>
              </w:rPr>
              <w:t>3.50</w:t>
            </w:r>
          </w:p>
        </w:tc>
        <w:tc>
          <w:tcPr>
            <w:tcW w:w="1077" w:type="dxa"/>
            <w:shd w:val="clear" w:color="auto" w:fill="FFFFFF"/>
            <w:vAlign w:val="center"/>
          </w:tcPr>
          <w:p w14:paraId="1527DEE2">
            <w:pPr>
              <w:jc w:val="center"/>
            </w:pPr>
            <w:r>
              <w:rPr>
                <w:rFonts w:ascii="Times New Roman" w:hAnsi="Times New Roman" w:eastAsia="仿宋_GB2312"/>
                <w:color w:val="000000"/>
              </w:rPr>
              <w:t>4.46</w:t>
            </w:r>
          </w:p>
        </w:tc>
        <w:tc>
          <w:tcPr>
            <w:tcW w:w="1077" w:type="dxa"/>
            <w:shd w:val="clear" w:color="auto" w:fill="FFFFFF"/>
            <w:vAlign w:val="center"/>
          </w:tcPr>
          <w:p w14:paraId="1518156A">
            <w:pPr>
              <w:jc w:val="center"/>
            </w:pPr>
            <w:r>
              <w:rPr>
                <w:rFonts w:ascii="Times New Roman" w:hAnsi="Times New Roman" w:eastAsia="仿宋_GB2312"/>
                <w:color w:val="000000"/>
              </w:rPr>
              <w:t>5.97</w:t>
            </w:r>
          </w:p>
        </w:tc>
        <w:tc>
          <w:tcPr>
            <w:tcW w:w="1077" w:type="dxa"/>
            <w:shd w:val="clear" w:color="auto" w:fill="FFFFFF"/>
            <w:vAlign w:val="center"/>
          </w:tcPr>
          <w:p w14:paraId="0405131D">
            <w:pPr>
              <w:jc w:val="center"/>
            </w:pPr>
            <w:r>
              <w:rPr>
                <w:rFonts w:ascii="Times New Roman" w:hAnsi="Times New Roman" w:eastAsia="仿宋_GB2312"/>
                <w:color w:val="000000"/>
              </w:rPr>
              <w:t>8.93</w:t>
            </w:r>
          </w:p>
        </w:tc>
      </w:tr>
      <w:tr w14:paraId="7F2F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E24EC01">
            <w:pPr>
              <w:jc w:val="center"/>
            </w:pPr>
            <w:r>
              <w:rPr>
                <w:rFonts w:ascii="Times New Roman" w:hAnsi="Times New Roman" w:eastAsia="仿宋_GB2312"/>
                <w:b/>
                <w:color w:val="000000"/>
              </w:rPr>
              <w:t>35</w:t>
            </w:r>
          </w:p>
        </w:tc>
        <w:tc>
          <w:tcPr>
            <w:tcW w:w="3118" w:type="dxa"/>
            <w:shd w:val="clear" w:color="auto" w:fill="DBDBDB"/>
            <w:vAlign w:val="center"/>
          </w:tcPr>
          <w:p w14:paraId="6FC3DEBE">
            <w:pPr>
              <w:jc w:val="center"/>
            </w:pPr>
            <w:r>
              <w:rPr>
                <w:rFonts w:ascii="Times New Roman" w:hAnsi="Times New Roman" w:eastAsia="仿宋_GB2312"/>
                <w:b/>
                <w:color w:val="000000"/>
              </w:rPr>
              <w:t>交通运输、仓储和邮政业</w:t>
            </w:r>
          </w:p>
        </w:tc>
        <w:tc>
          <w:tcPr>
            <w:tcW w:w="1077" w:type="dxa"/>
            <w:shd w:val="clear" w:color="auto" w:fill="DBDBDB"/>
            <w:vAlign w:val="center"/>
          </w:tcPr>
          <w:p w14:paraId="28A1E8D7">
            <w:pPr>
              <w:jc w:val="center"/>
            </w:pPr>
            <w:r>
              <w:rPr>
                <w:rFonts w:ascii="Times New Roman" w:hAnsi="Times New Roman" w:eastAsia="仿宋_GB2312"/>
                <w:b/>
                <w:color w:val="000000"/>
              </w:rPr>
              <w:t>3.51</w:t>
            </w:r>
          </w:p>
        </w:tc>
        <w:tc>
          <w:tcPr>
            <w:tcW w:w="1077" w:type="dxa"/>
            <w:shd w:val="clear" w:color="auto" w:fill="DBDBDB"/>
            <w:vAlign w:val="center"/>
          </w:tcPr>
          <w:p w14:paraId="2B268ED8">
            <w:pPr>
              <w:jc w:val="center"/>
            </w:pPr>
            <w:r>
              <w:rPr>
                <w:rFonts w:ascii="Times New Roman" w:hAnsi="Times New Roman" w:eastAsia="仿宋_GB2312"/>
                <w:b/>
                <w:color w:val="000000"/>
              </w:rPr>
              <w:t>4.89</w:t>
            </w:r>
          </w:p>
        </w:tc>
        <w:tc>
          <w:tcPr>
            <w:tcW w:w="1077" w:type="dxa"/>
            <w:shd w:val="clear" w:color="auto" w:fill="DBDBDB"/>
            <w:vAlign w:val="center"/>
          </w:tcPr>
          <w:p w14:paraId="2DE4D82A">
            <w:pPr>
              <w:jc w:val="center"/>
            </w:pPr>
            <w:r>
              <w:rPr>
                <w:rFonts w:ascii="Times New Roman" w:hAnsi="Times New Roman" w:eastAsia="仿宋_GB2312"/>
                <w:b/>
                <w:color w:val="000000"/>
              </w:rPr>
              <w:t>6.47</w:t>
            </w:r>
          </w:p>
        </w:tc>
        <w:tc>
          <w:tcPr>
            <w:tcW w:w="1077" w:type="dxa"/>
            <w:shd w:val="clear" w:color="auto" w:fill="DBDBDB"/>
            <w:vAlign w:val="center"/>
          </w:tcPr>
          <w:p w14:paraId="1DD68BEF">
            <w:pPr>
              <w:jc w:val="center"/>
            </w:pPr>
            <w:r>
              <w:rPr>
                <w:rFonts w:ascii="Times New Roman" w:hAnsi="Times New Roman" w:eastAsia="仿宋_GB2312"/>
                <w:b/>
                <w:color w:val="000000"/>
              </w:rPr>
              <w:t>8.94</w:t>
            </w:r>
          </w:p>
        </w:tc>
        <w:tc>
          <w:tcPr>
            <w:tcW w:w="1077" w:type="dxa"/>
            <w:shd w:val="clear" w:color="auto" w:fill="DBDBDB"/>
            <w:vAlign w:val="center"/>
          </w:tcPr>
          <w:p w14:paraId="10C644F1">
            <w:pPr>
              <w:jc w:val="center"/>
            </w:pPr>
            <w:r>
              <w:rPr>
                <w:rFonts w:ascii="Times New Roman" w:hAnsi="Times New Roman" w:eastAsia="仿宋_GB2312"/>
                <w:b/>
                <w:color w:val="000000"/>
              </w:rPr>
              <w:t>14.40</w:t>
            </w:r>
          </w:p>
        </w:tc>
      </w:tr>
      <w:tr w14:paraId="3F8E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E67494B">
            <w:pPr>
              <w:jc w:val="center"/>
            </w:pPr>
            <w:r>
              <w:rPr>
                <w:rFonts w:ascii="Times New Roman" w:hAnsi="Times New Roman" w:eastAsia="仿宋_GB2312"/>
                <w:color w:val="000000"/>
              </w:rPr>
              <w:t>36</w:t>
            </w:r>
          </w:p>
        </w:tc>
        <w:tc>
          <w:tcPr>
            <w:tcW w:w="3118" w:type="dxa"/>
            <w:shd w:val="clear" w:color="auto" w:fill="FFFFFF"/>
            <w:vAlign w:val="center"/>
          </w:tcPr>
          <w:p w14:paraId="013A28B5">
            <w:pPr>
              <w:jc w:val="center"/>
            </w:pPr>
            <w:r>
              <w:rPr>
                <w:rFonts w:ascii="Times New Roman" w:hAnsi="Times New Roman" w:eastAsia="仿宋_GB2312"/>
                <w:color w:val="000000"/>
              </w:rPr>
              <w:t>大型企业</w:t>
            </w:r>
          </w:p>
        </w:tc>
        <w:tc>
          <w:tcPr>
            <w:tcW w:w="1077" w:type="dxa"/>
            <w:shd w:val="clear" w:color="auto" w:fill="FFFFFF"/>
            <w:vAlign w:val="center"/>
          </w:tcPr>
          <w:p w14:paraId="7305B890">
            <w:pPr>
              <w:jc w:val="center"/>
            </w:pPr>
            <w:r>
              <w:rPr>
                <w:rFonts w:ascii="Times New Roman" w:hAnsi="Times New Roman" w:eastAsia="仿宋_GB2312"/>
                <w:color w:val="000000"/>
              </w:rPr>
              <w:t>5.76</w:t>
            </w:r>
          </w:p>
        </w:tc>
        <w:tc>
          <w:tcPr>
            <w:tcW w:w="1077" w:type="dxa"/>
            <w:shd w:val="clear" w:color="auto" w:fill="FFFFFF"/>
            <w:vAlign w:val="center"/>
          </w:tcPr>
          <w:p w14:paraId="58AEA89A">
            <w:pPr>
              <w:jc w:val="center"/>
            </w:pPr>
            <w:r>
              <w:rPr>
                <w:rFonts w:ascii="Times New Roman" w:hAnsi="Times New Roman" w:eastAsia="仿宋_GB2312"/>
                <w:color w:val="000000"/>
              </w:rPr>
              <w:t>6.99</w:t>
            </w:r>
          </w:p>
        </w:tc>
        <w:tc>
          <w:tcPr>
            <w:tcW w:w="1077" w:type="dxa"/>
            <w:shd w:val="clear" w:color="auto" w:fill="FFFFFF"/>
            <w:vAlign w:val="center"/>
          </w:tcPr>
          <w:p w14:paraId="0DE2D6BD">
            <w:pPr>
              <w:jc w:val="center"/>
            </w:pPr>
            <w:r>
              <w:rPr>
                <w:rFonts w:ascii="Times New Roman" w:hAnsi="Times New Roman" w:eastAsia="仿宋_GB2312"/>
                <w:color w:val="000000"/>
              </w:rPr>
              <w:t>9.55</w:t>
            </w:r>
          </w:p>
        </w:tc>
        <w:tc>
          <w:tcPr>
            <w:tcW w:w="1077" w:type="dxa"/>
            <w:shd w:val="clear" w:color="auto" w:fill="FFFFFF"/>
            <w:vAlign w:val="center"/>
          </w:tcPr>
          <w:p w14:paraId="63F287FF">
            <w:pPr>
              <w:jc w:val="center"/>
            </w:pPr>
            <w:r>
              <w:rPr>
                <w:rFonts w:ascii="Times New Roman" w:hAnsi="Times New Roman" w:eastAsia="仿宋_GB2312"/>
                <w:color w:val="000000"/>
              </w:rPr>
              <w:t>15.23</w:t>
            </w:r>
          </w:p>
        </w:tc>
        <w:tc>
          <w:tcPr>
            <w:tcW w:w="1077" w:type="dxa"/>
            <w:shd w:val="clear" w:color="auto" w:fill="FFFFFF"/>
            <w:vAlign w:val="center"/>
          </w:tcPr>
          <w:p w14:paraId="37256273">
            <w:pPr>
              <w:jc w:val="center"/>
            </w:pPr>
            <w:r>
              <w:rPr>
                <w:rFonts w:ascii="Times New Roman" w:hAnsi="Times New Roman" w:eastAsia="仿宋_GB2312"/>
                <w:color w:val="000000"/>
              </w:rPr>
              <w:t>24.08</w:t>
            </w:r>
          </w:p>
        </w:tc>
      </w:tr>
      <w:tr w14:paraId="1AD4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137C503">
            <w:pPr>
              <w:jc w:val="center"/>
            </w:pPr>
            <w:r>
              <w:rPr>
                <w:rFonts w:ascii="Times New Roman" w:hAnsi="Times New Roman" w:eastAsia="仿宋_GB2312"/>
                <w:color w:val="000000"/>
              </w:rPr>
              <w:t>37</w:t>
            </w:r>
          </w:p>
        </w:tc>
        <w:tc>
          <w:tcPr>
            <w:tcW w:w="3118" w:type="dxa"/>
            <w:shd w:val="clear" w:color="auto" w:fill="FFFFFF"/>
            <w:vAlign w:val="center"/>
          </w:tcPr>
          <w:p w14:paraId="43B37AD0">
            <w:pPr>
              <w:jc w:val="center"/>
            </w:pPr>
            <w:r>
              <w:rPr>
                <w:rFonts w:ascii="Times New Roman" w:hAnsi="Times New Roman" w:eastAsia="仿宋_GB2312"/>
                <w:color w:val="000000"/>
              </w:rPr>
              <w:t>中型企业</w:t>
            </w:r>
          </w:p>
        </w:tc>
        <w:tc>
          <w:tcPr>
            <w:tcW w:w="1077" w:type="dxa"/>
            <w:shd w:val="clear" w:color="auto" w:fill="FFFFFF"/>
            <w:vAlign w:val="center"/>
          </w:tcPr>
          <w:p w14:paraId="58DFDCD0">
            <w:pPr>
              <w:jc w:val="center"/>
            </w:pPr>
            <w:r>
              <w:rPr>
                <w:rFonts w:ascii="Times New Roman" w:hAnsi="Times New Roman" w:eastAsia="仿宋_GB2312"/>
                <w:color w:val="000000"/>
              </w:rPr>
              <w:t>3.70</w:t>
            </w:r>
          </w:p>
        </w:tc>
        <w:tc>
          <w:tcPr>
            <w:tcW w:w="1077" w:type="dxa"/>
            <w:shd w:val="clear" w:color="auto" w:fill="FFFFFF"/>
            <w:vAlign w:val="center"/>
          </w:tcPr>
          <w:p w14:paraId="65BB701D">
            <w:pPr>
              <w:jc w:val="center"/>
            </w:pPr>
            <w:r>
              <w:rPr>
                <w:rFonts w:ascii="Times New Roman" w:hAnsi="Times New Roman" w:eastAsia="仿宋_GB2312"/>
                <w:color w:val="000000"/>
              </w:rPr>
              <w:t>5.14</w:t>
            </w:r>
          </w:p>
        </w:tc>
        <w:tc>
          <w:tcPr>
            <w:tcW w:w="1077" w:type="dxa"/>
            <w:shd w:val="clear" w:color="auto" w:fill="FFFFFF"/>
            <w:vAlign w:val="center"/>
          </w:tcPr>
          <w:p w14:paraId="692A1F76">
            <w:pPr>
              <w:jc w:val="center"/>
            </w:pPr>
            <w:r>
              <w:rPr>
                <w:rFonts w:ascii="Times New Roman" w:hAnsi="Times New Roman" w:eastAsia="仿宋_GB2312"/>
                <w:color w:val="000000"/>
              </w:rPr>
              <w:t>6.79</w:t>
            </w:r>
          </w:p>
        </w:tc>
        <w:tc>
          <w:tcPr>
            <w:tcW w:w="1077" w:type="dxa"/>
            <w:shd w:val="clear" w:color="auto" w:fill="FFFFFF"/>
            <w:vAlign w:val="center"/>
          </w:tcPr>
          <w:p w14:paraId="1BBB7B60">
            <w:pPr>
              <w:jc w:val="center"/>
            </w:pPr>
            <w:r>
              <w:rPr>
                <w:rFonts w:ascii="Times New Roman" w:hAnsi="Times New Roman" w:eastAsia="仿宋_GB2312"/>
                <w:color w:val="000000"/>
              </w:rPr>
              <w:t>8.71</w:t>
            </w:r>
          </w:p>
        </w:tc>
        <w:tc>
          <w:tcPr>
            <w:tcW w:w="1077" w:type="dxa"/>
            <w:shd w:val="clear" w:color="auto" w:fill="FFFFFF"/>
            <w:vAlign w:val="center"/>
          </w:tcPr>
          <w:p w14:paraId="654F9B49">
            <w:pPr>
              <w:jc w:val="center"/>
            </w:pPr>
            <w:r>
              <w:rPr>
                <w:rFonts w:ascii="Times New Roman" w:hAnsi="Times New Roman" w:eastAsia="仿宋_GB2312"/>
                <w:color w:val="000000"/>
              </w:rPr>
              <w:t>14.87</w:t>
            </w:r>
          </w:p>
        </w:tc>
      </w:tr>
      <w:tr w14:paraId="4163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4FBAB2A">
            <w:pPr>
              <w:jc w:val="center"/>
            </w:pPr>
            <w:r>
              <w:rPr>
                <w:rFonts w:ascii="Times New Roman" w:hAnsi="Times New Roman" w:eastAsia="仿宋_GB2312"/>
                <w:color w:val="000000"/>
              </w:rPr>
              <w:t>38</w:t>
            </w:r>
          </w:p>
        </w:tc>
        <w:tc>
          <w:tcPr>
            <w:tcW w:w="3118" w:type="dxa"/>
            <w:shd w:val="clear" w:color="auto" w:fill="FFFFFF"/>
            <w:vAlign w:val="center"/>
          </w:tcPr>
          <w:p w14:paraId="4EF29C8B">
            <w:pPr>
              <w:jc w:val="center"/>
            </w:pPr>
            <w:r>
              <w:rPr>
                <w:rFonts w:ascii="Times New Roman" w:hAnsi="Times New Roman" w:eastAsia="仿宋_GB2312"/>
                <w:color w:val="000000"/>
              </w:rPr>
              <w:t>小型企业</w:t>
            </w:r>
          </w:p>
        </w:tc>
        <w:tc>
          <w:tcPr>
            <w:tcW w:w="1077" w:type="dxa"/>
            <w:shd w:val="clear" w:color="auto" w:fill="FFFFFF"/>
            <w:vAlign w:val="center"/>
          </w:tcPr>
          <w:p w14:paraId="6FE8C255">
            <w:pPr>
              <w:jc w:val="center"/>
            </w:pPr>
            <w:r>
              <w:rPr>
                <w:rFonts w:ascii="Times New Roman" w:hAnsi="Times New Roman" w:eastAsia="仿宋_GB2312"/>
                <w:color w:val="000000"/>
              </w:rPr>
              <w:t>3.60</w:t>
            </w:r>
          </w:p>
        </w:tc>
        <w:tc>
          <w:tcPr>
            <w:tcW w:w="1077" w:type="dxa"/>
            <w:shd w:val="clear" w:color="auto" w:fill="FFFFFF"/>
            <w:vAlign w:val="center"/>
          </w:tcPr>
          <w:p w14:paraId="48634C68">
            <w:pPr>
              <w:jc w:val="center"/>
            </w:pPr>
            <w:r>
              <w:rPr>
                <w:rFonts w:ascii="Times New Roman" w:hAnsi="Times New Roman" w:eastAsia="仿宋_GB2312"/>
                <w:color w:val="000000"/>
              </w:rPr>
              <w:t>5.06</w:t>
            </w:r>
          </w:p>
        </w:tc>
        <w:tc>
          <w:tcPr>
            <w:tcW w:w="1077" w:type="dxa"/>
            <w:shd w:val="clear" w:color="auto" w:fill="FFFFFF"/>
            <w:vAlign w:val="center"/>
          </w:tcPr>
          <w:p w14:paraId="5073C45D">
            <w:pPr>
              <w:jc w:val="center"/>
            </w:pPr>
            <w:r>
              <w:rPr>
                <w:rFonts w:ascii="Times New Roman" w:hAnsi="Times New Roman" w:eastAsia="仿宋_GB2312"/>
                <w:color w:val="000000"/>
              </w:rPr>
              <w:t>6.42</w:t>
            </w:r>
          </w:p>
        </w:tc>
        <w:tc>
          <w:tcPr>
            <w:tcW w:w="1077" w:type="dxa"/>
            <w:shd w:val="clear" w:color="auto" w:fill="FFFFFF"/>
            <w:vAlign w:val="center"/>
          </w:tcPr>
          <w:p w14:paraId="4953C15B">
            <w:pPr>
              <w:jc w:val="center"/>
            </w:pPr>
            <w:r>
              <w:rPr>
                <w:rFonts w:ascii="Times New Roman" w:hAnsi="Times New Roman" w:eastAsia="仿宋_GB2312"/>
                <w:color w:val="000000"/>
              </w:rPr>
              <w:t>8.59</w:t>
            </w:r>
          </w:p>
        </w:tc>
        <w:tc>
          <w:tcPr>
            <w:tcW w:w="1077" w:type="dxa"/>
            <w:shd w:val="clear" w:color="auto" w:fill="FFFFFF"/>
            <w:vAlign w:val="center"/>
          </w:tcPr>
          <w:p w14:paraId="6AF7EEAC">
            <w:pPr>
              <w:jc w:val="center"/>
            </w:pPr>
            <w:r>
              <w:rPr>
                <w:rFonts w:ascii="Times New Roman" w:hAnsi="Times New Roman" w:eastAsia="仿宋_GB2312"/>
                <w:color w:val="000000"/>
              </w:rPr>
              <w:t>12.96</w:t>
            </w:r>
          </w:p>
        </w:tc>
      </w:tr>
      <w:tr w14:paraId="5475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4A93582">
            <w:pPr>
              <w:jc w:val="center"/>
            </w:pPr>
            <w:r>
              <w:rPr>
                <w:rFonts w:ascii="Times New Roman" w:hAnsi="Times New Roman" w:eastAsia="仿宋_GB2312"/>
                <w:color w:val="000000"/>
              </w:rPr>
              <w:t>39</w:t>
            </w:r>
          </w:p>
        </w:tc>
        <w:tc>
          <w:tcPr>
            <w:tcW w:w="3118" w:type="dxa"/>
            <w:shd w:val="clear" w:color="auto" w:fill="FFFFFF"/>
            <w:vAlign w:val="center"/>
          </w:tcPr>
          <w:p w14:paraId="5E6689EE">
            <w:pPr>
              <w:jc w:val="center"/>
            </w:pPr>
            <w:r>
              <w:rPr>
                <w:rFonts w:ascii="Times New Roman" w:hAnsi="Times New Roman" w:eastAsia="仿宋_GB2312"/>
                <w:color w:val="000000"/>
              </w:rPr>
              <w:t>微型企业</w:t>
            </w:r>
          </w:p>
        </w:tc>
        <w:tc>
          <w:tcPr>
            <w:tcW w:w="1077" w:type="dxa"/>
            <w:shd w:val="clear" w:color="auto" w:fill="FFFFFF"/>
            <w:vAlign w:val="center"/>
          </w:tcPr>
          <w:p w14:paraId="3E63F8AE">
            <w:pPr>
              <w:jc w:val="center"/>
            </w:pPr>
            <w:r>
              <w:rPr>
                <w:rFonts w:ascii="Times New Roman" w:hAnsi="Times New Roman" w:eastAsia="仿宋_GB2312"/>
                <w:color w:val="000000"/>
              </w:rPr>
              <w:t>3.00</w:t>
            </w:r>
          </w:p>
        </w:tc>
        <w:tc>
          <w:tcPr>
            <w:tcW w:w="1077" w:type="dxa"/>
            <w:shd w:val="clear" w:color="auto" w:fill="FFFFFF"/>
            <w:vAlign w:val="center"/>
          </w:tcPr>
          <w:p w14:paraId="2678359E">
            <w:pPr>
              <w:jc w:val="center"/>
            </w:pPr>
            <w:r>
              <w:rPr>
                <w:rFonts w:ascii="Times New Roman" w:hAnsi="Times New Roman" w:eastAsia="仿宋_GB2312"/>
                <w:color w:val="000000"/>
              </w:rPr>
              <w:t>3.60</w:t>
            </w:r>
          </w:p>
        </w:tc>
        <w:tc>
          <w:tcPr>
            <w:tcW w:w="1077" w:type="dxa"/>
            <w:shd w:val="clear" w:color="auto" w:fill="FFFFFF"/>
            <w:vAlign w:val="center"/>
          </w:tcPr>
          <w:p w14:paraId="7CCEDF11">
            <w:pPr>
              <w:jc w:val="center"/>
            </w:pPr>
            <w:r>
              <w:rPr>
                <w:rFonts w:ascii="Times New Roman" w:hAnsi="Times New Roman" w:eastAsia="仿宋_GB2312"/>
                <w:color w:val="000000"/>
              </w:rPr>
              <w:t>4.80</w:t>
            </w:r>
          </w:p>
        </w:tc>
        <w:tc>
          <w:tcPr>
            <w:tcW w:w="1077" w:type="dxa"/>
            <w:shd w:val="clear" w:color="auto" w:fill="FFFFFF"/>
            <w:vAlign w:val="center"/>
          </w:tcPr>
          <w:p w14:paraId="5BA896D9">
            <w:pPr>
              <w:jc w:val="center"/>
            </w:pPr>
            <w:r>
              <w:rPr>
                <w:rFonts w:ascii="Times New Roman" w:hAnsi="Times New Roman" w:eastAsia="仿宋_GB2312"/>
                <w:color w:val="000000"/>
              </w:rPr>
              <w:t>6.60</w:t>
            </w:r>
          </w:p>
        </w:tc>
        <w:tc>
          <w:tcPr>
            <w:tcW w:w="1077" w:type="dxa"/>
            <w:shd w:val="clear" w:color="auto" w:fill="FFFFFF"/>
            <w:vAlign w:val="center"/>
          </w:tcPr>
          <w:p w14:paraId="1A5303BA">
            <w:pPr>
              <w:jc w:val="center"/>
            </w:pPr>
            <w:r>
              <w:rPr>
                <w:rFonts w:ascii="Times New Roman" w:hAnsi="Times New Roman" w:eastAsia="仿宋_GB2312"/>
                <w:color w:val="000000"/>
              </w:rPr>
              <w:t>9.20</w:t>
            </w:r>
          </w:p>
        </w:tc>
      </w:tr>
      <w:tr w14:paraId="5C3A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E199E02">
            <w:pPr>
              <w:jc w:val="center"/>
            </w:pPr>
            <w:r>
              <w:rPr>
                <w:rFonts w:ascii="Times New Roman" w:hAnsi="Times New Roman" w:eastAsia="仿宋_GB2312"/>
                <w:b/>
                <w:color w:val="000000"/>
              </w:rPr>
              <w:t>40</w:t>
            </w:r>
          </w:p>
        </w:tc>
        <w:tc>
          <w:tcPr>
            <w:tcW w:w="3118" w:type="dxa"/>
            <w:shd w:val="clear" w:color="auto" w:fill="DBDBDB"/>
            <w:vAlign w:val="center"/>
          </w:tcPr>
          <w:p w14:paraId="50CC9BC8">
            <w:pPr>
              <w:jc w:val="center"/>
            </w:pPr>
            <w:r>
              <w:rPr>
                <w:rFonts w:ascii="Times New Roman" w:hAnsi="Times New Roman" w:eastAsia="仿宋_GB2312"/>
                <w:b/>
                <w:color w:val="000000"/>
              </w:rPr>
              <w:t>住宿和餐饮业</w:t>
            </w:r>
          </w:p>
        </w:tc>
        <w:tc>
          <w:tcPr>
            <w:tcW w:w="1077" w:type="dxa"/>
            <w:shd w:val="clear" w:color="auto" w:fill="DBDBDB"/>
            <w:vAlign w:val="center"/>
          </w:tcPr>
          <w:p w14:paraId="570C7FC1">
            <w:pPr>
              <w:jc w:val="center"/>
            </w:pPr>
            <w:r>
              <w:rPr>
                <w:rFonts w:ascii="Times New Roman" w:hAnsi="Times New Roman" w:eastAsia="仿宋_GB2312"/>
                <w:b/>
                <w:color w:val="000000"/>
              </w:rPr>
              <w:t>3.00</w:t>
            </w:r>
          </w:p>
        </w:tc>
        <w:tc>
          <w:tcPr>
            <w:tcW w:w="1077" w:type="dxa"/>
            <w:shd w:val="clear" w:color="auto" w:fill="DBDBDB"/>
            <w:vAlign w:val="center"/>
          </w:tcPr>
          <w:p w14:paraId="330F4357">
            <w:pPr>
              <w:jc w:val="center"/>
            </w:pPr>
            <w:r>
              <w:rPr>
                <w:rFonts w:ascii="Times New Roman" w:hAnsi="Times New Roman" w:eastAsia="仿宋_GB2312"/>
                <w:b/>
                <w:color w:val="000000"/>
              </w:rPr>
              <w:t>3.60</w:t>
            </w:r>
          </w:p>
        </w:tc>
        <w:tc>
          <w:tcPr>
            <w:tcW w:w="1077" w:type="dxa"/>
            <w:shd w:val="clear" w:color="auto" w:fill="DBDBDB"/>
            <w:vAlign w:val="center"/>
          </w:tcPr>
          <w:p w14:paraId="15DA143A">
            <w:pPr>
              <w:jc w:val="center"/>
            </w:pPr>
            <w:r>
              <w:rPr>
                <w:rFonts w:ascii="Times New Roman" w:hAnsi="Times New Roman" w:eastAsia="仿宋_GB2312"/>
                <w:b/>
                <w:color w:val="000000"/>
              </w:rPr>
              <w:t>4.44</w:t>
            </w:r>
          </w:p>
        </w:tc>
        <w:tc>
          <w:tcPr>
            <w:tcW w:w="1077" w:type="dxa"/>
            <w:shd w:val="clear" w:color="auto" w:fill="DBDBDB"/>
            <w:vAlign w:val="center"/>
          </w:tcPr>
          <w:p w14:paraId="7F570C08">
            <w:pPr>
              <w:jc w:val="center"/>
            </w:pPr>
            <w:r>
              <w:rPr>
                <w:rFonts w:ascii="Times New Roman" w:hAnsi="Times New Roman" w:eastAsia="仿宋_GB2312"/>
                <w:b/>
                <w:color w:val="000000"/>
              </w:rPr>
              <w:t>5.94</w:t>
            </w:r>
          </w:p>
        </w:tc>
        <w:tc>
          <w:tcPr>
            <w:tcW w:w="1077" w:type="dxa"/>
            <w:shd w:val="clear" w:color="auto" w:fill="DBDBDB"/>
            <w:vAlign w:val="center"/>
          </w:tcPr>
          <w:p w14:paraId="639A5ED8">
            <w:pPr>
              <w:jc w:val="center"/>
            </w:pPr>
            <w:r>
              <w:rPr>
                <w:rFonts w:ascii="Times New Roman" w:hAnsi="Times New Roman" w:eastAsia="仿宋_GB2312"/>
                <w:b/>
                <w:color w:val="000000"/>
              </w:rPr>
              <w:t>7.86</w:t>
            </w:r>
          </w:p>
        </w:tc>
      </w:tr>
      <w:tr w14:paraId="5F48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02D1C0A">
            <w:pPr>
              <w:jc w:val="center"/>
            </w:pPr>
            <w:r>
              <w:rPr>
                <w:rFonts w:ascii="Times New Roman" w:hAnsi="Times New Roman" w:eastAsia="仿宋_GB2312"/>
                <w:color w:val="000000"/>
              </w:rPr>
              <w:t>41</w:t>
            </w:r>
          </w:p>
        </w:tc>
        <w:tc>
          <w:tcPr>
            <w:tcW w:w="3118" w:type="dxa"/>
            <w:shd w:val="clear" w:color="auto" w:fill="FFFFFF"/>
            <w:vAlign w:val="center"/>
          </w:tcPr>
          <w:p w14:paraId="337413B1">
            <w:pPr>
              <w:jc w:val="center"/>
            </w:pPr>
            <w:r>
              <w:rPr>
                <w:rFonts w:ascii="Times New Roman" w:hAnsi="Times New Roman" w:eastAsia="仿宋_GB2312"/>
                <w:color w:val="000000"/>
              </w:rPr>
              <w:t>大型企业</w:t>
            </w:r>
          </w:p>
        </w:tc>
        <w:tc>
          <w:tcPr>
            <w:tcW w:w="1077" w:type="dxa"/>
            <w:shd w:val="clear" w:color="auto" w:fill="FFFFFF"/>
            <w:vAlign w:val="center"/>
          </w:tcPr>
          <w:p w14:paraId="6952221A">
            <w:pPr>
              <w:jc w:val="center"/>
            </w:pPr>
            <w:r>
              <w:rPr>
                <w:rFonts w:ascii="Times New Roman" w:hAnsi="Times New Roman" w:eastAsia="仿宋_GB2312"/>
                <w:color w:val="000000"/>
              </w:rPr>
              <w:t>3.36</w:t>
            </w:r>
          </w:p>
        </w:tc>
        <w:tc>
          <w:tcPr>
            <w:tcW w:w="1077" w:type="dxa"/>
            <w:shd w:val="clear" w:color="auto" w:fill="FFFFFF"/>
            <w:vAlign w:val="center"/>
          </w:tcPr>
          <w:p w14:paraId="5E9C748E">
            <w:pPr>
              <w:jc w:val="center"/>
            </w:pPr>
            <w:r>
              <w:rPr>
                <w:rFonts w:ascii="Times New Roman" w:hAnsi="Times New Roman" w:eastAsia="仿宋_GB2312"/>
                <w:color w:val="000000"/>
              </w:rPr>
              <w:t>4.16</w:t>
            </w:r>
          </w:p>
        </w:tc>
        <w:tc>
          <w:tcPr>
            <w:tcW w:w="1077" w:type="dxa"/>
            <w:shd w:val="clear" w:color="auto" w:fill="FFFFFF"/>
            <w:vAlign w:val="center"/>
          </w:tcPr>
          <w:p w14:paraId="742BBB1A">
            <w:pPr>
              <w:jc w:val="center"/>
            </w:pPr>
            <w:r>
              <w:rPr>
                <w:rFonts w:ascii="Times New Roman" w:hAnsi="Times New Roman" w:eastAsia="仿宋_GB2312"/>
                <w:color w:val="000000"/>
              </w:rPr>
              <w:t>5.76</w:t>
            </w:r>
          </w:p>
        </w:tc>
        <w:tc>
          <w:tcPr>
            <w:tcW w:w="1077" w:type="dxa"/>
            <w:shd w:val="clear" w:color="auto" w:fill="FFFFFF"/>
            <w:vAlign w:val="center"/>
          </w:tcPr>
          <w:p w14:paraId="597262A1">
            <w:pPr>
              <w:jc w:val="center"/>
            </w:pPr>
            <w:r>
              <w:rPr>
                <w:rFonts w:ascii="Times New Roman" w:hAnsi="Times New Roman" w:eastAsia="仿宋_GB2312"/>
                <w:color w:val="000000"/>
              </w:rPr>
              <w:t>7.80</w:t>
            </w:r>
          </w:p>
        </w:tc>
        <w:tc>
          <w:tcPr>
            <w:tcW w:w="1077" w:type="dxa"/>
            <w:shd w:val="clear" w:color="auto" w:fill="FFFFFF"/>
            <w:vAlign w:val="center"/>
          </w:tcPr>
          <w:p w14:paraId="77FB114C">
            <w:pPr>
              <w:jc w:val="center"/>
            </w:pPr>
            <w:r>
              <w:rPr>
                <w:rFonts w:ascii="Times New Roman" w:hAnsi="Times New Roman" w:eastAsia="仿宋_GB2312"/>
                <w:color w:val="000000"/>
              </w:rPr>
              <w:t>10.82</w:t>
            </w:r>
          </w:p>
        </w:tc>
      </w:tr>
      <w:tr w14:paraId="2F58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3BA86E0">
            <w:pPr>
              <w:jc w:val="center"/>
            </w:pPr>
            <w:r>
              <w:rPr>
                <w:rFonts w:ascii="Times New Roman" w:hAnsi="Times New Roman" w:eastAsia="仿宋_GB2312"/>
                <w:color w:val="000000"/>
              </w:rPr>
              <w:t>42</w:t>
            </w:r>
          </w:p>
        </w:tc>
        <w:tc>
          <w:tcPr>
            <w:tcW w:w="3118" w:type="dxa"/>
            <w:shd w:val="clear" w:color="auto" w:fill="FFFFFF"/>
            <w:vAlign w:val="center"/>
          </w:tcPr>
          <w:p w14:paraId="1EBAA88F">
            <w:pPr>
              <w:jc w:val="center"/>
            </w:pPr>
            <w:r>
              <w:rPr>
                <w:rFonts w:ascii="Times New Roman" w:hAnsi="Times New Roman" w:eastAsia="仿宋_GB2312"/>
                <w:color w:val="000000"/>
              </w:rPr>
              <w:t>中型企业</w:t>
            </w:r>
          </w:p>
        </w:tc>
        <w:tc>
          <w:tcPr>
            <w:tcW w:w="1077" w:type="dxa"/>
            <w:shd w:val="clear" w:color="auto" w:fill="FFFFFF"/>
            <w:vAlign w:val="center"/>
          </w:tcPr>
          <w:p w14:paraId="31E27FA1">
            <w:pPr>
              <w:jc w:val="center"/>
            </w:pPr>
            <w:r>
              <w:rPr>
                <w:rFonts w:ascii="Times New Roman" w:hAnsi="Times New Roman" w:eastAsia="仿宋_GB2312"/>
                <w:color w:val="000000"/>
              </w:rPr>
              <w:t>3.31</w:t>
            </w:r>
          </w:p>
        </w:tc>
        <w:tc>
          <w:tcPr>
            <w:tcW w:w="1077" w:type="dxa"/>
            <w:shd w:val="clear" w:color="auto" w:fill="FFFFFF"/>
            <w:vAlign w:val="center"/>
          </w:tcPr>
          <w:p w14:paraId="1B4D42DA">
            <w:pPr>
              <w:jc w:val="center"/>
            </w:pPr>
            <w:r>
              <w:rPr>
                <w:rFonts w:ascii="Times New Roman" w:hAnsi="Times New Roman" w:eastAsia="仿宋_GB2312"/>
                <w:color w:val="000000"/>
              </w:rPr>
              <w:t>3.84</w:t>
            </w:r>
          </w:p>
        </w:tc>
        <w:tc>
          <w:tcPr>
            <w:tcW w:w="1077" w:type="dxa"/>
            <w:shd w:val="clear" w:color="auto" w:fill="FFFFFF"/>
            <w:vAlign w:val="center"/>
          </w:tcPr>
          <w:p w14:paraId="1E234818">
            <w:pPr>
              <w:jc w:val="center"/>
            </w:pPr>
            <w:r>
              <w:rPr>
                <w:rFonts w:ascii="Times New Roman" w:hAnsi="Times New Roman" w:eastAsia="仿宋_GB2312"/>
                <w:color w:val="000000"/>
              </w:rPr>
              <w:t>4.70</w:t>
            </w:r>
          </w:p>
        </w:tc>
        <w:tc>
          <w:tcPr>
            <w:tcW w:w="1077" w:type="dxa"/>
            <w:shd w:val="clear" w:color="auto" w:fill="FFFFFF"/>
            <w:vAlign w:val="center"/>
          </w:tcPr>
          <w:p w14:paraId="3CC88272">
            <w:pPr>
              <w:jc w:val="center"/>
            </w:pPr>
            <w:r>
              <w:rPr>
                <w:rFonts w:ascii="Times New Roman" w:hAnsi="Times New Roman" w:eastAsia="仿宋_GB2312"/>
                <w:color w:val="000000"/>
              </w:rPr>
              <w:t>6.48</w:t>
            </w:r>
          </w:p>
        </w:tc>
        <w:tc>
          <w:tcPr>
            <w:tcW w:w="1077" w:type="dxa"/>
            <w:shd w:val="clear" w:color="auto" w:fill="FFFFFF"/>
            <w:vAlign w:val="center"/>
          </w:tcPr>
          <w:p w14:paraId="3932B845">
            <w:pPr>
              <w:jc w:val="center"/>
            </w:pPr>
            <w:r>
              <w:rPr>
                <w:rFonts w:ascii="Times New Roman" w:hAnsi="Times New Roman" w:eastAsia="仿宋_GB2312"/>
                <w:color w:val="000000"/>
              </w:rPr>
              <w:t>9.33</w:t>
            </w:r>
          </w:p>
        </w:tc>
      </w:tr>
      <w:tr w14:paraId="7A3D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86F0338">
            <w:pPr>
              <w:jc w:val="center"/>
            </w:pPr>
            <w:r>
              <w:rPr>
                <w:rFonts w:ascii="Times New Roman" w:hAnsi="Times New Roman" w:eastAsia="仿宋_GB2312"/>
                <w:color w:val="000000"/>
              </w:rPr>
              <w:t>43</w:t>
            </w:r>
          </w:p>
        </w:tc>
        <w:tc>
          <w:tcPr>
            <w:tcW w:w="3118" w:type="dxa"/>
            <w:shd w:val="clear" w:color="auto" w:fill="FFFFFF"/>
            <w:vAlign w:val="center"/>
          </w:tcPr>
          <w:p w14:paraId="197D6A92">
            <w:pPr>
              <w:jc w:val="center"/>
            </w:pPr>
            <w:r>
              <w:rPr>
                <w:rFonts w:ascii="Times New Roman" w:hAnsi="Times New Roman" w:eastAsia="仿宋_GB2312"/>
                <w:color w:val="000000"/>
              </w:rPr>
              <w:t>小型企业</w:t>
            </w:r>
          </w:p>
        </w:tc>
        <w:tc>
          <w:tcPr>
            <w:tcW w:w="1077" w:type="dxa"/>
            <w:shd w:val="clear" w:color="auto" w:fill="FFFFFF"/>
            <w:vAlign w:val="center"/>
          </w:tcPr>
          <w:p w14:paraId="1F282809">
            <w:pPr>
              <w:jc w:val="center"/>
            </w:pPr>
            <w:r>
              <w:rPr>
                <w:rFonts w:ascii="Times New Roman" w:hAnsi="Times New Roman" w:eastAsia="仿宋_GB2312"/>
                <w:color w:val="000000"/>
              </w:rPr>
              <w:t>2.94</w:t>
            </w:r>
          </w:p>
        </w:tc>
        <w:tc>
          <w:tcPr>
            <w:tcW w:w="1077" w:type="dxa"/>
            <w:shd w:val="clear" w:color="auto" w:fill="FFFFFF"/>
            <w:vAlign w:val="center"/>
          </w:tcPr>
          <w:p w14:paraId="7D2CF597">
            <w:pPr>
              <w:jc w:val="center"/>
            </w:pPr>
            <w:r>
              <w:rPr>
                <w:rFonts w:ascii="Times New Roman" w:hAnsi="Times New Roman" w:eastAsia="仿宋_GB2312"/>
                <w:color w:val="000000"/>
              </w:rPr>
              <w:t>3.50</w:t>
            </w:r>
          </w:p>
        </w:tc>
        <w:tc>
          <w:tcPr>
            <w:tcW w:w="1077" w:type="dxa"/>
            <w:shd w:val="clear" w:color="auto" w:fill="FFFFFF"/>
            <w:vAlign w:val="center"/>
          </w:tcPr>
          <w:p w14:paraId="5D879891">
            <w:pPr>
              <w:jc w:val="center"/>
            </w:pPr>
            <w:r>
              <w:rPr>
                <w:rFonts w:ascii="Times New Roman" w:hAnsi="Times New Roman" w:eastAsia="仿宋_GB2312"/>
                <w:color w:val="000000"/>
              </w:rPr>
              <w:t>4.34</w:t>
            </w:r>
          </w:p>
        </w:tc>
        <w:tc>
          <w:tcPr>
            <w:tcW w:w="1077" w:type="dxa"/>
            <w:shd w:val="clear" w:color="auto" w:fill="FFFFFF"/>
            <w:vAlign w:val="center"/>
          </w:tcPr>
          <w:p w14:paraId="19186611">
            <w:pPr>
              <w:jc w:val="center"/>
            </w:pPr>
            <w:r>
              <w:rPr>
                <w:rFonts w:ascii="Times New Roman" w:hAnsi="Times New Roman" w:eastAsia="仿宋_GB2312"/>
                <w:color w:val="000000"/>
              </w:rPr>
              <w:t>5.75</w:t>
            </w:r>
          </w:p>
        </w:tc>
        <w:tc>
          <w:tcPr>
            <w:tcW w:w="1077" w:type="dxa"/>
            <w:shd w:val="clear" w:color="auto" w:fill="FFFFFF"/>
            <w:vAlign w:val="center"/>
          </w:tcPr>
          <w:p w14:paraId="74B5E0C3">
            <w:pPr>
              <w:jc w:val="center"/>
            </w:pPr>
            <w:r>
              <w:rPr>
                <w:rFonts w:ascii="Times New Roman" w:hAnsi="Times New Roman" w:eastAsia="仿宋_GB2312"/>
                <w:color w:val="000000"/>
              </w:rPr>
              <w:t>7.44</w:t>
            </w:r>
          </w:p>
        </w:tc>
      </w:tr>
      <w:tr w14:paraId="259F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4BFE3988">
            <w:pPr>
              <w:jc w:val="center"/>
            </w:pPr>
            <w:r>
              <w:rPr>
                <w:rFonts w:ascii="Times New Roman" w:hAnsi="Times New Roman" w:eastAsia="仿宋_GB2312"/>
                <w:b/>
                <w:color w:val="000000"/>
              </w:rPr>
              <w:t>44</w:t>
            </w:r>
          </w:p>
        </w:tc>
        <w:tc>
          <w:tcPr>
            <w:tcW w:w="3118" w:type="dxa"/>
            <w:shd w:val="clear" w:color="auto" w:fill="DBDBDB"/>
            <w:vAlign w:val="center"/>
          </w:tcPr>
          <w:p w14:paraId="65BA1B75">
            <w:pPr>
              <w:jc w:val="center"/>
            </w:pPr>
            <w:r>
              <w:rPr>
                <w:rFonts w:ascii="Times New Roman" w:hAnsi="Times New Roman" w:eastAsia="仿宋_GB2312"/>
                <w:b/>
                <w:color w:val="000000"/>
              </w:rPr>
              <w:t>信息传输、软件和信息技术服务业</w:t>
            </w:r>
          </w:p>
        </w:tc>
        <w:tc>
          <w:tcPr>
            <w:tcW w:w="1077" w:type="dxa"/>
            <w:shd w:val="clear" w:color="auto" w:fill="DBDBDB"/>
            <w:vAlign w:val="center"/>
          </w:tcPr>
          <w:p w14:paraId="0935631B">
            <w:pPr>
              <w:jc w:val="center"/>
            </w:pPr>
            <w:r>
              <w:rPr>
                <w:rFonts w:ascii="Times New Roman" w:hAnsi="Times New Roman" w:eastAsia="仿宋_GB2312"/>
                <w:b/>
                <w:color w:val="000000"/>
              </w:rPr>
              <w:t>3.96</w:t>
            </w:r>
          </w:p>
        </w:tc>
        <w:tc>
          <w:tcPr>
            <w:tcW w:w="1077" w:type="dxa"/>
            <w:shd w:val="clear" w:color="auto" w:fill="DBDBDB"/>
            <w:vAlign w:val="center"/>
          </w:tcPr>
          <w:p w14:paraId="2668BB1A">
            <w:pPr>
              <w:jc w:val="center"/>
            </w:pPr>
            <w:r>
              <w:rPr>
                <w:rFonts w:ascii="Times New Roman" w:hAnsi="Times New Roman" w:eastAsia="仿宋_GB2312"/>
                <w:b/>
                <w:color w:val="000000"/>
              </w:rPr>
              <w:t>5.40</w:t>
            </w:r>
          </w:p>
        </w:tc>
        <w:tc>
          <w:tcPr>
            <w:tcW w:w="1077" w:type="dxa"/>
            <w:shd w:val="clear" w:color="auto" w:fill="DBDBDB"/>
            <w:vAlign w:val="center"/>
          </w:tcPr>
          <w:p w14:paraId="63630065">
            <w:pPr>
              <w:jc w:val="center"/>
            </w:pPr>
            <w:r>
              <w:rPr>
                <w:rFonts w:ascii="Times New Roman" w:hAnsi="Times New Roman" w:eastAsia="仿宋_GB2312"/>
                <w:b/>
                <w:color w:val="000000"/>
              </w:rPr>
              <w:t>8.52</w:t>
            </w:r>
          </w:p>
        </w:tc>
        <w:tc>
          <w:tcPr>
            <w:tcW w:w="1077" w:type="dxa"/>
            <w:shd w:val="clear" w:color="auto" w:fill="DBDBDB"/>
            <w:vAlign w:val="center"/>
          </w:tcPr>
          <w:p w14:paraId="148E9932">
            <w:pPr>
              <w:jc w:val="center"/>
            </w:pPr>
            <w:r>
              <w:rPr>
                <w:rFonts w:ascii="Times New Roman" w:hAnsi="Times New Roman" w:eastAsia="仿宋_GB2312"/>
                <w:b/>
                <w:color w:val="000000"/>
              </w:rPr>
              <w:t>13.13</w:t>
            </w:r>
          </w:p>
        </w:tc>
        <w:tc>
          <w:tcPr>
            <w:tcW w:w="1077" w:type="dxa"/>
            <w:shd w:val="clear" w:color="auto" w:fill="DBDBDB"/>
            <w:vAlign w:val="center"/>
          </w:tcPr>
          <w:p w14:paraId="1ECC2EE9">
            <w:pPr>
              <w:jc w:val="center"/>
            </w:pPr>
            <w:r>
              <w:rPr>
                <w:rFonts w:ascii="Times New Roman" w:hAnsi="Times New Roman" w:eastAsia="仿宋_GB2312"/>
                <w:b/>
                <w:color w:val="000000"/>
              </w:rPr>
              <w:t>19.58</w:t>
            </w:r>
          </w:p>
        </w:tc>
      </w:tr>
      <w:tr w14:paraId="1916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C3B7F5C">
            <w:pPr>
              <w:jc w:val="center"/>
            </w:pPr>
            <w:r>
              <w:rPr>
                <w:rFonts w:ascii="Times New Roman" w:hAnsi="Times New Roman" w:eastAsia="仿宋_GB2312"/>
                <w:color w:val="000000"/>
              </w:rPr>
              <w:t>45</w:t>
            </w:r>
          </w:p>
        </w:tc>
        <w:tc>
          <w:tcPr>
            <w:tcW w:w="3118" w:type="dxa"/>
            <w:shd w:val="clear" w:color="auto" w:fill="FFFFFF"/>
            <w:vAlign w:val="center"/>
          </w:tcPr>
          <w:p w14:paraId="2F05C110">
            <w:pPr>
              <w:jc w:val="center"/>
            </w:pPr>
            <w:r>
              <w:rPr>
                <w:rFonts w:ascii="Times New Roman" w:hAnsi="Times New Roman" w:eastAsia="仿宋_GB2312"/>
                <w:color w:val="000000"/>
              </w:rPr>
              <w:t>中型企业</w:t>
            </w:r>
          </w:p>
        </w:tc>
        <w:tc>
          <w:tcPr>
            <w:tcW w:w="1077" w:type="dxa"/>
            <w:shd w:val="clear" w:color="auto" w:fill="FFFFFF"/>
            <w:vAlign w:val="center"/>
          </w:tcPr>
          <w:p w14:paraId="72F15BB4">
            <w:pPr>
              <w:jc w:val="center"/>
            </w:pPr>
            <w:r>
              <w:rPr>
                <w:rFonts w:ascii="Times New Roman" w:hAnsi="Times New Roman" w:eastAsia="仿宋_GB2312"/>
                <w:color w:val="000000"/>
              </w:rPr>
              <w:t>4.97</w:t>
            </w:r>
          </w:p>
        </w:tc>
        <w:tc>
          <w:tcPr>
            <w:tcW w:w="1077" w:type="dxa"/>
            <w:shd w:val="clear" w:color="auto" w:fill="FFFFFF"/>
            <w:vAlign w:val="center"/>
          </w:tcPr>
          <w:p w14:paraId="5BC2C7E8">
            <w:pPr>
              <w:jc w:val="center"/>
            </w:pPr>
            <w:r>
              <w:rPr>
                <w:rFonts w:ascii="Times New Roman" w:hAnsi="Times New Roman" w:eastAsia="仿宋_GB2312"/>
                <w:color w:val="000000"/>
              </w:rPr>
              <w:t>7.31</w:t>
            </w:r>
          </w:p>
        </w:tc>
        <w:tc>
          <w:tcPr>
            <w:tcW w:w="1077" w:type="dxa"/>
            <w:shd w:val="clear" w:color="auto" w:fill="FFFFFF"/>
            <w:vAlign w:val="center"/>
          </w:tcPr>
          <w:p w14:paraId="396DFDF8">
            <w:pPr>
              <w:jc w:val="center"/>
            </w:pPr>
            <w:r>
              <w:rPr>
                <w:rFonts w:ascii="Times New Roman" w:hAnsi="Times New Roman" w:eastAsia="仿宋_GB2312"/>
                <w:color w:val="000000"/>
              </w:rPr>
              <w:t>10.66</w:t>
            </w:r>
          </w:p>
        </w:tc>
        <w:tc>
          <w:tcPr>
            <w:tcW w:w="1077" w:type="dxa"/>
            <w:shd w:val="clear" w:color="auto" w:fill="FFFFFF"/>
            <w:vAlign w:val="center"/>
          </w:tcPr>
          <w:p w14:paraId="32A94F5B">
            <w:pPr>
              <w:jc w:val="center"/>
            </w:pPr>
            <w:r>
              <w:rPr>
                <w:rFonts w:ascii="Times New Roman" w:hAnsi="Times New Roman" w:eastAsia="仿宋_GB2312"/>
                <w:color w:val="000000"/>
              </w:rPr>
              <w:t>15.68</w:t>
            </w:r>
          </w:p>
        </w:tc>
        <w:tc>
          <w:tcPr>
            <w:tcW w:w="1077" w:type="dxa"/>
            <w:shd w:val="clear" w:color="auto" w:fill="FFFFFF"/>
            <w:vAlign w:val="center"/>
          </w:tcPr>
          <w:p w14:paraId="65D299AE">
            <w:pPr>
              <w:jc w:val="center"/>
            </w:pPr>
            <w:r>
              <w:rPr>
                <w:rFonts w:ascii="Times New Roman" w:hAnsi="Times New Roman" w:eastAsia="仿宋_GB2312"/>
                <w:color w:val="000000"/>
              </w:rPr>
              <w:t>23.63</w:t>
            </w:r>
          </w:p>
        </w:tc>
      </w:tr>
      <w:tr w14:paraId="08FE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429DB50">
            <w:pPr>
              <w:jc w:val="center"/>
            </w:pPr>
            <w:r>
              <w:rPr>
                <w:rFonts w:ascii="Times New Roman" w:hAnsi="Times New Roman" w:eastAsia="仿宋_GB2312"/>
                <w:color w:val="000000"/>
              </w:rPr>
              <w:t>46</w:t>
            </w:r>
          </w:p>
        </w:tc>
        <w:tc>
          <w:tcPr>
            <w:tcW w:w="3118" w:type="dxa"/>
            <w:shd w:val="clear" w:color="auto" w:fill="FFFFFF"/>
            <w:vAlign w:val="center"/>
          </w:tcPr>
          <w:p w14:paraId="4ECBB190">
            <w:pPr>
              <w:jc w:val="center"/>
            </w:pPr>
            <w:r>
              <w:rPr>
                <w:rFonts w:ascii="Times New Roman" w:hAnsi="Times New Roman" w:eastAsia="仿宋_GB2312"/>
                <w:color w:val="000000"/>
              </w:rPr>
              <w:t>小型企业</w:t>
            </w:r>
          </w:p>
        </w:tc>
        <w:tc>
          <w:tcPr>
            <w:tcW w:w="1077" w:type="dxa"/>
            <w:shd w:val="clear" w:color="auto" w:fill="FFFFFF"/>
            <w:vAlign w:val="center"/>
          </w:tcPr>
          <w:p w14:paraId="52B460A6">
            <w:pPr>
              <w:jc w:val="center"/>
            </w:pPr>
            <w:r>
              <w:rPr>
                <w:rFonts w:ascii="Times New Roman" w:hAnsi="Times New Roman" w:eastAsia="仿宋_GB2312"/>
                <w:color w:val="000000"/>
              </w:rPr>
              <w:t>3.75</w:t>
            </w:r>
          </w:p>
        </w:tc>
        <w:tc>
          <w:tcPr>
            <w:tcW w:w="1077" w:type="dxa"/>
            <w:shd w:val="clear" w:color="auto" w:fill="FFFFFF"/>
            <w:vAlign w:val="center"/>
          </w:tcPr>
          <w:p w14:paraId="2BE40A8B">
            <w:pPr>
              <w:jc w:val="center"/>
            </w:pPr>
            <w:r>
              <w:rPr>
                <w:rFonts w:ascii="Times New Roman" w:hAnsi="Times New Roman" w:eastAsia="仿宋_GB2312"/>
                <w:color w:val="000000"/>
              </w:rPr>
              <w:t>5.23</w:t>
            </w:r>
          </w:p>
        </w:tc>
        <w:tc>
          <w:tcPr>
            <w:tcW w:w="1077" w:type="dxa"/>
            <w:shd w:val="clear" w:color="auto" w:fill="FFFFFF"/>
            <w:vAlign w:val="center"/>
          </w:tcPr>
          <w:p w14:paraId="56FDB730">
            <w:pPr>
              <w:jc w:val="center"/>
            </w:pPr>
            <w:r>
              <w:rPr>
                <w:rFonts w:ascii="Times New Roman" w:hAnsi="Times New Roman" w:eastAsia="仿宋_GB2312"/>
                <w:color w:val="000000"/>
              </w:rPr>
              <w:t>7.61</w:t>
            </w:r>
          </w:p>
        </w:tc>
        <w:tc>
          <w:tcPr>
            <w:tcW w:w="1077" w:type="dxa"/>
            <w:shd w:val="clear" w:color="auto" w:fill="FFFFFF"/>
            <w:vAlign w:val="center"/>
          </w:tcPr>
          <w:p w14:paraId="662FF032">
            <w:pPr>
              <w:jc w:val="center"/>
            </w:pPr>
            <w:r>
              <w:rPr>
                <w:rFonts w:ascii="Times New Roman" w:hAnsi="Times New Roman" w:eastAsia="仿宋_GB2312"/>
                <w:color w:val="000000"/>
              </w:rPr>
              <w:t>11.59</w:t>
            </w:r>
          </w:p>
        </w:tc>
        <w:tc>
          <w:tcPr>
            <w:tcW w:w="1077" w:type="dxa"/>
            <w:shd w:val="clear" w:color="auto" w:fill="FFFFFF"/>
            <w:vAlign w:val="center"/>
          </w:tcPr>
          <w:p w14:paraId="71BFEE15">
            <w:pPr>
              <w:jc w:val="center"/>
            </w:pPr>
            <w:r>
              <w:rPr>
                <w:rFonts w:ascii="Times New Roman" w:hAnsi="Times New Roman" w:eastAsia="仿宋_GB2312"/>
                <w:color w:val="000000"/>
              </w:rPr>
              <w:t>16.98</w:t>
            </w:r>
          </w:p>
        </w:tc>
      </w:tr>
      <w:tr w14:paraId="55FF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0FC573F">
            <w:pPr>
              <w:jc w:val="center"/>
            </w:pPr>
            <w:r>
              <w:rPr>
                <w:rFonts w:ascii="Times New Roman" w:hAnsi="Times New Roman" w:eastAsia="仿宋_GB2312"/>
                <w:color w:val="000000"/>
              </w:rPr>
              <w:t>47</w:t>
            </w:r>
          </w:p>
        </w:tc>
        <w:tc>
          <w:tcPr>
            <w:tcW w:w="3118" w:type="dxa"/>
            <w:shd w:val="clear" w:color="auto" w:fill="FFFFFF"/>
            <w:vAlign w:val="center"/>
          </w:tcPr>
          <w:p w14:paraId="11D8A8DF">
            <w:pPr>
              <w:jc w:val="center"/>
            </w:pPr>
            <w:r>
              <w:rPr>
                <w:rFonts w:ascii="Times New Roman" w:hAnsi="Times New Roman" w:eastAsia="仿宋_GB2312"/>
                <w:color w:val="000000"/>
              </w:rPr>
              <w:t>微型企业</w:t>
            </w:r>
          </w:p>
        </w:tc>
        <w:tc>
          <w:tcPr>
            <w:tcW w:w="1077" w:type="dxa"/>
            <w:shd w:val="clear" w:color="auto" w:fill="FFFFFF"/>
            <w:vAlign w:val="center"/>
          </w:tcPr>
          <w:p w14:paraId="3E027BD1">
            <w:pPr>
              <w:jc w:val="center"/>
            </w:pPr>
            <w:r>
              <w:rPr>
                <w:rFonts w:ascii="Times New Roman" w:hAnsi="Times New Roman" w:eastAsia="仿宋_GB2312"/>
                <w:color w:val="000000"/>
              </w:rPr>
              <w:t>2.94</w:t>
            </w:r>
          </w:p>
        </w:tc>
        <w:tc>
          <w:tcPr>
            <w:tcW w:w="1077" w:type="dxa"/>
            <w:shd w:val="clear" w:color="auto" w:fill="FFFFFF"/>
            <w:vAlign w:val="center"/>
          </w:tcPr>
          <w:p w14:paraId="3C21F798">
            <w:pPr>
              <w:jc w:val="center"/>
            </w:pPr>
            <w:r>
              <w:rPr>
                <w:rFonts w:ascii="Times New Roman" w:hAnsi="Times New Roman" w:eastAsia="仿宋_GB2312"/>
                <w:color w:val="000000"/>
              </w:rPr>
              <w:t>3.27</w:t>
            </w:r>
          </w:p>
        </w:tc>
        <w:tc>
          <w:tcPr>
            <w:tcW w:w="1077" w:type="dxa"/>
            <w:shd w:val="clear" w:color="auto" w:fill="FFFFFF"/>
            <w:vAlign w:val="center"/>
          </w:tcPr>
          <w:p w14:paraId="3C8B4C74">
            <w:pPr>
              <w:jc w:val="center"/>
            </w:pPr>
            <w:r>
              <w:rPr>
                <w:rFonts w:ascii="Times New Roman" w:hAnsi="Times New Roman" w:eastAsia="仿宋_GB2312"/>
                <w:color w:val="000000"/>
              </w:rPr>
              <w:t>4.80</w:t>
            </w:r>
          </w:p>
        </w:tc>
        <w:tc>
          <w:tcPr>
            <w:tcW w:w="1077" w:type="dxa"/>
            <w:shd w:val="clear" w:color="auto" w:fill="FFFFFF"/>
            <w:vAlign w:val="center"/>
          </w:tcPr>
          <w:p w14:paraId="50EA81FF">
            <w:pPr>
              <w:jc w:val="center"/>
            </w:pPr>
            <w:r>
              <w:rPr>
                <w:rFonts w:ascii="Times New Roman" w:hAnsi="Times New Roman" w:eastAsia="仿宋_GB2312"/>
                <w:color w:val="000000"/>
              </w:rPr>
              <w:t>7.40</w:t>
            </w:r>
          </w:p>
        </w:tc>
        <w:tc>
          <w:tcPr>
            <w:tcW w:w="1077" w:type="dxa"/>
            <w:shd w:val="clear" w:color="auto" w:fill="FFFFFF"/>
            <w:vAlign w:val="center"/>
          </w:tcPr>
          <w:p w14:paraId="22677257">
            <w:pPr>
              <w:jc w:val="center"/>
            </w:pPr>
            <w:r>
              <w:rPr>
                <w:rFonts w:ascii="Times New Roman" w:hAnsi="Times New Roman" w:eastAsia="仿宋_GB2312"/>
                <w:color w:val="000000"/>
              </w:rPr>
              <w:t>17.02</w:t>
            </w:r>
          </w:p>
        </w:tc>
      </w:tr>
      <w:tr w14:paraId="0980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435F1879">
            <w:pPr>
              <w:jc w:val="center"/>
            </w:pPr>
            <w:r>
              <w:rPr>
                <w:rFonts w:ascii="Times New Roman" w:hAnsi="Times New Roman" w:eastAsia="仿宋_GB2312"/>
                <w:b/>
                <w:color w:val="000000"/>
              </w:rPr>
              <w:t>48</w:t>
            </w:r>
          </w:p>
        </w:tc>
        <w:tc>
          <w:tcPr>
            <w:tcW w:w="3118" w:type="dxa"/>
            <w:shd w:val="clear" w:color="auto" w:fill="DBDBDB"/>
            <w:vAlign w:val="center"/>
          </w:tcPr>
          <w:p w14:paraId="704EC7CC">
            <w:pPr>
              <w:jc w:val="center"/>
            </w:pPr>
            <w:r>
              <w:rPr>
                <w:rFonts w:ascii="Times New Roman" w:hAnsi="Times New Roman" w:eastAsia="仿宋_GB2312"/>
                <w:b/>
                <w:color w:val="000000"/>
              </w:rPr>
              <w:t>金融业</w:t>
            </w:r>
          </w:p>
        </w:tc>
        <w:tc>
          <w:tcPr>
            <w:tcW w:w="1077" w:type="dxa"/>
            <w:shd w:val="clear" w:color="auto" w:fill="DBDBDB"/>
            <w:vAlign w:val="center"/>
          </w:tcPr>
          <w:p w14:paraId="0B700758">
            <w:pPr>
              <w:jc w:val="center"/>
            </w:pPr>
            <w:r>
              <w:rPr>
                <w:rFonts w:ascii="Times New Roman" w:hAnsi="Times New Roman" w:eastAsia="仿宋_GB2312"/>
                <w:b/>
                <w:color w:val="000000"/>
              </w:rPr>
              <w:t>6.14</w:t>
            </w:r>
          </w:p>
        </w:tc>
        <w:tc>
          <w:tcPr>
            <w:tcW w:w="1077" w:type="dxa"/>
            <w:shd w:val="clear" w:color="auto" w:fill="DBDBDB"/>
            <w:vAlign w:val="center"/>
          </w:tcPr>
          <w:p w14:paraId="705E5D93">
            <w:pPr>
              <w:jc w:val="center"/>
            </w:pPr>
            <w:r>
              <w:rPr>
                <w:rFonts w:ascii="Times New Roman" w:hAnsi="Times New Roman" w:eastAsia="仿宋_GB2312"/>
                <w:b/>
                <w:color w:val="000000"/>
              </w:rPr>
              <w:t>8.82</w:t>
            </w:r>
          </w:p>
        </w:tc>
        <w:tc>
          <w:tcPr>
            <w:tcW w:w="1077" w:type="dxa"/>
            <w:shd w:val="clear" w:color="auto" w:fill="DBDBDB"/>
            <w:vAlign w:val="center"/>
          </w:tcPr>
          <w:p w14:paraId="1B0B50D2">
            <w:pPr>
              <w:jc w:val="center"/>
            </w:pPr>
            <w:r>
              <w:rPr>
                <w:rFonts w:ascii="Times New Roman" w:hAnsi="Times New Roman" w:eastAsia="仿宋_GB2312"/>
                <w:b/>
                <w:color w:val="000000"/>
              </w:rPr>
              <w:t>12.80</w:t>
            </w:r>
          </w:p>
        </w:tc>
        <w:tc>
          <w:tcPr>
            <w:tcW w:w="1077" w:type="dxa"/>
            <w:shd w:val="clear" w:color="auto" w:fill="DBDBDB"/>
            <w:vAlign w:val="center"/>
          </w:tcPr>
          <w:p w14:paraId="6F759E77">
            <w:pPr>
              <w:jc w:val="center"/>
            </w:pPr>
            <w:r>
              <w:rPr>
                <w:rFonts w:ascii="Times New Roman" w:hAnsi="Times New Roman" w:eastAsia="仿宋_GB2312"/>
                <w:b/>
                <w:color w:val="000000"/>
              </w:rPr>
              <w:t>18.58</w:t>
            </w:r>
          </w:p>
        </w:tc>
        <w:tc>
          <w:tcPr>
            <w:tcW w:w="1077" w:type="dxa"/>
            <w:shd w:val="clear" w:color="auto" w:fill="DBDBDB"/>
            <w:vAlign w:val="center"/>
          </w:tcPr>
          <w:p w14:paraId="09D86DEB">
            <w:pPr>
              <w:jc w:val="center"/>
            </w:pPr>
            <w:r>
              <w:rPr>
                <w:rFonts w:ascii="Times New Roman" w:hAnsi="Times New Roman" w:eastAsia="仿宋_GB2312"/>
                <w:b/>
                <w:color w:val="000000"/>
              </w:rPr>
              <w:t>27.86</w:t>
            </w:r>
          </w:p>
        </w:tc>
      </w:tr>
      <w:tr w14:paraId="370F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2ACCE0F">
            <w:pPr>
              <w:jc w:val="center"/>
            </w:pPr>
            <w:r>
              <w:rPr>
                <w:rFonts w:ascii="Times New Roman" w:hAnsi="Times New Roman" w:eastAsia="仿宋_GB2312"/>
                <w:color w:val="000000"/>
              </w:rPr>
              <w:t>49</w:t>
            </w:r>
          </w:p>
        </w:tc>
        <w:tc>
          <w:tcPr>
            <w:tcW w:w="3118" w:type="dxa"/>
            <w:shd w:val="clear" w:color="auto" w:fill="FFFFFF"/>
            <w:vAlign w:val="center"/>
          </w:tcPr>
          <w:p w14:paraId="443EE098">
            <w:pPr>
              <w:jc w:val="center"/>
            </w:pPr>
            <w:r>
              <w:rPr>
                <w:rFonts w:ascii="Times New Roman" w:hAnsi="Times New Roman" w:eastAsia="仿宋_GB2312"/>
                <w:color w:val="000000"/>
              </w:rPr>
              <w:t>大型企业</w:t>
            </w:r>
          </w:p>
        </w:tc>
        <w:tc>
          <w:tcPr>
            <w:tcW w:w="1077" w:type="dxa"/>
            <w:shd w:val="clear" w:color="auto" w:fill="FFFFFF"/>
            <w:vAlign w:val="center"/>
          </w:tcPr>
          <w:p w14:paraId="41217379">
            <w:pPr>
              <w:jc w:val="center"/>
            </w:pPr>
            <w:r>
              <w:rPr>
                <w:rFonts w:ascii="Times New Roman" w:hAnsi="Times New Roman" w:eastAsia="仿宋_GB2312"/>
                <w:color w:val="000000"/>
              </w:rPr>
              <w:t>7.36</w:t>
            </w:r>
          </w:p>
        </w:tc>
        <w:tc>
          <w:tcPr>
            <w:tcW w:w="1077" w:type="dxa"/>
            <w:shd w:val="clear" w:color="auto" w:fill="FFFFFF"/>
            <w:vAlign w:val="center"/>
          </w:tcPr>
          <w:p w14:paraId="2DBFC867">
            <w:pPr>
              <w:jc w:val="center"/>
            </w:pPr>
            <w:r>
              <w:rPr>
                <w:rFonts w:ascii="Times New Roman" w:hAnsi="Times New Roman" w:eastAsia="仿宋_GB2312"/>
                <w:color w:val="000000"/>
              </w:rPr>
              <w:t>9.40</w:t>
            </w:r>
          </w:p>
        </w:tc>
        <w:tc>
          <w:tcPr>
            <w:tcW w:w="1077" w:type="dxa"/>
            <w:shd w:val="clear" w:color="auto" w:fill="FFFFFF"/>
            <w:vAlign w:val="center"/>
          </w:tcPr>
          <w:p w14:paraId="3DFE878D">
            <w:pPr>
              <w:jc w:val="center"/>
            </w:pPr>
            <w:r>
              <w:rPr>
                <w:rFonts w:ascii="Times New Roman" w:hAnsi="Times New Roman" w:eastAsia="仿宋_GB2312"/>
                <w:color w:val="000000"/>
              </w:rPr>
              <w:t>13.05</w:t>
            </w:r>
          </w:p>
        </w:tc>
        <w:tc>
          <w:tcPr>
            <w:tcW w:w="1077" w:type="dxa"/>
            <w:shd w:val="clear" w:color="auto" w:fill="FFFFFF"/>
            <w:vAlign w:val="center"/>
          </w:tcPr>
          <w:p w14:paraId="39DB4F6C">
            <w:pPr>
              <w:jc w:val="center"/>
            </w:pPr>
            <w:r>
              <w:rPr>
                <w:rFonts w:ascii="Times New Roman" w:hAnsi="Times New Roman" w:eastAsia="仿宋_GB2312"/>
                <w:color w:val="000000"/>
              </w:rPr>
              <w:t>17.18</w:t>
            </w:r>
          </w:p>
        </w:tc>
        <w:tc>
          <w:tcPr>
            <w:tcW w:w="1077" w:type="dxa"/>
            <w:shd w:val="clear" w:color="auto" w:fill="FFFFFF"/>
            <w:vAlign w:val="center"/>
          </w:tcPr>
          <w:p w14:paraId="6B9E729C">
            <w:pPr>
              <w:jc w:val="center"/>
            </w:pPr>
            <w:r>
              <w:rPr>
                <w:rFonts w:ascii="Times New Roman" w:hAnsi="Times New Roman" w:eastAsia="仿宋_GB2312"/>
                <w:color w:val="000000"/>
              </w:rPr>
              <w:t>22.78</w:t>
            </w:r>
          </w:p>
        </w:tc>
      </w:tr>
      <w:tr w14:paraId="551B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F7C3865">
            <w:pPr>
              <w:jc w:val="center"/>
            </w:pPr>
            <w:r>
              <w:rPr>
                <w:rFonts w:ascii="Times New Roman" w:hAnsi="Times New Roman" w:eastAsia="仿宋_GB2312"/>
                <w:color w:val="000000"/>
              </w:rPr>
              <w:t>50</w:t>
            </w:r>
          </w:p>
        </w:tc>
        <w:tc>
          <w:tcPr>
            <w:tcW w:w="3118" w:type="dxa"/>
            <w:shd w:val="clear" w:color="auto" w:fill="FFFFFF"/>
            <w:vAlign w:val="center"/>
          </w:tcPr>
          <w:p w14:paraId="2D7F91D4">
            <w:pPr>
              <w:jc w:val="center"/>
            </w:pPr>
            <w:r>
              <w:rPr>
                <w:rFonts w:ascii="Times New Roman" w:hAnsi="Times New Roman" w:eastAsia="仿宋_GB2312"/>
                <w:color w:val="000000"/>
              </w:rPr>
              <w:t>中型企业</w:t>
            </w:r>
          </w:p>
        </w:tc>
        <w:tc>
          <w:tcPr>
            <w:tcW w:w="1077" w:type="dxa"/>
            <w:shd w:val="clear" w:color="auto" w:fill="FFFFFF"/>
            <w:vAlign w:val="center"/>
          </w:tcPr>
          <w:p w14:paraId="4A9CA941">
            <w:pPr>
              <w:jc w:val="center"/>
            </w:pPr>
            <w:r>
              <w:rPr>
                <w:rFonts w:ascii="Times New Roman" w:hAnsi="Times New Roman" w:eastAsia="仿宋_GB2312"/>
                <w:color w:val="000000"/>
              </w:rPr>
              <w:t>6.35</w:t>
            </w:r>
          </w:p>
        </w:tc>
        <w:tc>
          <w:tcPr>
            <w:tcW w:w="1077" w:type="dxa"/>
            <w:shd w:val="clear" w:color="auto" w:fill="FFFFFF"/>
            <w:vAlign w:val="center"/>
          </w:tcPr>
          <w:p w14:paraId="72A80E9D">
            <w:pPr>
              <w:jc w:val="center"/>
            </w:pPr>
            <w:r>
              <w:rPr>
                <w:rFonts w:ascii="Times New Roman" w:hAnsi="Times New Roman" w:eastAsia="仿宋_GB2312"/>
                <w:color w:val="000000"/>
              </w:rPr>
              <w:t>8.03</w:t>
            </w:r>
          </w:p>
        </w:tc>
        <w:tc>
          <w:tcPr>
            <w:tcW w:w="1077" w:type="dxa"/>
            <w:shd w:val="clear" w:color="auto" w:fill="FFFFFF"/>
            <w:vAlign w:val="center"/>
          </w:tcPr>
          <w:p w14:paraId="2A16A9D5">
            <w:pPr>
              <w:jc w:val="center"/>
            </w:pPr>
            <w:r>
              <w:rPr>
                <w:rFonts w:ascii="Times New Roman" w:hAnsi="Times New Roman" w:eastAsia="仿宋_GB2312"/>
                <w:color w:val="000000"/>
              </w:rPr>
              <w:t>12.05</w:t>
            </w:r>
          </w:p>
        </w:tc>
        <w:tc>
          <w:tcPr>
            <w:tcW w:w="1077" w:type="dxa"/>
            <w:shd w:val="clear" w:color="auto" w:fill="FFFFFF"/>
            <w:vAlign w:val="center"/>
          </w:tcPr>
          <w:p w14:paraId="033CA62E">
            <w:pPr>
              <w:jc w:val="center"/>
            </w:pPr>
            <w:r>
              <w:rPr>
                <w:rFonts w:ascii="Times New Roman" w:hAnsi="Times New Roman" w:eastAsia="仿宋_GB2312"/>
                <w:color w:val="000000"/>
              </w:rPr>
              <w:t>18.77</w:t>
            </w:r>
          </w:p>
        </w:tc>
        <w:tc>
          <w:tcPr>
            <w:tcW w:w="1077" w:type="dxa"/>
            <w:shd w:val="clear" w:color="auto" w:fill="FFFFFF"/>
            <w:vAlign w:val="center"/>
          </w:tcPr>
          <w:p w14:paraId="3786C4D3">
            <w:pPr>
              <w:jc w:val="center"/>
            </w:pPr>
            <w:r>
              <w:rPr>
                <w:rFonts w:ascii="Times New Roman" w:hAnsi="Times New Roman" w:eastAsia="仿宋_GB2312"/>
                <w:color w:val="000000"/>
              </w:rPr>
              <w:t>24.52</w:t>
            </w:r>
          </w:p>
        </w:tc>
      </w:tr>
      <w:tr w14:paraId="615E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DD84667">
            <w:pPr>
              <w:jc w:val="center"/>
            </w:pPr>
            <w:r>
              <w:rPr>
                <w:rFonts w:ascii="Times New Roman" w:hAnsi="Times New Roman" w:eastAsia="仿宋_GB2312"/>
                <w:color w:val="000000"/>
              </w:rPr>
              <w:t>51</w:t>
            </w:r>
          </w:p>
        </w:tc>
        <w:tc>
          <w:tcPr>
            <w:tcW w:w="3118" w:type="dxa"/>
            <w:shd w:val="clear" w:color="auto" w:fill="FFFFFF"/>
            <w:vAlign w:val="center"/>
          </w:tcPr>
          <w:p w14:paraId="59975F8E">
            <w:pPr>
              <w:jc w:val="center"/>
            </w:pPr>
            <w:r>
              <w:rPr>
                <w:rFonts w:ascii="Times New Roman" w:hAnsi="Times New Roman" w:eastAsia="仿宋_GB2312"/>
                <w:color w:val="000000"/>
              </w:rPr>
              <w:t>小型企业</w:t>
            </w:r>
          </w:p>
        </w:tc>
        <w:tc>
          <w:tcPr>
            <w:tcW w:w="1077" w:type="dxa"/>
            <w:shd w:val="clear" w:color="auto" w:fill="FFFFFF"/>
            <w:vAlign w:val="center"/>
          </w:tcPr>
          <w:p w14:paraId="23B82275">
            <w:pPr>
              <w:jc w:val="center"/>
            </w:pPr>
            <w:r>
              <w:rPr>
                <w:rFonts w:ascii="Times New Roman" w:hAnsi="Times New Roman" w:eastAsia="仿宋_GB2312"/>
                <w:color w:val="000000"/>
              </w:rPr>
              <w:t>6.84</w:t>
            </w:r>
          </w:p>
        </w:tc>
        <w:tc>
          <w:tcPr>
            <w:tcW w:w="1077" w:type="dxa"/>
            <w:shd w:val="clear" w:color="auto" w:fill="FFFFFF"/>
            <w:vAlign w:val="center"/>
          </w:tcPr>
          <w:p w14:paraId="2DF5E628">
            <w:pPr>
              <w:jc w:val="center"/>
            </w:pPr>
            <w:r>
              <w:rPr>
                <w:rFonts w:ascii="Times New Roman" w:hAnsi="Times New Roman" w:eastAsia="仿宋_GB2312"/>
                <w:color w:val="000000"/>
              </w:rPr>
              <w:t>10.00</w:t>
            </w:r>
          </w:p>
        </w:tc>
        <w:tc>
          <w:tcPr>
            <w:tcW w:w="1077" w:type="dxa"/>
            <w:shd w:val="clear" w:color="auto" w:fill="FFFFFF"/>
            <w:vAlign w:val="center"/>
          </w:tcPr>
          <w:p w14:paraId="6B40FB85">
            <w:pPr>
              <w:jc w:val="center"/>
            </w:pPr>
            <w:r>
              <w:rPr>
                <w:rFonts w:ascii="Times New Roman" w:hAnsi="Times New Roman" w:eastAsia="仿宋_GB2312"/>
                <w:color w:val="000000"/>
              </w:rPr>
              <w:t>13.94</w:t>
            </w:r>
          </w:p>
        </w:tc>
        <w:tc>
          <w:tcPr>
            <w:tcW w:w="1077" w:type="dxa"/>
            <w:shd w:val="clear" w:color="auto" w:fill="FFFFFF"/>
            <w:vAlign w:val="center"/>
          </w:tcPr>
          <w:p w14:paraId="29268891">
            <w:pPr>
              <w:jc w:val="center"/>
            </w:pPr>
            <w:r>
              <w:rPr>
                <w:rFonts w:ascii="Times New Roman" w:hAnsi="Times New Roman" w:eastAsia="仿宋_GB2312"/>
                <w:color w:val="000000"/>
              </w:rPr>
              <w:t>22.26</w:t>
            </w:r>
          </w:p>
        </w:tc>
        <w:tc>
          <w:tcPr>
            <w:tcW w:w="1077" w:type="dxa"/>
            <w:shd w:val="clear" w:color="auto" w:fill="FFFFFF"/>
            <w:vAlign w:val="center"/>
          </w:tcPr>
          <w:p w14:paraId="123705C3">
            <w:pPr>
              <w:jc w:val="center"/>
            </w:pPr>
            <w:r>
              <w:rPr>
                <w:rFonts w:ascii="Times New Roman" w:hAnsi="Times New Roman" w:eastAsia="仿宋_GB2312"/>
                <w:color w:val="000000"/>
              </w:rPr>
              <w:t>34.69</w:t>
            </w:r>
          </w:p>
        </w:tc>
      </w:tr>
      <w:tr w14:paraId="22A6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D5B692C">
            <w:pPr>
              <w:jc w:val="center"/>
            </w:pPr>
            <w:r>
              <w:rPr>
                <w:rFonts w:ascii="Times New Roman" w:hAnsi="Times New Roman" w:eastAsia="仿宋_GB2312"/>
                <w:color w:val="000000"/>
              </w:rPr>
              <w:t>52</w:t>
            </w:r>
          </w:p>
        </w:tc>
        <w:tc>
          <w:tcPr>
            <w:tcW w:w="3118" w:type="dxa"/>
            <w:shd w:val="clear" w:color="auto" w:fill="FFFFFF"/>
            <w:vAlign w:val="center"/>
          </w:tcPr>
          <w:p w14:paraId="694DFE4C">
            <w:pPr>
              <w:jc w:val="center"/>
            </w:pPr>
            <w:r>
              <w:rPr>
                <w:rFonts w:ascii="Times New Roman" w:hAnsi="Times New Roman" w:eastAsia="仿宋_GB2312"/>
                <w:color w:val="000000"/>
              </w:rPr>
              <w:t>微型企业</w:t>
            </w:r>
          </w:p>
        </w:tc>
        <w:tc>
          <w:tcPr>
            <w:tcW w:w="1077" w:type="dxa"/>
            <w:shd w:val="clear" w:color="auto" w:fill="FFFFFF"/>
            <w:vAlign w:val="center"/>
          </w:tcPr>
          <w:p w14:paraId="158F41D0">
            <w:pPr>
              <w:jc w:val="center"/>
            </w:pPr>
            <w:r>
              <w:rPr>
                <w:rFonts w:ascii="Times New Roman" w:hAnsi="Times New Roman" w:eastAsia="仿宋_GB2312"/>
                <w:color w:val="000000"/>
              </w:rPr>
              <w:t>4.49</w:t>
            </w:r>
          </w:p>
        </w:tc>
        <w:tc>
          <w:tcPr>
            <w:tcW w:w="1077" w:type="dxa"/>
            <w:shd w:val="clear" w:color="auto" w:fill="FFFFFF"/>
            <w:vAlign w:val="center"/>
          </w:tcPr>
          <w:p w14:paraId="27066FA1">
            <w:pPr>
              <w:jc w:val="center"/>
            </w:pPr>
            <w:r>
              <w:rPr>
                <w:rFonts w:ascii="Times New Roman" w:hAnsi="Times New Roman" w:eastAsia="仿宋_GB2312"/>
                <w:color w:val="000000"/>
              </w:rPr>
              <w:t>5.73</w:t>
            </w:r>
          </w:p>
        </w:tc>
        <w:tc>
          <w:tcPr>
            <w:tcW w:w="1077" w:type="dxa"/>
            <w:shd w:val="clear" w:color="auto" w:fill="FFFFFF"/>
            <w:vAlign w:val="center"/>
          </w:tcPr>
          <w:p w14:paraId="3CB97BBA">
            <w:pPr>
              <w:jc w:val="center"/>
            </w:pPr>
            <w:r>
              <w:rPr>
                <w:rFonts w:ascii="Times New Roman" w:hAnsi="Times New Roman" w:eastAsia="仿宋_GB2312"/>
                <w:color w:val="000000"/>
              </w:rPr>
              <w:t>10.17</w:t>
            </w:r>
          </w:p>
        </w:tc>
        <w:tc>
          <w:tcPr>
            <w:tcW w:w="1077" w:type="dxa"/>
            <w:shd w:val="clear" w:color="auto" w:fill="FFFFFF"/>
            <w:vAlign w:val="center"/>
          </w:tcPr>
          <w:p w14:paraId="5DFCCF8E">
            <w:pPr>
              <w:jc w:val="center"/>
            </w:pPr>
            <w:r>
              <w:rPr>
                <w:rFonts w:ascii="Times New Roman" w:hAnsi="Times New Roman" w:eastAsia="仿宋_GB2312"/>
                <w:color w:val="000000"/>
              </w:rPr>
              <w:t>14.55</w:t>
            </w:r>
          </w:p>
        </w:tc>
        <w:tc>
          <w:tcPr>
            <w:tcW w:w="1077" w:type="dxa"/>
            <w:shd w:val="clear" w:color="auto" w:fill="FFFFFF"/>
            <w:vAlign w:val="center"/>
          </w:tcPr>
          <w:p w14:paraId="7F1D7CD5">
            <w:pPr>
              <w:jc w:val="center"/>
            </w:pPr>
            <w:r>
              <w:rPr>
                <w:rFonts w:ascii="Times New Roman" w:hAnsi="Times New Roman" w:eastAsia="仿宋_GB2312"/>
                <w:color w:val="000000"/>
              </w:rPr>
              <w:t>23.73</w:t>
            </w:r>
          </w:p>
        </w:tc>
      </w:tr>
      <w:tr w14:paraId="3D33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E4963BB">
            <w:pPr>
              <w:jc w:val="center"/>
            </w:pPr>
            <w:r>
              <w:rPr>
                <w:rFonts w:ascii="Times New Roman" w:hAnsi="Times New Roman" w:eastAsia="仿宋_GB2312"/>
                <w:b/>
                <w:color w:val="000000"/>
              </w:rPr>
              <w:t>53</w:t>
            </w:r>
          </w:p>
        </w:tc>
        <w:tc>
          <w:tcPr>
            <w:tcW w:w="3118" w:type="dxa"/>
            <w:shd w:val="clear" w:color="auto" w:fill="DBDBDB"/>
            <w:vAlign w:val="center"/>
          </w:tcPr>
          <w:p w14:paraId="463F4789">
            <w:pPr>
              <w:jc w:val="center"/>
            </w:pPr>
            <w:r>
              <w:rPr>
                <w:rFonts w:ascii="Times New Roman" w:hAnsi="Times New Roman" w:eastAsia="仿宋_GB2312"/>
                <w:b/>
                <w:color w:val="000000"/>
              </w:rPr>
              <w:t>房地产业</w:t>
            </w:r>
          </w:p>
        </w:tc>
        <w:tc>
          <w:tcPr>
            <w:tcW w:w="1077" w:type="dxa"/>
            <w:shd w:val="clear" w:color="auto" w:fill="DBDBDB"/>
            <w:vAlign w:val="center"/>
          </w:tcPr>
          <w:p w14:paraId="46DB3277">
            <w:pPr>
              <w:jc w:val="center"/>
            </w:pPr>
            <w:r>
              <w:rPr>
                <w:rFonts w:ascii="Times New Roman" w:hAnsi="Times New Roman" w:eastAsia="仿宋_GB2312"/>
                <w:b/>
                <w:color w:val="000000"/>
              </w:rPr>
              <w:t>3.05</w:t>
            </w:r>
          </w:p>
        </w:tc>
        <w:tc>
          <w:tcPr>
            <w:tcW w:w="1077" w:type="dxa"/>
            <w:shd w:val="clear" w:color="auto" w:fill="DBDBDB"/>
            <w:vAlign w:val="center"/>
          </w:tcPr>
          <w:p w14:paraId="296DC511">
            <w:pPr>
              <w:jc w:val="center"/>
            </w:pPr>
            <w:r>
              <w:rPr>
                <w:rFonts w:ascii="Times New Roman" w:hAnsi="Times New Roman" w:eastAsia="仿宋_GB2312"/>
                <w:b/>
                <w:color w:val="000000"/>
              </w:rPr>
              <w:t>3.84</w:t>
            </w:r>
          </w:p>
        </w:tc>
        <w:tc>
          <w:tcPr>
            <w:tcW w:w="1077" w:type="dxa"/>
            <w:shd w:val="clear" w:color="auto" w:fill="DBDBDB"/>
            <w:vAlign w:val="center"/>
          </w:tcPr>
          <w:p w14:paraId="0E1ED674">
            <w:pPr>
              <w:jc w:val="center"/>
            </w:pPr>
            <w:r>
              <w:rPr>
                <w:rFonts w:ascii="Times New Roman" w:hAnsi="Times New Roman" w:eastAsia="仿宋_GB2312"/>
                <w:b/>
                <w:color w:val="000000"/>
              </w:rPr>
              <w:t>5.14</w:t>
            </w:r>
          </w:p>
        </w:tc>
        <w:tc>
          <w:tcPr>
            <w:tcW w:w="1077" w:type="dxa"/>
            <w:shd w:val="clear" w:color="auto" w:fill="DBDBDB"/>
            <w:vAlign w:val="center"/>
          </w:tcPr>
          <w:p w14:paraId="2FA61A54">
            <w:pPr>
              <w:jc w:val="center"/>
            </w:pPr>
            <w:r>
              <w:rPr>
                <w:rFonts w:ascii="Times New Roman" w:hAnsi="Times New Roman" w:eastAsia="仿宋_GB2312"/>
                <w:b/>
                <w:color w:val="000000"/>
              </w:rPr>
              <w:t>7.80</w:t>
            </w:r>
          </w:p>
        </w:tc>
        <w:tc>
          <w:tcPr>
            <w:tcW w:w="1077" w:type="dxa"/>
            <w:shd w:val="clear" w:color="auto" w:fill="DBDBDB"/>
            <w:vAlign w:val="center"/>
          </w:tcPr>
          <w:p w14:paraId="24BA3A12">
            <w:pPr>
              <w:jc w:val="center"/>
            </w:pPr>
            <w:r>
              <w:rPr>
                <w:rFonts w:ascii="Times New Roman" w:hAnsi="Times New Roman" w:eastAsia="仿宋_GB2312"/>
                <w:b/>
                <w:color w:val="000000"/>
              </w:rPr>
              <w:t>12.85</w:t>
            </w:r>
          </w:p>
        </w:tc>
      </w:tr>
      <w:tr w14:paraId="414B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0157D98">
            <w:pPr>
              <w:jc w:val="center"/>
            </w:pPr>
            <w:r>
              <w:rPr>
                <w:rFonts w:ascii="Times New Roman" w:hAnsi="Times New Roman" w:eastAsia="仿宋_GB2312"/>
                <w:color w:val="000000"/>
              </w:rPr>
              <w:t>54</w:t>
            </w:r>
          </w:p>
        </w:tc>
        <w:tc>
          <w:tcPr>
            <w:tcW w:w="3118" w:type="dxa"/>
            <w:shd w:val="clear" w:color="auto" w:fill="FFFFFF"/>
            <w:vAlign w:val="center"/>
          </w:tcPr>
          <w:p w14:paraId="1216CE69">
            <w:pPr>
              <w:jc w:val="center"/>
            </w:pPr>
            <w:r>
              <w:rPr>
                <w:rFonts w:ascii="Times New Roman" w:hAnsi="Times New Roman" w:eastAsia="仿宋_GB2312"/>
                <w:color w:val="000000"/>
              </w:rPr>
              <w:t>中型企业</w:t>
            </w:r>
          </w:p>
        </w:tc>
        <w:tc>
          <w:tcPr>
            <w:tcW w:w="1077" w:type="dxa"/>
            <w:shd w:val="clear" w:color="auto" w:fill="FFFFFF"/>
            <w:vAlign w:val="center"/>
          </w:tcPr>
          <w:p w14:paraId="697A5A10">
            <w:pPr>
              <w:jc w:val="center"/>
            </w:pPr>
            <w:r>
              <w:rPr>
                <w:rFonts w:ascii="Times New Roman" w:hAnsi="Times New Roman" w:eastAsia="仿宋_GB2312"/>
                <w:color w:val="000000"/>
              </w:rPr>
              <w:t>3.42</w:t>
            </w:r>
          </w:p>
        </w:tc>
        <w:tc>
          <w:tcPr>
            <w:tcW w:w="1077" w:type="dxa"/>
            <w:shd w:val="clear" w:color="auto" w:fill="FFFFFF"/>
            <w:vAlign w:val="center"/>
          </w:tcPr>
          <w:p w14:paraId="6FE7F9B7">
            <w:pPr>
              <w:jc w:val="center"/>
            </w:pPr>
            <w:r>
              <w:rPr>
                <w:rFonts w:ascii="Times New Roman" w:hAnsi="Times New Roman" w:eastAsia="仿宋_GB2312"/>
                <w:color w:val="000000"/>
              </w:rPr>
              <w:t>4.56</w:t>
            </w:r>
          </w:p>
        </w:tc>
        <w:tc>
          <w:tcPr>
            <w:tcW w:w="1077" w:type="dxa"/>
            <w:shd w:val="clear" w:color="auto" w:fill="FFFFFF"/>
            <w:vAlign w:val="center"/>
          </w:tcPr>
          <w:p w14:paraId="29DE8841">
            <w:pPr>
              <w:jc w:val="center"/>
            </w:pPr>
            <w:r>
              <w:rPr>
                <w:rFonts w:ascii="Times New Roman" w:hAnsi="Times New Roman" w:eastAsia="仿宋_GB2312"/>
                <w:color w:val="000000"/>
              </w:rPr>
              <w:t>7.20</w:t>
            </w:r>
          </w:p>
        </w:tc>
        <w:tc>
          <w:tcPr>
            <w:tcW w:w="1077" w:type="dxa"/>
            <w:shd w:val="clear" w:color="auto" w:fill="FFFFFF"/>
            <w:vAlign w:val="center"/>
          </w:tcPr>
          <w:p w14:paraId="747DC09D">
            <w:pPr>
              <w:jc w:val="center"/>
            </w:pPr>
            <w:r>
              <w:rPr>
                <w:rFonts w:ascii="Times New Roman" w:hAnsi="Times New Roman" w:eastAsia="仿宋_GB2312"/>
                <w:color w:val="000000"/>
              </w:rPr>
              <w:t>11.96</w:t>
            </w:r>
          </w:p>
        </w:tc>
        <w:tc>
          <w:tcPr>
            <w:tcW w:w="1077" w:type="dxa"/>
            <w:shd w:val="clear" w:color="auto" w:fill="FFFFFF"/>
            <w:vAlign w:val="center"/>
          </w:tcPr>
          <w:p w14:paraId="6F549903">
            <w:pPr>
              <w:jc w:val="center"/>
            </w:pPr>
            <w:r>
              <w:rPr>
                <w:rFonts w:ascii="Times New Roman" w:hAnsi="Times New Roman" w:eastAsia="仿宋_GB2312"/>
                <w:color w:val="000000"/>
              </w:rPr>
              <w:t>18.29</w:t>
            </w:r>
          </w:p>
        </w:tc>
      </w:tr>
      <w:tr w14:paraId="50B0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735D613">
            <w:pPr>
              <w:jc w:val="center"/>
            </w:pPr>
            <w:r>
              <w:rPr>
                <w:rFonts w:ascii="Times New Roman" w:hAnsi="Times New Roman" w:eastAsia="仿宋_GB2312"/>
                <w:color w:val="000000"/>
              </w:rPr>
              <w:t>55</w:t>
            </w:r>
          </w:p>
        </w:tc>
        <w:tc>
          <w:tcPr>
            <w:tcW w:w="3118" w:type="dxa"/>
            <w:shd w:val="clear" w:color="auto" w:fill="FFFFFF"/>
            <w:vAlign w:val="center"/>
          </w:tcPr>
          <w:p w14:paraId="7FF9B69C">
            <w:pPr>
              <w:jc w:val="center"/>
            </w:pPr>
            <w:r>
              <w:rPr>
                <w:rFonts w:ascii="Times New Roman" w:hAnsi="Times New Roman" w:eastAsia="仿宋_GB2312"/>
                <w:color w:val="000000"/>
              </w:rPr>
              <w:t>小型企业</w:t>
            </w:r>
          </w:p>
        </w:tc>
        <w:tc>
          <w:tcPr>
            <w:tcW w:w="1077" w:type="dxa"/>
            <w:shd w:val="clear" w:color="auto" w:fill="FFFFFF"/>
            <w:vAlign w:val="center"/>
          </w:tcPr>
          <w:p w14:paraId="328EF691">
            <w:pPr>
              <w:jc w:val="center"/>
            </w:pPr>
            <w:r>
              <w:rPr>
                <w:rFonts w:ascii="Times New Roman" w:hAnsi="Times New Roman" w:eastAsia="仿宋_GB2312"/>
                <w:color w:val="000000"/>
              </w:rPr>
              <w:t>3.15</w:t>
            </w:r>
          </w:p>
        </w:tc>
        <w:tc>
          <w:tcPr>
            <w:tcW w:w="1077" w:type="dxa"/>
            <w:shd w:val="clear" w:color="auto" w:fill="FFFFFF"/>
            <w:vAlign w:val="center"/>
          </w:tcPr>
          <w:p w14:paraId="4317CD8A">
            <w:pPr>
              <w:jc w:val="center"/>
            </w:pPr>
            <w:r>
              <w:rPr>
                <w:rFonts w:ascii="Times New Roman" w:hAnsi="Times New Roman" w:eastAsia="仿宋_GB2312"/>
                <w:color w:val="000000"/>
              </w:rPr>
              <w:t>4.06</w:t>
            </w:r>
          </w:p>
        </w:tc>
        <w:tc>
          <w:tcPr>
            <w:tcW w:w="1077" w:type="dxa"/>
            <w:shd w:val="clear" w:color="auto" w:fill="FFFFFF"/>
            <w:vAlign w:val="center"/>
          </w:tcPr>
          <w:p w14:paraId="32AA015C">
            <w:pPr>
              <w:jc w:val="center"/>
            </w:pPr>
            <w:r>
              <w:rPr>
                <w:rFonts w:ascii="Times New Roman" w:hAnsi="Times New Roman" w:eastAsia="仿宋_GB2312"/>
                <w:color w:val="000000"/>
              </w:rPr>
              <w:t>5.18</w:t>
            </w:r>
          </w:p>
        </w:tc>
        <w:tc>
          <w:tcPr>
            <w:tcW w:w="1077" w:type="dxa"/>
            <w:shd w:val="clear" w:color="auto" w:fill="FFFFFF"/>
            <w:vAlign w:val="center"/>
          </w:tcPr>
          <w:p w14:paraId="4B0620EB">
            <w:pPr>
              <w:jc w:val="center"/>
            </w:pPr>
            <w:r>
              <w:rPr>
                <w:rFonts w:ascii="Times New Roman" w:hAnsi="Times New Roman" w:eastAsia="仿宋_GB2312"/>
                <w:color w:val="000000"/>
              </w:rPr>
              <w:t>7.80</w:t>
            </w:r>
          </w:p>
        </w:tc>
        <w:tc>
          <w:tcPr>
            <w:tcW w:w="1077" w:type="dxa"/>
            <w:shd w:val="clear" w:color="auto" w:fill="FFFFFF"/>
            <w:vAlign w:val="center"/>
          </w:tcPr>
          <w:p w14:paraId="3AA55E53">
            <w:pPr>
              <w:jc w:val="center"/>
            </w:pPr>
            <w:r>
              <w:rPr>
                <w:rFonts w:ascii="Times New Roman" w:hAnsi="Times New Roman" w:eastAsia="仿宋_GB2312"/>
                <w:color w:val="000000"/>
              </w:rPr>
              <w:t>11.53</w:t>
            </w:r>
          </w:p>
        </w:tc>
      </w:tr>
      <w:tr w14:paraId="3AAF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C743A2E">
            <w:pPr>
              <w:jc w:val="center"/>
            </w:pPr>
            <w:r>
              <w:rPr>
                <w:rFonts w:ascii="Times New Roman" w:hAnsi="Times New Roman" w:eastAsia="仿宋_GB2312"/>
                <w:color w:val="000000"/>
              </w:rPr>
              <w:t>56</w:t>
            </w:r>
          </w:p>
        </w:tc>
        <w:tc>
          <w:tcPr>
            <w:tcW w:w="3118" w:type="dxa"/>
            <w:shd w:val="clear" w:color="auto" w:fill="FFFFFF"/>
            <w:vAlign w:val="center"/>
          </w:tcPr>
          <w:p w14:paraId="215F14B9">
            <w:pPr>
              <w:jc w:val="center"/>
            </w:pPr>
            <w:r>
              <w:rPr>
                <w:rFonts w:ascii="Times New Roman" w:hAnsi="Times New Roman" w:eastAsia="仿宋_GB2312"/>
                <w:color w:val="000000"/>
              </w:rPr>
              <w:t>微型企业</w:t>
            </w:r>
          </w:p>
        </w:tc>
        <w:tc>
          <w:tcPr>
            <w:tcW w:w="1077" w:type="dxa"/>
            <w:shd w:val="clear" w:color="auto" w:fill="FFFFFF"/>
            <w:vAlign w:val="center"/>
          </w:tcPr>
          <w:p w14:paraId="610830B3">
            <w:pPr>
              <w:jc w:val="center"/>
            </w:pPr>
            <w:r>
              <w:rPr>
                <w:rFonts w:ascii="Times New Roman" w:hAnsi="Times New Roman" w:eastAsia="仿宋_GB2312"/>
                <w:color w:val="000000"/>
              </w:rPr>
              <w:t>2.88</w:t>
            </w:r>
          </w:p>
        </w:tc>
        <w:tc>
          <w:tcPr>
            <w:tcW w:w="1077" w:type="dxa"/>
            <w:shd w:val="clear" w:color="auto" w:fill="FFFFFF"/>
            <w:vAlign w:val="center"/>
          </w:tcPr>
          <w:p w14:paraId="40BEA8FE">
            <w:pPr>
              <w:jc w:val="center"/>
            </w:pPr>
            <w:r>
              <w:rPr>
                <w:rFonts w:ascii="Times New Roman" w:hAnsi="Times New Roman" w:eastAsia="仿宋_GB2312"/>
                <w:color w:val="000000"/>
              </w:rPr>
              <w:t>3.37</w:t>
            </w:r>
          </w:p>
        </w:tc>
        <w:tc>
          <w:tcPr>
            <w:tcW w:w="1077" w:type="dxa"/>
            <w:shd w:val="clear" w:color="auto" w:fill="FFFFFF"/>
            <w:vAlign w:val="center"/>
          </w:tcPr>
          <w:p w14:paraId="4BA020E7">
            <w:pPr>
              <w:jc w:val="center"/>
            </w:pPr>
            <w:r>
              <w:rPr>
                <w:rFonts w:ascii="Times New Roman" w:hAnsi="Times New Roman" w:eastAsia="仿宋_GB2312"/>
                <w:color w:val="000000"/>
              </w:rPr>
              <w:t>4.38</w:t>
            </w:r>
          </w:p>
        </w:tc>
        <w:tc>
          <w:tcPr>
            <w:tcW w:w="1077" w:type="dxa"/>
            <w:shd w:val="clear" w:color="auto" w:fill="FFFFFF"/>
            <w:vAlign w:val="center"/>
          </w:tcPr>
          <w:p w14:paraId="41B06FFA">
            <w:pPr>
              <w:jc w:val="center"/>
            </w:pPr>
            <w:r>
              <w:rPr>
                <w:rFonts w:ascii="Times New Roman" w:hAnsi="Times New Roman" w:eastAsia="仿宋_GB2312"/>
                <w:color w:val="000000"/>
              </w:rPr>
              <w:t>5.70</w:t>
            </w:r>
          </w:p>
        </w:tc>
        <w:tc>
          <w:tcPr>
            <w:tcW w:w="1077" w:type="dxa"/>
            <w:shd w:val="clear" w:color="auto" w:fill="FFFFFF"/>
            <w:vAlign w:val="center"/>
          </w:tcPr>
          <w:p w14:paraId="0F91C3FA">
            <w:pPr>
              <w:jc w:val="center"/>
            </w:pPr>
            <w:r>
              <w:rPr>
                <w:rFonts w:ascii="Times New Roman" w:hAnsi="Times New Roman" w:eastAsia="仿宋_GB2312"/>
                <w:color w:val="000000"/>
              </w:rPr>
              <w:t>8.00</w:t>
            </w:r>
          </w:p>
        </w:tc>
      </w:tr>
      <w:tr w14:paraId="765A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20A9AA6">
            <w:pPr>
              <w:jc w:val="center"/>
            </w:pPr>
            <w:r>
              <w:rPr>
                <w:rFonts w:ascii="Times New Roman" w:hAnsi="Times New Roman" w:eastAsia="仿宋_GB2312"/>
                <w:b/>
                <w:color w:val="000000"/>
              </w:rPr>
              <w:t>57</w:t>
            </w:r>
          </w:p>
        </w:tc>
        <w:tc>
          <w:tcPr>
            <w:tcW w:w="3118" w:type="dxa"/>
            <w:shd w:val="clear" w:color="auto" w:fill="DBDBDB"/>
            <w:vAlign w:val="center"/>
          </w:tcPr>
          <w:p w14:paraId="5A95F119">
            <w:pPr>
              <w:jc w:val="center"/>
            </w:pPr>
            <w:r>
              <w:rPr>
                <w:rFonts w:ascii="Times New Roman" w:hAnsi="Times New Roman" w:eastAsia="仿宋_GB2312"/>
                <w:b/>
                <w:color w:val="000000"/>
              </w:rPr>
              <w:t>租赁和商务服务业</w:t>
            </w:r>
          </w:p>
        </w:tc>
        <w:tc>
          <w:tcPr>
            <w:tcW w:w="1077" w:type="dxa"/>
            <w:shd w:val="clear" w:color="auto" w:fill="DBDBDB"/>
            <w:vAlign w:val="center"/>
          </w:tcPr>
          <w:p w14:paraId="025423C2">
            <w:pPr>
              <w:jc w:val="center"/>
            </w:pPr>
            <w:r>
              <w:rPr>
                <w:rFonts w:ascii="Times New Roman" w:hAnsi="Times New Roman" w:eastAsia="仿宋_GB2312"/>
                <w:b/>
                <w:color w:val="000000"/>
              </w:rPr>
              <w:t>3.06</w:t>
            </w:r>
          </w:p>
        </w:tc>
        <w:tc>
          <w:tcPr>
            <w:tcW w:w="1077" w:type="dxa"/>
            <w:shd w:val="clear" w:color="auto" w:fill="DBDBDB"/>
            <w:vAlign w:val="center"/>
          </w:tcPr>
          <w:p w14:paraId="4C63A2DB">
            <w:pPr>
              <w:jc w:val="center"/>
            </w:pPr>
            <w:r>
              <w:rPr>
                <w:rFonts w:ascii="Times New Roman" w:hAnsi="Times New Roman" w:eastAsia="仿宋_GB2312"/>
                <w:b/>
                <w:color w:val="000000"/>
              </w:rPr>
              <w:t>3.95</w:t>
            </w:r>
          </w:p>
        </w:tc>
        <w:tc>
          <w:tcPr>
            <w:tcW w:w="1077" w:type="dxa"/>
            <w:shd w:val="clear" w:color="auto" w:fill="DBDBDB"/>
            <w:vAlign w:val="center"/>
          </w:tcPr>
          <w:p w14:paraId="047CFF71">
            <w:pPr>
              <w:jc w:val="center"/>
            </w:pPr>
            <w:r>
              <w:rPr>
                <w:rFonts w:ascii="Times New Roman" w:hAnsi="Times New Roman" w:eastAsia="仿宋_GB2312"/>
                <w:b/>
                <w:color w:val="000000"/>
              </w:rPr>
              <w:t>5.50</w:t>
            </w:r>
          </w:p>
        </w:tc>
        <w:tc>
          <w:tcPr>
            <w:tcW w:w="1077" w:type="dxa"/>
            <w:shd w:val="clear" w:color="auto" w:fill="DBDBDB"/>
            <w:vAlign w:val="center"/>
          </w:tcPr>
          <w:p w14:paraId="32945050">
            <w:pPr>
              <w:jc w:val="center"/>
            </w:pPr>
            <w:r>
              <w:rPr>
                <w:rFonts w:ascii="Times New Roman" w:hAnsi="Times New Roman" w:eastAsia="仿宋_GB2312"/>
                <w:b/>
                <w:color w:val="000000"/>
              </w:rPr>
              <w:t>8.10</w:t>
            </w:r>
          </w:p>
        </w:tc>
        <w:tc>
          <w:tcPr>
            <w:tcW w:w="1077" w:type="dxa"/>
            <w:shd w:val="clear" w:color="auto" w:fill="DBDBDB"/>
            <w:vAlign w:val="center"/>
          </w:tcPr>
          <w:p w14:paraId="16739ADB">
            <w:pPr>
              <w:jc w:val="center"/>
            </w:pPr>
            <w:r>
              <w:rPr>
                <w:rFonts w:ascii="Times New Roman" w:hAnsi="Times New Roman" w:eastAsia="仿宋_GB2312"/>
                <w:b/>
                <w:color w:val="000000"/>
              </w:rPr>
              <w:t>13.48</w:t>
            </w:r>
          </w:p>
        </w:tc>
      </w:tr>
      <w:tr w14:paraId="4ED2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E94117F">
            <w:pPr>
              <w:jc w:val="center"/>
            </w:pPr>
            <w:r>
              <w:rPr>
                <w:rFonts w:ascii="Times New Roman" w:hAnsi="Times New Roman" w:eastAsia="仿宋_GB2312"/>
                <w:color w:val="000000"/>
              </w:rPr>
              <w:t>58</w:t>
            </w:r>
          </w:p>
        </w:tc>
        <w:tc>
          <w:tcPr>
            <w:tcW w:w="3118" w:type="dxa"/>
            <w:shd w:val="clear" w:color="auto" w:fill="FFFFFF"/>
            <w:vAlign w:val="center"/>
          </w:tcPr>
          <w:p w14:paraId="00CB494F">
            <w:pPr>
              <w:jc w:val="center"/>
            </w:pPr>
            <w:r>
              <w:rPr>
                <w:rFonts w:ascii="Times New Roman" w:hAnsi="Times New Roman" w:eastAsia="仿宋_GB2312"/>
                <w:color w:val="000000"/>
              </w:rPr>
              <w:t>大型企业</w:t>
            </w:r>
          </w:p>
        </w:tc>
        <w:tc>
          <w:tcPr>
            <w:tcW w:w="1077" w:type="dxa"/>
            <w:shd w:val="clear" w:color="auto" w:fill="FFFFFF"/>
            <w:vAlign w:val="center"/>
          </w:tcPr>
          <w:p w14:paraId="0E0A0B32">
            <w:pPr>
              <w:jc w:val="center"/>
            </w:pPr>
            <w:r>
              <w:rPr>
                <w:rFonts w:ascii="Times New Roman" w:hAnsi="Times New Roman" w:eastAsia="仿宋_GB2312"/>
                <w:color w:val="000000"/>
              </w:rPr>
              <w:t>2.94</w:t>
            </w:r>
          </w:p>
        </w:tc>
        <w:tc>
          <w:tcPr>
            <w:tcW w:w="1077" w:type="dxa"/>
            <w:shd w:val="clear" w:color="auto" w:fill="FFFFFF"/>
            <w:vAlign w:val="center"/>
          </w:tcPr>
          <w:p w14:paraId="0DB7E129">
            <w:pPr>
              <w:jc w:val="center"/>
            </w:pPr>
            <w:r>
              <w:rPr>
                <w:rFonts w:ascii="Times New Roman" w:hAnsi="Times New Roman" w:eastAsia="仿宋_GB2312"/>
                <w:color w:val="000000"/>
              </w:rPr>
              <w:t>3.18</w:t>
            </w:r>
          </w:p>
        </w:tc>
        <w:tc>
          <w:tcPr>
            <w:tcW w:w="1077" w:type="dxa"/>
            <w:shd w:val="clear" w:color="auto" w:fill="FFFFFF"/>
            <w:vAlign w:val="center"/>
          </w:tcPr>
          <w:p w14:paraId="255E6323">
            <w:pPr>
              <w:jc w:val="center"/>
            </w:pPr>
            <w:r>
              <w:rPr>
                <w:rFonts w:ascii="Times New Roman" w:hAnsi="Times New Roman" w:eastAsia="仿宋_GB2312"/>
                <w:color w:val="000000"/>
              </w:rPr>
              <w:t>4.15</w:t>
            </w:r>
          </w:p>
        </w:tc>
        <w:tc>
          <w:tcPr>
            <w:tcW w:w="1077" w:type="dxa"/>
            <w:shd w:val="clear" w:color="auto" w:fill="FFFFFF"/>
            <w:vAlign w:val="center"/>
          </w:tcPr>
          <w:p w14:paraId="1270961D">
            <w:pPr>
              <w:jc w:val="center"/>
            </w:pPr>
            <w:r>
              <w:rPr>
                <w:rFonts w:ascii="Times New Roman" w:hAnsi="Times New Roman" w:eastAsia="仿宋_GB2312"/>
                <w:color w:val="000000"/>
              </w:rPr>
              <w:t>6.32</w:t>
            </w:r>
          </w:p>
        </w:tc>
        <w:tc>
          <w:tcPr>
            <w:tcW w:w="1077" w:type="dxa"/>
            <w:shd w:val="clear" w:color="auto" w:fill="FFFFFF"/>
            <w:vAlign w:val="center"/>
          </w:tcPr>
          <w:p w14:paraId="2C73B255">
            <w:pPr>
              <w:jc w:val="center"/>
            </w:pPr>
            <w:r>
              <w:rPr>
                <w:rFonts w:ascii="Times New Roman" w:hAnsi="Times New Roman" w:eastAsia="仿宋_GB2312"/>
                <w:color w:val="000000"/>
              </w:rPr>
              <w:t>10.87</w:t>
            </w:r>
          </w:p>
        </w:tc>
      </w:tr>
      <w:tr w14:paraId="54F1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7A5F835">
            <w:pPr>
              <w:jc w:val="center"/>
            </w:pPr>
            <w:r>
              <w:rPr>
                <w:rFonts w:ascii="Times New Roman" w:hAnsi="Times New Roman" w:eastAsia="仿宋_GB2312"/>
                <w:color w:val="000000"/>
              </w:rPr>
              <w:t>59</w:t>
            </w:r>
          </w:p>
        </w:tc>
        <w:tc>
          <w:tcPr>
            <w:tcW w:w="3118" w:type="dxa"/>
            <w:shd w:val="clear" w:color="auto" w:fill="FFFFFF"/>
            <w:vAlign w:val="center"/>
          </w:tcPr>
          <w:p w14:paraId="27763531">
            <w:pPr>
              <w:jc w:val="center"/>
            </w:pPr>
            <w:r>
              <w:rPr>
                <w:rFonts w:ascii="Times New Roman" w:hAnsi="Times New Roman" w:eastAsia="仿宋_GB2312"/>
                <w:color w:val="000000"/>
              </w:rPr>
              <w:t>中型企业</w:t>
            </w:r>
          </w:p>
        </w:tc>
        <w:tc>
          <w:tcPr>
            <w:tcW w:w="1077" w:type="dxa"/>
            <w:shd w:val="clear" w:color="auto" w:fill="FFFFFF"/>
            <w:vAlign w:val="center"/>
          </w:tcPr>
          <w:p w14:paraId="3C0F9889">
            <w:pPr>
              <w:jc w:val="center"/>
            </w:pPr>
            <w:r>
              <w:rPr>
                <w:rFonts w:ascii="Times New Roman" w:hAnsi="Times New Roman" w:eastAsia="仿宋_GB2312"/>
                <w:color w:val="000000"/>
              </w:rPr>
              <w:t>2.76</w:t>
            </w:r>
          </w:p>
        </w:tc>
        <w:tc>
          <w:tcPr>
            <w:tcW w:w="1077" w:type="dxa"/>
            <w:shd w:val="clear" w:color="auto" w:fill="FFFFFF"/>
            <w:vAlign w:val="center"/>
          </w:tcPr>
          <w:p w14:paraId="6A3D3D52">
            <w:pPr>
              <w:jc w:val="center"/>
            </w:pPr>
            <w:r>
              <w:rPr>
                <w:rFonts w:ascii="Times New Roman" w:hAnsi="Times New Roman" w:eastAsia="仿宋_GB2312"/>
                <w:color w:val="000000"/>
              </w:rPr>
              <w:t>3.56</w:t>
            </w:r>
          </w:p>
        </w:tc>
        <w:tc>
          <w:tcPr>
            <w:tcW w:w="1077" w:type="dxa"/>
            <w:shd w:val="clear" w:color="auto" w:fill="FFFFFF"/>
            <w:vAlign w:val="center"/>
          </w:tcPr>
          <w:p w14:paraId="4EB7CF34">
            <w:pPr>
              <w:jc w:val="center"/>
            </w:pPr>
            <w:r>
              <w:rPr>
                <w:rFonts w:ascii="Times New Roman" w:hAnsi="Times New Roman" w:eastAsia="仿宋_GB2312"/>
                <w:color w:val="000000"/>
              </w:rPr>
              <w:t>5.07</w:t>
            </w:r>
          </w:p>
        </w:tc>
        <w:tc>
          <w:tcPr>
            <w:tcW w:w="1077" w:type="dxa"/>
            <w:shd w:val="clear" w:color="auto" w:fill="FFFFFF"/>
            <w:vAlign w:val="center"/>
          </w:tcPr>
          <w:p w14:paraId="0BBD5E3D">
            <w:pPr>
              <w:jc w:val="center"/>
            </w:pPr>
            <w:r>
              <w:rPr>
                <w:rFonts w:ascii="Times New Roman" w:hAnsi="Times New Roman" w:eastAsia="仿宋_GB2312"/>
                <w:color w:val="000000"/>
              </w:rPr>
              <w:t>8.65</w:t>
            </w:r>
          </w:p>
        </w:tc>
        <w:tc>
          <w:tcPr>
            <w:tcW w:w="1077" w:type="dxa"/>
            <w:shd w:val="clear" w:color="auto" w:fill="FFFFFF"/>
            <w:vAlign w:val="center"/>
          </w:tcPr>
          <w:p w14:paraId="6B98E6A9">
            <w:pPr>
              <w:jc w:val="center"/>
            </w:pPr>
            <w:r>
              <w:rPr>
                <w:rFonts w:ascii="Times New Roman" w:hAnsi="Times New Roman" w:eastAsia="仿宋_GB2312"/>
                <w:color w:val="000000"/>
              </w:rPr>
              <w:t>16.96</w:t>
            </w:r>
          </w:p>
        </w:tc>
      </w:tr>
      <w:tr w14:paraId="7894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629ACAC">
            <w:pPr>
              <w:jc w:val="center"/>
            </w:pPr>
            <w:r>
              <w:rPr>
                <w:rFonts w:ascii="Times New Roman" w:hAnsi="Times New Roman" w:eastAsia="仿宋_GB2312"/>
                <w:color w:val="000000"/>
              </w:rPr>
              <w:t>60</w:t>
            </w:r>
          </w:p>
        </w:tc>
        <w:tc>
          <w:tcPr>
            <w:tcW w:w="3118" w:type="dxa"/>
            <w:shd w:val="clear" w:color="auto" w:fill="FFFFFF"/>
            <w:vAlign w:val="center"/>
          </w:tcPr>
          <w:p w14:paraId="29A4E69C">
            <w:pPr>
              <w:jc w:val="center"/>
            </w:pPr>
            <w:r>
              <w:rPr>
                <w:rFonts w:ascii="Times New Roman" w:hAnsi="Times New Roman" w:eastAsia="仿宋_GB2312"/>
                <w:color w:val="000000"/>
              </w:rPr>
              <w:t>小型企业</w:t>
            </w:r>
          </w:p>
        </w:tc>
        <w:tc>
          <w:tcPr>
            <w:tcW w:w="1077" w:type="dxa"/>
            <w:shd w:val="clear" w:color="auto" w:fill="FFFFFF"/>
            <w:vAlign w:val="center"/>
          </w:tcPr>
          <w:p w14:paraId="2F758297">
            <w:pPr>
              <w:jc w:val="center"/>
            </w:pPr>
            <w:r>
              <w:rPr>
                <w:rFonts w:ascii="Times New Roman" w:hAnsi="Times New Roman" w:eastAsia="仿宋_GB2312"/>
                <w:color w:val="000000"/>
              </w:rPr>
              <w:t>3.29</w:t>
            </w:r>
          </w:p>
        </w:tc>
        <w:tc>
          <w:tcPr>
            <w:tcW w:w="1077" w:type="dxa"/>
            <w:shd w:val="clear" w:color="auto" w:fill="FFFFFF"/>
            <w:vAlign w:val="center"/>
          </w:tcPr>
          <w:p w14:paraId="1025682D">
            <w:pPr>
              <w:jc w:val="center"/>
            </w:pPr>
            <w:r>
              <w:rPr>
                <w:rFonts w:ascii="Times New Roman" w:hAnsi="Times New Roman" w:eastAsia="仿宋_GB2312"/>
                <w:color w:val="000000"/>
              </w:rPr>
              <w:t>4.21</w:t>
            </w:r>
          </w:p>
        </w:tc>
        <w:tc>
          <w:tcPr>
            <w:tcW w:w="1077" w:type="dxa"/>
            <w:shd w:val="clear" w:color="auto" w:fill="FFFFFF"/>
            <w:vAlign w:val="center"/>
          </w:tcPr>
          <w:p w14:paraId="51758917">
            <w:pPr>
              <w:jc w:val="center"/>
            </w:pPr>
            <w:r>
              <w:rPr>
                <w:rFonts w:ascii="Times New Roman" w:hAnsi="Times New Roman" w:eastAsia="仿宋_GB2312"/>
                <w:color w:val="000000"/>
              </w:rPr>
              <w:t>5.78</w:t>
            </w:r>
          </w:p>
        </w:tc>
        <w:tc>
          <w:tcPr>
            <w:tcW w:w="1077" w:type="dxa"/>
            <w:shd w:val="clear" w:color="auto" w:fill="FFFFFF"/>
            <w:vAlign w:val="center"/>
          </w:tcPr>
          <w:p w14:paraId="1007ADAD">
            <w:pPr>
              <w:jc w:val="center"/>
            </w:pPr>
            <w:r>
              <w:rPr>
                <w:rFonts w:ascii="Times New Roman" w:hAnsi="Times New Roman" w:eastAsia="仿宋_GB2312"/>
                <w:color w:val="000000"/>
              </w:rPr>
              <w:t>8.11</w:t>
            </w:r>
          </w:p>
        </w:tc>
        <w:tc>
          <w:tcPr>
            <w:tcW w:w="1077" w:type="dxa"/>
            <w:shd w:val="clear" w:color="auto" w:fill="FFFFFF"/>
            <w:vAlign w:val="center"/>
          </w:tcPr>
          <w:p w14:paraId="11BF45AC">
            <w:pPr>
              <w:jc w:val="center"/>
            </w:pPr>
            <w:r>
              <w:rPr>
                <w:rFonts w:ascii="Times New Roman" w:hAnsi="Times New Roman" w:eastAsia="仿宋_GB2312"/>
                <w:color w:val="000000"/>
              </w:rPr>
              <w:t>13.32</w:t>
            </w:r>
          </w:p>
        </w:tc>
      </w:tr>
      <w:tr w14:paraId="5CE5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326E769">
            <w:pPr>
              <w:jc w:val="center"/>
            </w:pPr>
            <w:r>
              <w:rPr>
                <w:rFonts w:ascii="Times New Roman" w:hAnsi="Times New Roman" w:eastAsia="仿宋_GB2312"/>
                <w:b/>
                <w:color w:val="000000"/>
              </w:rPr>
              <w:t>61</w:t>
            </w:r>
          </w:p>
        </w:tc>
        <w:tc>
          <w:tcPr>
            <w:tcW w:w="3118" w:type="dxa"/>
            <w:shd w:val="clear" w:color="auto" w:fill="DBDBDB"/>
            <w:vAlign w:val="center"/>
          </w:tcPr>
          <w:p w14:paraId="0157E25D">
            <w:pPr>
              <w:jc w:val="center"/>
            </w:pPr>
            <w:r>
              <w:rPr>
                <w:rFonts w:ascii="Times New Roman" w:hAnsi="Times New Roman" w:eastAsia="仿宋_GB2312"/>
                <w:b/>
                <w:color w:val="000000"/>
              </w:rPr>
              <w:t>科学研究和技术服务业</w:t>
            </w:r>
          </w:p>
        </w:tc>
        <w:tc>
          <w:tcPr>
            <w:tcW w:w="1077" w:type="dxa"/>
            <w:shd w:val="clear" w:color="auto" w:fill="DBDBDB"/>
            <w:vAlign w:val="center"/>
          </w:tcPr>
          <w:p w14:paraId="38C71248">
            <w:pPr>
              <w:jc w:val="center"/>
            </w:pPr>
            <w:r>
              <w:rPr>
                <w:rFonts w:ascii="Times New Roman" w:hAnsi="Times New Roman" w:eastAsia="仿宋_GB2312"/>
                <w:b/>
                <w:color w:val="000000"/>
              </w:rPr>
              <w:t>3.76</w:t>
            </w:r>
          </w:p>
        </w:tc>
        <w:tc>
          <w:tcPr>
            <w:tcW w:w="1077" w:type="dxa"/>
            <w:shd w:val="clear" w:color="auto" w:fill="DBDBDB"/>
            <w:vAlign w:val="center"/>
          </w:tcPr>
          <w:p w14:paraId="3AB9EF9A">
            <w:pPr>
              <w:jc w:val="center"/>
            </w:pPr>
            <w:r>
              <w:rPr>
                <w:rFonts w:ascii="Times New Roman" w:hAnsi="Times New Roman" w:eastAsia="仿宋_GB2312"/>
                <w:b/>
                <w:color w:val="000000"/>
              </w:rPr>
              <w:t>5.13</w:t>
            </w:r>
          </w:p>
        </w:tc>
        <w:tc>
          <w:tcPr>
            <w:tcW w:w="1077" w:type="dxa"/>
            <w:shd w:val="clear" w:color="auto" w:fill="DBDBDB"/>
            <w:vAlign w:val="center"/>
          </w:tcPr>
          <w:p w14:paraId="2602167B">
            <w:pPr>
              <w:jc w:val="center"/>
            </w:pPr>
            <w:r>
              <w:rPr>
                <w:rFonts w:ascii="Times New Roman" w:hAnsi="Times New Roman" w:eastAsia="仿宋_GB2312"/>
                <w:b/>
                <w:color w:val="000000"/>
              </w:rPr>
              <w:t>7.40</w:t>
            </w:r>
          </w:p>
        </w:tc>
        <w:tc>
          <w:tcPr>
            <w:tcW w:w="1077" w:type="dxa"/>
            <w:shd w:val="clear" w:color="auto" w:fill="DBDBDB"/>
            <w:vAlign w:val="center"/>
          </w:tcPr>
          <w:p w14:paraId="6F0FC88C">
            <w:pPr>
              <w:jc w:val="center"/>
            </w:pPr>
            <w:r>
              <w:rPr>
                <w:rFonts w:ascii="Times New Roman" w:hAnsi="Times New Roman" w:eastAsia="仿宋_GB2312"/>
                <w:b/>
                <w:color w:val="000000"/>
              </w:rPr>
              <w:t>11.23</w:t>
            </w:r>
          </w:p>
        </w:tc>
        <w:tc>
          <w:tcPr>
            <w:tcW w:w="1077" w:type="dxa"/>
            <w:shd w:val="clear" w:color="auto" w:fill="DBDBDB"/>
            <w:vAlign w:val="center"/>
          </w:tcPr>
          <w:p w14:paraId="686022C1">
            <w:pPr>
              <w:jc w:val="center"/>
            </w:pPr>
            <w:r>
              <w:rPr>
                <w:rFonts w:ascii="Times New Roman" w:hAnsi="Times New Roman" w:eastAsia="仿宋_GB2312"/>
                <w:b/>
                <w:color w:val="000000"/>
              </w:rPr>
              <w:t>17.50</w:t>
            </w:r>
          </w:p>
        </w:tc>
      </w:tr>
      <w:tr w14:paraId="4964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104DF81">
            <w:pPr>
              <w:jc w:val="center"/>
            </w:pPr>
            <w:r>
              <w:rPr>
                <w:rFonts w:ascii="Times New Roman" w:hAnsi="Times New Roman" w:eastAsia="仿宋_GB2312"/>
                <w:color w:val="000000"/>
              </w:rPr>
              <w:t>62</w:t>
            </w:r>
          </w:p>
        </w:tc>
        <w:tc>
          <w:tcPr>
            <w:tcW w:w="3118" w:type="dxa"/>
            <w:shd w:val="clear" w:color="auto" w:fill="FFFFFF"/>
            <w:vAlign w:val="center"/>
          </w:tcPr>
          <w:p w14:paraId="4713783E">
            <w:pPr>
              <w:jc w:val="center"/>
            </w:pPr>
            <w:r>
              <w:rPr>
                <w:rFonts w:ascii="Times New Roman" w:hAnsi="Times New Roman" w:eastAsia="仿宋_GB2312"/>
                <w:color w:val="000000"/>
              </w:rPr>
              <w:t>大型企业</w:t>
            </w:r>
          </w:p>
        </w:tc>
        <w:tc>
          <w:tcPr>
            <w:tcW w:w="1077" w:type="dxa"/>
            <w:shd w:val="clear" w:color="auto" w:fill="FFFFFF"/>
            <w:vAlign w:val="center"/>
          </w:tcPr>
          <w:p w14:paraId="40DD0659">
            <w:pPr>
              <w:jc w:val="center"/>
            </w:pPr>
            <w:r>
              <w:rPr>
                <w:rFonts w:ascii="Times New Roman" w:hAnsi="Times New Roman" w:eastAsia="仿宋_GB2312"/>
                <w:color w:val="000000"/>
              </w:rPr>
              <w:t>5.49</w:t>
            </w:r>
          </w:p>
        </w:tc>
        <w:tc>
          <w:tcPr>
            <w:tcW w:w="1077" w:type="dxa"/>
            <w:shd w:val="clear" w:color="auto" w:fill="FFFFFF"/>
            <w:vAlign w:val="center"/>
          </w:tcPr>
          <w:p w14:paraId="21BE4CED">
            <w:pPr>
              <w:jc w:val="center"/>
            </w:pPr>
            <w:r>
              <w:rPr>
                <w:rFonts w:ascii="Times New Roman" w:hAnsi="Times New Roman" w:eastAsia="仿宋_GB2312"/>
                <w:color w:val="000000"/>
              </w:rPr>
              <w:t>8.53</w:t>
            </w:r>
          </w:p>
        </w:tc>
        <w:tc>
          <w:tcPr>
            <w:tcW w:w="1077" w:type="dxa"/>
            <w:shd w:val="clear" w:color="auto" w:fill="FFFFFF"/>
            <w:vAlign w:val="center"/>
          </w:tcPr>
          <w:p w14:paraId="2924CA4D">
            <w:pPr>
              <w:jc w:val="center"/>
            </w:pPr>
            <w:r>
              <w:rPr>
                <w:rFonts w:ascii="Times New Roman" w:hAnsi="Times New Roman" w:eastAsia="仿宋_GB2312"/>
                <w:color w:val="000000"/>
              </w:rPr>
              <w:t>13.13</w:t>
            </w:r>
          </w:p>
        </w:tc>
        <w:tc>
          <w:tcPr>
            <w:tcW w:w="1077" w:type="dxa"/>
            <w:shd w:val="clear" w:color="auto" w:fill="FFFFFF"/>
            <w:vAlign w:val="center"/>
          </w:tcPr>
          <w:p w14:paraId="416B57C9">
            <w:pPr>
              <w:jc w:val="center"/>
            </w:pPr>
            <w:r>
              <w:rPr>
                <w:rFonts w:ascii="Times New Roman" w:hAnsi="Times New Roman" w:eastAsia="仿宋_GB2312"/>
                <w:color w:val="000000"/>
              </w:rPr>
              <w:t>21.93</w:t>
            </w:r>
          </w:p>
        </w:tc>
        <w:tc>
          <w:tcPr>
            <w:tcW w:w="1077" w:type="dxa"/>
            <w:shd w:val="clear" w:color="auto" w:fill="FFFFFF"/>
            <w:vAlign w:val="center"/>
          </w:tcPr>
          <w:p w14:paraId="72741A94">
            <w:pPr>
              <w:jc w:val="center"/>
            </w:pPr>
            <w:r>
              <w:rPr>
                <w:rFonts w:ascii="Times New Roman" w:hAnsi="Times New Roman" w:eastAsia="仿宋_GB2312"/>
                <w:color w:val="000000"/>
              </w:rPr>
              <w:t>35.52</w:t>
            </w:r>
          </w:p>
        </w:tc>
      </w:tr>
      <w:tr w14:paraId="4498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7953155">
            <w:pPr>
              <w:jc w:val="center"/>
            </w:pPr>
            <w:r>
              <w:rPr>
                <w:rFonts w:ascii="Times New Roman" w:hAnsi="Times New Roman" w:eastAsia="仿宋_GB2312"/>
                <w:color w:val="000000"/>
              </w:rPr>
              <w:t>63</w:t>
            </w:r>
          </w:p>
        </w:tc>
        <w:tc>
          <w:tcPr>
            <w:tcW w:w="3118" w:type="dxa"/>
            <w:shd w:val="clear" w:color="auto" w:fill="FFFFFF"/>
            <w:vAlign w:val="center"/>
          </w:tcPr>
          <w:p w14:paraId="3638C72B">
            <w:pPr>
              <w:jc w:val="center"/>
            </w:pPr>
            <w:r>
              <w:rPr>
                <w:rFonts w:ascii="Times New Roman" w:hAnsi="Times New Roman" w:eastAsia="仿宋_GB2312"/>
                <w:color w:val="000000"/>
              </w:rPr>
              <w:t>中型企业</w:t>
            </w:r>
          </w:p>
        </w:tc>
        <w:tc>
          <w:tcPr>
            <w:tcW w:w="1077" w:type="dxa"/>
            <w:shd w:val="clear" w:color="auto" w:fill="FFFFFF"/>
            <w:vAlign w:val="center"/>
          </w:tcPr>
          <w:p w14:paraId="577228F5">
            <w:pPr>
              <w:jc w:val="center"/>
            </w:pPr>
            <w:r>
              <w:rPr>
                <w:rFonts w:ascii="Times New Roman" w:hAnsi="Times New Roman" w:eastAsia="仿宋_GB2312"/>
                <w:color w:val="000000"/>
              </w:rPr>
              <w:t>5.60</w:t>
            </w:r>
          </w:p>
        </w:tc>
        <w:tc>
          <w:tcPr>
            <w:tcW w:w="1077" w:type="dxa"/>
            <w:shd w:val="clear" w:color="auto" w:fill="FFFFFF"/>
            <w:vAlign w:val="center"/>
          </w:tcPr>
          <w:p w14:paraId="4DE5EF26">
            <w:pPr>
              <w:jc w:val="center"/>
            </w:pPr>
            <w:r>
              <w:rPr>
                <w:rFonts w:ascii="Times New Roman" w:hAnsi="Times New Roman" w:eastAsia="仿宋_GB2312"/>
                <w:color w:val="000000"/>
              </w:rPr>
              <w:t>6.84</w:t>
            </w:r>
          </w:p>
        </w:tc>
        <w:tc>
          <w:tcPr>
            <w:tcW w:w="1077" w:type="dxa"/>
            <w:shd w:val="clear" w:color="auto" w:fill="FFFFFF"/>
            <w:vAlign w:val="center"/>
          </w:tcPr>
          <w:p w14:paraId="0AA353A7">
            <w:pPr>
              <w:jc w:val="center"/>
            </w:pPr>
            <w:r>
              <w:rPr>
                <w:rFonts w:ascii="Times New Roman" w:hAnsi="Times New Roman" w:eastAsia="仿宋_GB2312"/>
                <w:color w:val="000000"/>
              </w:rPr>
              <w:t>9.33</w:t>
            </w:r>
          </w:p>
        </w:tc>
        <w:tc>
          <w:tcPr>
            <w:tcW w:w="1077" w:type="dxa"/>
            <w:shd w:val="clear" w:color="auto" w:fill="FFFFFF"/>
            <w:vAlign w:val="center"/>
          </w:tcPr>
          <w:p w14:paraId="3E52E83E">
            <w:pPr>
              <w:jc w:val="center"/>
            </w:pPr>
            <w:r>
              <w:rPr>
                <w:rFonts w:ascii="Times New Roman" w:hAnsi="Times New Roman" w:eastAsia="仿宋_GB2312"/>
                <w:color w:val="000000"/>
              </w:rPr>
              <w:t>12.62</w:t>
            </w:r>
          </w:p>
        </w:tc>
        <w:tc>
          <w:tcPr>
            <w:tcW w:w="1077" w:type="dxa"/>
            <w:shd w:val="clear" w:color="auto" w:fill="FFFFFF"/>
            <w:vAlign w:val="center"/>
          </w:tcPr>
          <w:p w14:paraId="05489786">
            <w:pPr>
              <w:jc w:val="center"/>
            </w:pPr>
            <w:r>
              <w:rPr>
                <w:rFonts w:ascii="Times New Roman" w:hAnsi="Times New Roman" w:eastAsia="仿宋_GB2312"/>
                <w:color w:val="000000"/>
              </w:rPr>
              <w:t>18.16</w:t>
            </w:r>
          </w:p>
        </w:tc>
      </w:tr>
      <w:tr w14:paraId="5EB9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7F13ABF">
            <w:pPr>
              <w:jc w:val="center"/>
            </w:pPr>
            <w:r>
              <w:rPr>
                <w:rFonts w:ascii="Times New Roman" w:hAnsi="Times New Roman" w:eastAsia="仿宋_GB2312"/>
                <w:color w:val="000000"/>
              </w:rPr>
              <w:t>64</w:t>
            </w:r>
          </w:p>
        </w:tc>
        <w:tc>
          <w:tcPr>
            <w:tcW w:w="3118" w:type="dxa"/>
            <w:shd w:val="clear" w:color="auto" w:fill="FFFFFF"/>
            <w:vAlign w:val="center"/>
          </w:tcPr>
          <w:p w14:paraId="74B5F8D1">
            <w:pPr>
              <w:jc w:val="center"/>
            </w:pPr>
            <w:r>
              <w:rPr>
                <w:rFonts w:ascii="Times New Roman" w:hAnsi="Times New Roman" w:eastAsia="仿宋_GB2312"/>
                <w:color w:val="000000"/>
              </w:rPr>
              <w:t>小型企业</w:t>
            </w:r>
          </w:p>
        </w:tc>
        <w:tc>
          <w:tcPr>
            <w:tcW w:w="1077" w:type="dxa"/>
            <w:shd w:val="clear" w:color="auto" w:fill="FFFFFF"/>
            <w:vAlign w:val="center"/>
          </w:tcPr>
          <w:p w14:paraId="5D6E4CFB">
            <w:pPr>
              <w:jc w:val="center"/>
            </w:pPr>
            <w:r>
              <w:rPr>
                <w:rFonts w:ascii="Times New Roman" w:hAnsi="Times New Roman" w:eastAsia="仿宋_GB2312"/>
                <w:color w:val="000000"/>
              </w:rPr>
              <w:t>3.50</w:t>
            </w:r>
          </w:p>
        </w:tc>
        <w:tc>
          <w:tcPr>
            <w:tcW w:w="1077" w:type="dxa"/>
            <w:shd w:val="clear" w:color="auto" w:fill="FFFFFF"/>
            <w:vAlign w:val="center"/>
          </w:tcPr>
          <w:p w14:paraId="1B6AB4FF">
            <w:pPr>
              <w:jc w:val="center"/>
            </w:pPr>
            <w:r>
              <w:rPr>
                <w:rFonts w:ascii="Times New Roman" w:hAnsi="Times New Roman" w:eastAsia="仿宋_GB2312"/>
                <w:color w:val="000000"/>
              </w:rPr>
              <w:t>4.51</w:t>
            </w:r>
          </w:p>
        </w:tc>
        <w:tc>
          <w:tcPr>
            <w:tcW w:w="1077" w:type="dxa"/>
            <w:shd w:val="clear" w:color="auto" w:fill="FFFFFF"/>
            <w:vAlign w:val="center"/>
          </w:tcPr>
          <w:p w14:paraId="79AF9D39">
            <w:pPr>
              <w:jc w:val="center"/>
            </w:pPr>
            <w:r>
              <w:rPr>
                <w:rFonts w:ascii="Times New Roman" w:hAnsi="Times New Roman" w:eastAsia="仿宋_GB2312"/>
                <w:color w:val="000000"/>
              </w:rPr>
              <w:t>6.24</w:t>
            </w:r>
          </w:p>
        </w:tc>
        <w:tc>
          <w:tcPr>
            <w:tcW w:w="1077" w:type="dxa"/>
            <w:shd w:val="clear" w:color="auto" w:fill="FFFFFF"/>
            <w:vAlign w:val="center"/>
          </w:tcPr>
          <w:p w14:paraId="05ED74FF">
            <w:pPr>
              <w:jc w:val="center"/>
            </w:pPr>
            <w:r>
              <w:rPr>
                <w:rFonts w:ascii="Times New Roman" w:hAnsi="Times New Roman" w:eastAsia="仿宋_GB2312"/>
                <w:color w:val="000000"/>
              </w:rPr>
              <w:t>9.29</w:t>
            </w:r>
          </w:p>
        </w:tc>
        <w:tc>
          <w:tcPr>
            <w:tcW w:w="1077" w:type="dxa"/>
            <w:shd w:val="clear" w:color="auto" w:fill="FFFFFF"/>
            <w:vAlign w:val="center"/>
          </w:tcPr>
          <w:p w14:paraId="30841675">
            <w:pPr>
              <w:jc w:val="center"/>
            </w:pPr>
            <w:r>
              <w:rPr>
                <w:rFonts w:ascii="Times New Roman" w:hAnsi="Times New Roman" w:eastAsia="仿宋_GB2312"/>
                <w:color w:val="000000"/>
              </w:rPr>
              <w:t>13.15</w:t>
            </w:r>
          </w:p>
        </w:tc>
      </w:tr>
      <w:tr w14:paraId="6135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4519827">
            <w:pPr>
              <w:jc w:val="center"/>
            </w:pPr>
            <w:r>
              <w:rPr>
                <w:rFonts w:ascii="Times New Roman" w:hAnsi="Times New Roman" w:eastAsia="仿宋_GB2312"/>
                <w:b/>
                <w:color w:val="000000"/>
              </w:rPr>
              <w:t>65</w:t>
            </w:r>
          </w:p>
        </w:tc>
        <w:tc>
          <w:tcPr>
            <w:tcW w:w="3118" w:type="dxa"/>
            <w:shd w:val="clear" w:color="auto" w:fill="DBDBDB"/>
            <w:vAlign w:val="center"/>
          </w:tcPr>
          <w:p w14:paraId="7EDDCC6D">
            <w:pPr>
              <w:jc w:val="center"/>
            </w:pPr>
            <w:r>
              <w:rPr>
                <w:rFonts w:ascii="Times New Roman" w:hAnsi="Times New Roman" w:eastAsia="仿宋_GB2312"/>
                <w:b/>
                <w:color w:val="000000"/>
              </w:rPr>
              <w:t>水利、环境和公共设施管理业</w:t>
            </w:r>
          </w:p>
        </w:tc>
        <w:tc>
          <w:tcPr>
            <w:tcW w:w="1077" w:type="dxa"/>
            <w:shd w:val="clear" w:color="auto" w:fill="DBDBDB"/>
            <w:vAlign w:val="center"/>
          </w:tcPr>
          <w:p w14:paraId="7D886646">
            <w:pPr>
              <w:jc w:val="center"/>
            </w:pPr>
            <w:r>
              <w:rPr>
                <w:rFonts w:ascii="Times New Roman" w:hAnsi="Times New Roman" w:eastAsia="仿宋_GB2312"/>
                <w:b/>
                <w:color w:val="000000"/>
              </w:rPr>
              <w:t>3.00</w:t>
            </w:r>
          </w:p>
        </w:tc>
        <w:tc>
          <w:tcPr>
            <w:tcW w:w="1077" w:type="dxa"/>
            <w:shd w:val="clear" w:color="auto" w:fill="DBDBDB"/>
            <w:vAlign w:val="center"/>
          </w:tcPr>
          <w:p w14:paraId="323898B0">
            <w:pPr>
              <w:jc w:val="center"/>
            </w:pPr>
            <w:r>
              <w:rPr>
                <w:rFonts w:ascii="Times New Roman" w:hAnsi="Times New Roman" w:eastAsia="仿宋_GB2312"/>
                <w:b/>
                <w:color w:val="000000"/>
              </w:rPr>
              <w:t>4.06</w:t>
            </w:r>
          </w:p>
        </w:tc>
        <w:tc>
          <w:tcPr>
            <w:tcW w:w="1077" w:type="dxa"/>
            <w:shd w:val="clear" w:color="auto" w:fill="DBDBDB"/>
            <w:vAlign w:val="center"/>
          </w:tcPr>
          <w:p w14:paraId="0D2D7958">
            <w:pPr>
              <w:jc w:val="center"/>
            </w:pPr>
            <w:r>
              <w:rPr>
                <w:rFonts w:ascii="Times New Roman" w:hAnsi="Times New Roman" w:eastAsia="仿宋_GB2312"/>
                <w:b/>
                <w:color w:val="000000"/>
              </w:rPr>
              <w:t>5.56</w:t>
            </w:r>
          </w:p>
        </w:tc>
        <w:tc>
          <w:tcPr>
            <w:tcW w:w="1077" w:type="dxa"/>
            <w:shd w:val="clear" w:color="auto" w:fill="DBDBDB"/>
            <w:vAlign w:val="center"/>
          </w:tcPr>
          <w:p w14:paraId="32752553">
            <w:pPr>
              <w:jc w:val="center"/>
            </w:pPr>
            <w:r>
              <w:rPr>
                <w:rFonts w:ascii="Times New Roman" w:hAnsi="Times New Roman" w:eastAsia="仿宋_GB2312"/>
                <w:b/>
                <w:color w:val="000000"/>
              </w:rPr>
              <w:t>8.96</w:t>
            </w:r>
          </w:p>
        </w:tc>
        <w:tc>
          <w:tcPr>
            <w:tcW w:w="1077" w:type="dxa"/>
            <w:shd w:val="clear" w:color="auto" w:fill="DBDBDB"/>
            <w:vAlign w:val="center"/>
          </w:tcPr>
          <w:p w14:paraId="0F3F3DB1">
            <w:pPr>
              <w:jc w:val="center"/>
            </w:pPr>
            <w:r>
              <w:rPr>
                <w:rFonts w:ascii="Times New Roman" w:hAnsi="Times New Roman" w:eastAsia="仿宋_GB2312"/>
                <w:b/>
                <w:color w:val="000000"/>
              </w:rPr>
              <w:t>14.28</w:t>
            </w:r>
          </w:p>
        </w:tc>
      </w:tr>
      <w:tr w14:paraId="71C2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222FA35">
            <w:pPr>
              <w:jc w:val="center"/>
            </w:pPr>
            <w:r>
              <w:rPr>
                <w:rFonts w:ascii="Times New Roman" w:hAnsi="Times New Roman" w:eastAsia="仿宋_GB2312"/>
                <w:color w:val="000000"/>
              </w:rPr>
              <w:t>66</w:t>
            </w:r>
          </w:p>
        </w:tc>
        <w:tc>
          <w:tcPr>
            <w:tcW w:w="3118" w:type="dxa"/>
            <w:shd w:val="clear" w:color="auto" w:fill="FFFFFF"/>
            <w:vAlign w:val="center"/>
          </w:tcPr>
          <w:p w14:paraId="7A572ED6">
            <w:pPr>
              <w:jc w:val="center"/>
            </w:pPr>
            <w:r>
              <w:rPr>
                <w:rFonts w:ascii="Times New Roman" w:hAnsi="Times New Roman" w:eastAsia="仿宋_GB2312"/>
                <w:color w:val="000000"/>
              </w:rPr>
              <w:t>大型企业</w:t>
            </w:r>
          </w:p>
        </w:tc>
        <w:tc>
          <w:tcPr>
            <w:tcW w:w="1077" w:type="dxa"/>
            <w:shd w:val="clear" w:color="auto" w:fill="FFFFFF"/>
            <w:vAlign w:val="center"/>
          </w:tcPr>
          <w:p w14:paraId="1B510C09">
            <w:pPr>
              <w:jc w:val="center"/>
            </w:pPr>
            <w:r>
              <w:rPr>
                <w:rFonts w:ascii="Times New Roman" w:hAnsi="Times New Roman" w:eastAsia="仿宋_GB2312"/>
                <w:color w:val="000000"/>
              </w:rPr>
              <w:t>2.57</w:t>
            </w:r>
          </w:p>
        </w:tc>
        <w:tc>
          <w:tcPr>
            <w:tcW w:w="1077" w:type="dxa"/>
            <w:shd w:val="clear" w:color="auto" w:fill="FFFFFF"/>
            <w:vAlign w:val="center"/>
          </w:tcPr>
          <w:p w14:paraId="49D4F0AA">
            <w:pPr>
              <w:jc w:val="center"/>
            </w:pPr>
            <w:r>
              <w:rPr>
                <w:rFonts w:ascii="Times New Roman" w:hAnsi="Times New Roman" w:eastAsia="仿宋_GB2312"/>
                <w:color w:val="000000"/>
              </w:rPr>
              <w:t>2.92</w:t>
            </w:r>
          </w:p>
        </w:tc>
        <w:tc>
          <w:tcPr>
            <w:tcW w:w="1077" w:type="dxa"/>
            <w:shd w:val="clear" w:color="auto" w:fill="FFFFFF"/>
            <w:vAlign w:val="center"/>
          </w:tcPr>
          <w:p w14:paraId="4E4B9071">
            <w:pPr>
              <w:jc w:val="center"/>
            </w:pPr>
            <w:r>
              <w:rPr>
                <w:rFonts w:ascii="Times New Roman" w:hAnsi="Times New Roman" w:eastAsia="仿宋_GB2312"/>
                <w:color w:val="000000"/>
              </w:rPr>
              <w:t>4.11</w:t>
            </w:r>
          </w:p>
        </w:tc>
        <w:tc>
          <w:tcPr>
            <w:tcW w:w="1077" w:type="dxa"/>
            <w:shd w:val="clear" w:color="auto" w:fill="FFFFFF"/>
            <w:vAlign w:val="center"/>
          </w:tcPr>
          <w:p w14:paraId="16471F05">
            <w:pPr>
              <w:jc w:val="center"/>
            </w:pPr>
            <w:r>
              <w:rPr>
                <w:rFonts w:ascii="Times New Roman" w:hAnsi="Times New Roman" w:eastAsia="仿宋_GB2312"/>
                <w:color w:val="000000"/>
              </w:rPr>
              <w:t>4.99</w:t>
            </w:r>
          </w:p>
        </w:tc>
        <w:tc>
          <w:tcPr>
            <w:tcW w:w="1077" w:type="dxa"/>
            <w:shd w:val="clear" w:color="auto" w:fill="FFFFFF"/>
            <w:vAlign w:val="center"/>
          </w:tcPr>
          <w:p w14:paraId="5F247123">
            <w:pPr>
              <w:jc w:val="center"/>
            </w:pPr>
            <w:r>
              <w:rPr>
                <w:rFonts w:ascii="Times New Roman" w:hAnsi="Times New Roman" w:eastAsia="仿宋_GB2312"/>
                <w:color w:val="000000"/>
              </w:rPr>
              <w:t>7.70</w:t>
            </w:r>
          </w:p>
        </w:tc>
      </w:tr>
      <w:tr w14:paraId="5497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86773DF">
            <w:pPr>
              <w:jc w:val="center"/>
            </w:pPr>
            <w:r>
              <w:rPr>
                <w:rFonts w:ascii="Times New Roman" w:hAnsi="Times New Roman" w:eastAsia="仿宋_GB2312"/>
                <w:color w:val="000000"/>
              </w:rPr>
              <w:t>67</w:t>
            </w:r>
          </w:p>
        </w:tc>
        <w:tc>
          <w:tcPr>
            <w:tcW w:w="3118" w:type="dxa"/>
            <w:shd w:val="clear" w:color="auto" w:fill="FFFFFF"/>
            <w:vAlign w:val="center"/>
          </w:tcPr>
          <w:p w14:paraId="1D9CBBFE">
            <w:pPr>
              <w:jc w:val="center"/>
            </w:pPr>
            <w:r>
              <w:rPr>
                <w:rFonts w:ascii="Times New Roman" w:hAnsi="Times New Roman" w:eastAsia="仿宋_GB2312"/>
                <w:color w:val="000000"/>
              </w:rPr>
              <w:t>中型企业</w:t>
            </w:r>
          </w:p>
        </w:tc>
        <w:tc>
          <w:tcPr>
            <w:tcW w:w="1077" w:type="dxa"/>
            <w:shd w:val="clear" w:color="auto" w:fill="FFFFFF"/>
            <w:vAlign w:val="center"/>
          </w:tcPr>
          <w:p w14:paraId="56F06D75">
            <w:pPr>
              <w:jc w:val="center"/>
            </w:pPr>
            <w:r>
              <w:rPr>
                <w:rFonts w:ascii="Times New Roman" w:hAnsi="Times New Roman" w:eastAsia="仿宋_GB2312"/>
                <w:color w:val="000000"/>
              </w:rPr>
              <w:t>3.14</w:t>
            </w:r>
          </w:p>
        </w:tc>
        <w:tc>
          <w:tcPr>
            <w:tcW w:w="1077" w:type="dxa"/>
            <w:shd w:val="clear" w:color="auto" w:fill="FFFFFF"/>
            <w:vAlign w:val="center"/>
          </w:tcPr>
          <w:p w14:paraId="393DA315">
            <w:pPr>
              <w:jc w:val="center"/>
            </w:pPr>
            <w:r>
              <w:rPr>
                <w:rFonts w:ascii="Times New Roman" w:hAnsi="Times New Roman" w:eastAsia="仿宋_GB2312"/>
                <w:color w:val="000000"/>
              </w:rPr>
              <w:t>4.03</w:t>
            </w:r>
          </w:p>
        </w:tc>
        <w:tc>
          <w:tcPr>
            <w:tcW w:w="1077" w:type="dxa"/>
            <w:shd w:val="clear" w:color="auto" w:fill="FFFFFF"/>
            <w:vAlign w:val="center"/>
          </w:tcPr>
          <w:p w14:paraId="73ECB731">
            <w:pPr>
              <w:jc w:val="center"/>
            </w:pPr>
            <w:r>
              <w:rPr>
                <w:rFonts w:ascii="Times New Roman" w:hAnsi="Times New Roman" w:eastAsia="仿宋_GB2312"/>
                <w:color w:val="000000"/>
              </w:rPr>
              <w:t>4.98</w:t>
            </w:r>
          </w:p>
        </w:tc>
        <w:tc>
          <w:tcPr>
            <w:tcW w:w="1077" w:type="dxa"/>
            <w:shd w:val="clear" w:color="auto" w:fill="FFFFFF"/>
            <w:vAlign w:val="center"/>
          </w:tcPr>
          <w:p w14:paraId="41F40D80">
            <w:pPr>
              <w:jc w:val="center"/>
            </w:pPr>
            <w:r>
              <w:rPr>
                <w:rFonts w:ascii="Times New Roman" w:hAnsi="Times New Roman" w:eastAsia="仿宋_GB2312"/>
                <w:color w:val="000000"/>
              </w:rPr>
              <w:t>7.87</w:t>
            </w:r>
          </w:p>
        </w:tc>
        <w:tc>
          <w:tcPr>
            <w:tcW w:w="1077" w:type="dxa"/>
            <w:shd w:val="clear" w:color="auto" w:fill="FFFFFF"/>
            <w:vAlign w:val="center"/>
          </w:tcPr>
          <w:p w14:paraId="5C61A917">
            <w:pPr>
              <w:jc w:val="center"/>
            </w:pPr>
            <w:r>
              <w:rPr>
                <w:rFonts w:ascii="Times New Roman" w:hAnsi="Times New Roman" w:eastAsia="仿宋_GB2312"/>
                <w:color w:val="000000"/>
              </w:rPr>
              <w:t>12.47</w:t>
            </w:r>
          </w:p>
        </w:tc>
      </w:tr>
      <w:tr w14:paraId="5276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59C9856">
            <w:pPr>
              <w:jc w:val="center"/>
            </w:pPr>
            <w:r>
              <w:rPr>
                <w:rFonts w:ascii="Times New Roman" w:hAnsi="Times New Roman" w:eastAsia="仿宋_GB2312"/>
                <w:color w:val="000000"/>
              </w:rPr>
              <w:t>68</w:t>
            </w:r>
          </w:p>
        </w:tc>
        <w:tc>
          <w:tcPr>
            <w:tcW w:w="3118" w:type="dxa"/>
            <w:shd w:val="clear" w:color="auto" w:fill="FFFFFF"/>
            <w:vAlign w:val="center"/>
          </w:tcPr>
          <w:p w14:paraId="134A7346">
            <w:pPr>
              <w:jc w:val="center"/>
            </w:pPr>
            <w:r>
              <w:rPr>
                <w:rFonts w:ascii="Times New Roman" w:hAnsi="Times New Roman" w:eastAsia="仿宋_GB2312"/>
                <w:color w:val="000000"/>
              </w:rPr>
              <w:t>小型企业</w:t>
            </w:r>
          </w:p>
        </w:tc>
        <w:tc>
          <w:tcPr>
            <w:tcW w:w="1077" w:type="dxa"/>
            <w:shd w:val="clear" w:color="auto" w:fill="FFFFFF"/>
            <w:vAlign w:val="center"/>
          </w:tcPr>
          <w:p w14:paraId="79873EC3">
            <w:pPr>
              <w:jc w:val="center"/>
            </w:pPr>
            <w:r>
              <w:rPr>
                <w:rFonts w:ascii="Times New Roman" w:hAnsi="Times New Roman" w:eastAsia="仿宋_GB2312"/>
                <w:color w:val="000000"/>
              </w:rPr>
              <w:t>3.40</w:t>
            </w:r>
          </w:p>
        </w:tc>
        <w:tc>
          <w:tcPr>
            <w:tcW w:w="1077" w:type="dxa"/>
            <w:shd w:val="clear" w:color="auto" w:fill="FFFFFF"/>
            <w:vAlign w:val="center"/>
          </w:tcPr>
          <w:p w14:paraId="4D5432FA">
            <w:pPr>
              <w:jc w:val="center"/>
            </w:pPr>
            <w:r>
              <w:rPr>
                <w:rFonts w:ascii="Times New Roman" w:hAnsi="Times New Roman" w:eastAsia="仿宋_GB2312"/>
                <w:color w:val="000000"/>
              </w:rPr>
              <w:t>4.32</w:t>
            </w:r>
          </w:p>
        </w:tc>
        <w:tc>
          <w:tcPr>
            <w:tcW w:w="1077" w:type="dxa"/>
            <w:shd w:val="clear" w:color="auto" w:fill="FFFFFF"/>
            <w:vAlign w:val="center"/>
          </w:tcPr>
          <w:p w14:paraId="1F4B923E">
            <w:pPr>
              <w:jc w:val="center"/>
            </w:pPr>
            <w:r>
              <w:rPr>
                <w:rFonts w:ascii="Times New Roman" w:hAnsi="Times New Roman" w:eastAsia="仿宋_GB2312"/>
                <w:color w:val="000000"/>
              </w:rPr>
              <w:t>6.40</w:t>
            </w:r>
          </w:p>
        </w:tc>
        <w:tc>
          <w:tcPr>
            <w:tcW w:w="1077" w:type="dxa"/>
            <w:shd w:val="clear" w:color="auto" w:fill="FFFFFF"/>
            <w:vAlign w:val="center"/>
          </w:tcPr>
          <w:p w14:paraId="2D86DFD9">
            <w:pPr>
              <w:jc w:val="center"/>
            </w:pPr>
            <w:r>
              <w:rPr>
                <w:rFonts w:ascii="Times New Roman" w:hAnsi="Times New Roman" w:eastAsia="仿宋_GB2312"/>
                <w:color w:val="000000"/>
              </w:rPr>
              <w:t>9.82</w:t>
            </w:r>
          </w:p>
        </w:tc>
        <w:tc>
          <w:tcPr>
            <w:tcW w:w="1077" w:type="dxa"/>
            <w:shd w:val="clear" w:color="auto" w:fill="FFFFFF"/>
            <w:vAlign w:val="center"/>
          </w:tcPr>
          <w:p w14:paraId="751B614A">
            <w:pPr>
              <w:jc w:val="center"/>
            </w:pPr>
            <w:r>
              <w:rPr>
                <w:rFonts w:ascii="Times New Roman" w:hAnsi="Times New Roman" w:eastAsia="仿宋_GB2312"/>
                <w:color w:val="000000"/>
              </w:rPr>
              <w:t>15.74</w:t>
            </w:r>
          </w:p>
        </w:tc>
      </w:tr>
      <w:tr w14:paraId="57A6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85079DE">
            <w:pPr>
              <w:jc w:val="center"/>
            </w:pPr>
            <w:r>
              <w:rPr>
                <w:rFonts w:ascii="Times New Roman" w:hAnsi="Times New Roman" w:eastAsia="仿宋_GB2312"/>
                <w:b/>
                <w:color w:val="000000"/>
              </w:rPr>
              <w:t>69</w:t>
            </w:r>
          </w:p>
        </w:tc>
        <w:tc>
          <w:tcPr>
            <w:tcW w:w="3118" w:type="dxa"/>
            <w:shd w:val="clear" w:color="auto" w:fill="DBDBDB"/>
            <w:vAlign w:val="center"/>
          </w:tcPr>
          <w:p w14:paraId="11283E0C">
            <w:pPr>
              <w:jc w:val="center"/>
            </w:pPr>
            <w:r>
              <w:rPr>
                <w:rFonts w:ascii="Times New Roman" w:hAnsi="Times New Roman" w:eastAsia="仿宋_GB2312"/>
                <w:b/>
                <w:color w:val="000000"/>
              </w:rPr>
              <w:t>居民服务、修理和其他服务业</w:t>
            </w:r>
          </w:p>
        </w:tc>
        <w:tc>
          <w:tcPr>
            <w:tcW w:w="1077" w:type="dxa"/>
            <w:shd w:val="clear" w:color="auto" w:fill="DBDBDB"/>
            <w:vAlign w:val="center"/>
          </w:tcPr>
          <w:p w14:paraId="74B38587">
            <w:pPr>
              <w:jc w:val="center"/>
            </w:pPr>
            <w:r>
              <w:rPr>
                <w:rFonts w:ascii="Times New Roman" w:hAnsi="Times New Roman" w:eastAsia="仿宋_GB2312"/>
                <w:b/>
                <w:color w:val="000000"/>
              </w:rPr>
              <w:t>2.98</w:t>
            </w:r>
          </w:p>
        </w:tc>
        <w:tc>
          <w:tcPr>
            <w:tcW w:w="1077" w:type="dxa"/>
            <w:shd w:val="clear" w:color="auto" w:fill="DBDBDB"/>
            <w:vAlign w:val="center"/>
          </w:tcPr>
          <w:p w14:paraId="4821AE13">
            <w:pPr>
              <w:jc w:val="center"/>
            </w:pPr>
            <w:r>
              <w:rPr>
                <w:rFonts w:ascii="Times New Roman" w:hAnsi="Times New Roman" w:eastAsia="仿宋_GB2312"/>
                <w:b/>
                <w:color w:val="000000"/>
              </w:rPr>
              <w:t>3.60</w:t>
            </w:r>
          </w:p>
        </w:tc>
        <w:tc>
          <w:tcPr>
            <w:tcW w:w="1077" w:type="dxa"/>
            <w:shd w:val="clear" w:color="auto" w:fill="DBDBDB"/>
            <w:vAlign w:val="center"/>
          </w:tcPr>
          <w:p w14:paraId="4006DB4A">
            <w:pPr>
              <w:jc w:val="center"/>
            </w:pPr>
            <w:r>
              <w:rPr>
                <w:rFonts w:ascii="Times New Roman" w:hAnsi="Times New Roman" w:eastAsia="仿宋_GB2312"/>
                <w:b/>
                <w:color w:val="000000"/>
              </w:rPr>
              <w:t>4.80</w:t>
            </w:r>
          </w:p>
        </w:tc>
        <w:tc>
          <w:tcPr>
            <w:tcW w:w="1077" w:type="dxa"/>
            <w:shd w:val="clear" w:color="auto" w:fill="DBDBDB"/>
            <w:vAlign w:val="center"/>
          </w:tcPr>
          <w:p w14:paraId="1A27AAFB">
            <w:pPr>
              <w:jc w:val="center"/>
            </w:pPr>
            <w:r>
              <w:rPr>
                <w:rFonts w:ascii="Times New Roman" w:hAnsi="Times New Roman" w:eastAsia="仿宋_GB2312"/>
                <w:b/>
                <w:color w:val="000000"/>
              </w:rPr>
              <w:t>6.56</w:t>
            </w:r>
          </w:p>
        </w:tc>
        <w:tc>
          <w:tcPr>
            <w:tcW w:w="1077" w:type="dxa"/>
            <w:shd w:val="clear" w:color="auto" w:fill="DBDBDB"/>
            <w:vAlign w:val="center"/>
          </w:tcPr>
          <w:p w14:paraId="75ED417C">
            <w:pPr>
              <w:jc w:val="center"/>
            </w:pPr>
            <w:r>
              <w:rPr>
                <w:rFonts w:ascii="Times New Roman" w:hAnsi="Times New Roman" w:eastAsia="仿宋_GB2312"/>
                <w:b/>
                <w:color w:val="000000"/>
              </w:rPr>
              <w:t>10.18</w:t>
            </w:r>
          </w:p>
        </w:tc>
      </w:tr>
      <w:tr w14:paraId="667E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EA81BA4">
            <w:pPr>
              <w:jc w:val="center"/>
            </w:pPr>
            <w:r>
              <w:rPr>
                <w:rFonts w:ascii="Times New Roman" w:hAnsi="Times New Roman" w:eastAsia="仿宋_GB2312"/>
                <w:color w:val="000000"/>
              </w:rPr>
              <w:t>70</w:t>
            </w:r>
          </w:p>
        </w:tc>
        <w:tc>
          <w:tcPr>
            <w:tcW w:w="3118" w:type="dxa"/>
            <w:shd w:val="clear" w:color="auto" w:fill="FFFFFF"/>
            <w:vAlign w:val="center"/>
          </w:tcPr>
          <w:p w14:paraId="72CE66D5">
            <w:pPr>
              <w:jc w:val="center"/>
            </w:pPr>
            <w:r>
              <w:rPr>
                <w:rFonts w:ascii="Times New Roman" w:hAnsi="Times New Roman" w:eastAsia="仿宋_GB2312"/>
                <w:color w:val="000000"/>
              </w:rPr>
              <w:t>中型企业</w:t>
            </w:r>
          </w:p>
        </w:tc>
        <w:tc>
          <w:tcPr>
            <w:tcW w:w="1077" w:type="dxa"/>
            <w:shd w:val="clear" w:color="auto" w:fill="FFFFFF"/>
            <w:vAlign w:val="center"/>
          </w:tcPr>
          <w:p w14:paraId="37F699FD">
            <w:pPr>
              <w:jc w:val="center"/>
            </w:pPr>
            <w:r>
              <w:rPr>
                <w:rFonts w:ascii="Times New Roman" w:hAnsi="Times New Roman" w:eastAsia="仿宋_GB2312"/>
                <w:color w:val="000000"/>
              </w:rPr>
              <w:t>2.64</w:t>
            </w:r>
          </w:p>
        </w:tc>
        <w:tc>
          <w:tcPr>
            <w:tcW w:w="1077" w:type="dxa"/>
            <w:shd w:val="clear" w:color="auto" w:fill="FFFFFF"/>
            <w:vAlign w:val="center"/>
          </w:tcPr>
          <w:p w14:paraId="3A11AB36">
            <w:pPr>
              <w:jc w:val="center"/>
            </w:pPr>
            <w:r>
              <w:rPr>
                <w:rFonts w:ascii="Times New Roman" w:hAnsi="Times New Roman" w:eastAsia="仿宋_GB2312"/>
                <w:color w:val="000000"/>
              </w:rPr>
              <w:t>2.99</w:t>
            </w:r>
          </w:p>
        </w:tc>
        <w:tc>
          <w:tcPr>
            <w:tcW w:w="1077" w:type="dxa"/>
            <w:shd w:val="clear" w:color="auto" w:fill="FFFFFF"/>
            <w:vAlign w:val="center"/>
          </w:tcPr>
          <w:p w14:paraId="673FB805">
            <w:pPr>
              <w:jc w:val="center"/>
            </w:pPr>
            <w:r>
              <w:rPr>
                <w:rFonts w:ascii="Times New Roman" w:hAnsi="Times New Roman" w:eastAsia="仿宋_GB2312"/>
                <w:color w:val="000000"/>
              </w:rPr>
              <w:t>4.34</w:t>
            </w:r>
          </w:p>
        </w:tc>
        <w:tc>
          <w:tcPr>
            <w:tcW w:w="1077" w:type="dxa"/>
            <w:shd w:val="clear" w:color="auto" w:fill="FFFFFF"/>
            <w:vAlign w:val="center"/>
          </w:tcPr>
          <w:p w14:paraId="67FFBD4B">
            <w:pPr>
              <w:jc w:val="center"/>
            </w:pPr>
            <w:r>
              <w:rPr>
                <w:rFonts w:ascii="Times New Roman" w:hAnsi="Times New Roman" w:eastAsia="仿宋_GB2312"/>
                <w:color w:val="000000"/>
              </w:rPr>
              <w:t>5.62</w:t>
            </w:r>
          </w:p>
        </w:tc>
        <w:tc>
          <w:tcPr>
            <w:tcW w:w="1077" w:type="dxa"/>
            <w:shd w:val="clear" w:color="auto" w:fill="FFFFFF"/>
            <w:vAlign w:val="center"/>
          </w:tcPr>
          <w:p w14:paraId="73ADB51F">
            <w:pPr>
              <w:jc w:val="center"/>
            </w:pPr>
            <w:r>
              <w:rPr>
                <w:rFonts w:ascii="Times New Roman" w:hAnsi="Times New Roman" w:eastAsia="仿宋_GB2312"/>
                <w:color w:val="000000"/>
              </w:rPr>
              <w:t>7.30</w:t>
            </w:r>
          </w:p>
        </w:tc>
      </w:tr>
      <w:tr w14:paraId="754A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6F7C9FE">
            <w:pPr>
              <w:jc w:val="center"/>
            </w:pPr>
            <w:r>
              <w:rPr>
                <w:rFonts w:ascii="Times New Roman" w:hAnsi="Times New Roman" w:eastAsia="仿宋_GB2312"/>
                <w:color w:val="000000"/>
              </w:rPr>
              <w:t>71</w:t>
            </w:r>
          </w:p>
        </w:tc>
        <w:tc>
          <w:tcPr>
            <w:tcW w:w="3118" w:type="dxa"/>
            <w:shd w:val="clear" w:color="auto" w:fill="FFFFFF"/>
            <w:vAlign w:val="center"/>
          </w:tcPr>
          <w:p w14:paraId="1AC0A0D9">
            <w:pPr>
              <w:jc w:val="center"/>
            </w:pPr>
            <w:r>
              <w:rPr>
                <w:rFonts w:ascii="Times New Roman" w:hAnsi="Times New Roman" w:eastAsia="仿宋_GB2312"/>
                <w:color w:val="000000"/>
              </w:rPr>
              <w:t>小型企业</w:t>
            </w:r>
          </w:p>
        </w:tc>
        <w:tc>
          <w:tcPr>
            <w:tcW w:w="1077" w:type="dxa"/>
            <w:shd w:val="clear" w:color="auto" w:fill="FFFFFF"/>
            <w:vAlign w:val="center"/>
          </w:tcPr>
          <w:p w14:paraId="18F16F6E">
            <w:pPr>
              <w:jc w:val="center"/>
            </w:pPr>
            <w:r>
              <w:rPr>
                <w:rFonts w:ascii="Times New Roman" w:hAnsi="Times New Roman" w:eastAsia="仿宋_GB2312"/>
                <w:color w:val="000000"/>
              </w:rPr>
              <w:t>3.02</w:t>
            </w:r>
          </w:p>
        </w:tc>
        <w:tc>
          <w:tcPr>
            <w:tcW w:w="1077" w:type="dxa"/>
            <w:shd w:val="clear" w:color="auto" w:fill="FFFFFF"/>
            <w:vAlign w:val="center"/>
          </w:tcPr>
          <w:p w14:paraId="52228A32">
            <w:pPr>
              <w:jc w:val="center"/>
            </w:pPr>
            <w:r>
              <w:rPr>
                <w:rFonts w:ascii="Times New Roman" w:hAnsi="Times New Roman" w:eastAsia="仿宋_GB2312"/>
                <w:color w:val="000000"/>
              </w:rPr>
              <w:t>3.62</w:t>
            </w:r>
          </w:p>
        </w:tc>
        <w:tc>
          <w:tcPr>
            <w:tcW w:w="1077" w:type="dxa"/>
            <w:shd w:val="clear" w:color="auto" w:fill="FFFFFF"/>
            <w:vAlign w:val="center"/>
          </w:tcPr>
          <w:p w14:paraId="4F1638BA">
            <w:pPr>
              <w:jc w:val="center"/>
            </w:pPr>
            <w:r>
              <w:rPr>
                <w:rFonts w:ascii="Times New Roman" w:hAnsi="Times New Roman" w:eastAsia="仿宋_GB2312"/>
                <w:color w:val="000000"/>
              </w:rPr>
              <w:t>4.80</w:t>
            </w:r>
          </w:p>
        </w:tc>
        <w:tc>
          <w:tcPr>
            <w:tcW w:w="1077" w:type="dxa"/>
            <w:shd w:val="clear" w:color="auto" w:fill="FFFFFF"/>
            <w:vAlign w:val="center"/>
          </w:tcPr>
          <w:p w14:paraId="5B0734D6">
            <w:pPr>
              <w:jc w:val="center"/>
            </w:pPr>
            <w:r>
              <w:rPr>
                <w:rFonts w:ascii="Times New Roman" w:hAnsi="Times New Roman" w:eastAsia="仿宋_GB2312"/>
                <w:color w:val="000000"/>
              </w:rPr>
              <w:t>6.67</w:t>
            </w:r>
          </w:p>
        </w:tc>
        <w:tc>
          <w:tcPr>
            <w:tcW w:w="1077" w:type="dxa"/>
            <w:shd w:val="clear" w:color="auto" w:fill="FFFFFF"/>
            <w:vAlign w:val="center"/>
          </w:tcPr>
          <w:p w14:paraId="084FF502">
            <w:pPr>
              <w:jc w:val="center"/>
            </w:pPr>
            <w:r>
              <w:rPr>
                <w:rFonts w:ascii="Times New Roman" w:hAnsi="Times New Roman" w:eastAsia="仿宋_GB2312"/>
                <w:color w:val="000000"/>
              </w:rPr>
              <w:t>10.52</w:t>
            </w:r>
          </w:p>
        </w:tc>
      </w:tr>
      <w:tr w14:paraId="208D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311370D">
            <w:pPr>
              <w:jc w:val="center"/>
            </w:pPr>
            <w:r>
              <w:rPr>
                <w:rFonts w:ascii="Times New Roman" w:hAnsi="Times New Roman" w:eastAsia="仿宋_GB2312"/>
                <w:b/>
                <w:color w:val="000000"/>
              </w:rPr>
              <w:t>72</w:t>
            </w:r>
          </w:p>
        </w:tc>
        <w:tc>
          <w:tcPr>
            <w:tcW w:w="3118" w:type="dxa"/>
            <w:shd w:val="clear" w:color="auto" w:fill="DBDBDB"/>
            <w:vAlign w:val="center"/>
          </w:tcPr>
          <w:p w14:paraId="6336A2FA">
            <w:pPr>
              <w:jc w:val="center"/>
            </w:pPr>
            <w:r>
              <w:rPr>
                <w:rFonts w:ascii="Times New Roman" w:hAnsi="Times New Roman" w:eastAsia="仿宋_GB2312"/>
                <w:b/>
                <w:color w:val="000000"/>
              </w:rPr>
              <w:t>教育</w:t>
            </w:r>
          </w:p>
        </w:tc>
        <w:tc>
          <w:tcPr>
            <w:tcW w:w="1077" w:type="dxa"/>
            <w:shd w:val="clear" w:color="auto" w:fill="DBDBDB"/>
            <w:vAlign w:val="center"/>
          </w:tcPr>
          <w:p w14:paraId="1FE0B7C6">
            <w:pPr>
              <w:jc w:val="center"/>
            </w:pPr>
            <w:r>
              <w:rPr>
                <w:rFonts w:ascii="Times New Roman" w:hAnsi="Times New Roman" w:eastAsia="仿宋_GB2312"/>
                <w:b/>
                <w:color w:val="000000"/>
              </w:rPr>
              <w:t>3.00</w:t>
            </w:r>
          </w:p>
        </w:tc>
        <w:tc>
          <w:tcPr>
            <w:tcW w:w="1077" w:type="dxa"/>
            <w:shd w:val="clear" w:color="auto" w:fill="DBDBDB"/>
            <w:vAlign w:val="center"/>
          </w:tcPr>
          <w:p w14:paraId="2D1E743C">
            <w:pPr>
              <w:jc w:val="center"/>
            </w:pPr>
            <w:r>
              <w:rPr>
                <w:rFonts w:ascii="Times New Roman" w:hAnsi="Times New Roman" w:eastAsia="仿宋_GB2312"/>
                <w:b/>
                <w:color w:val="000000"/>
              </w:rPr>
              <w:t>3.77</w:t>
            </w:r>
          </w:p>
        </w:tc>
        <w:tc>
          <w:tcPr>
            <w:tcW w:w="1077" w:type="dxa"/>
            <w:shd w:val="clear" w:color="auto" w:fill="DBDBDB"/>
            <w:vAlign w:val="center"/>
          </w:tcPr>
          <w:p w14:paraId="45FE20F9">
            <w:pPr>
              <w:jc w:val="center"/>
            </w:pPr>
            <w:r>
              <w:rPr>
                <w:rFonts w:ascii="Times New Roman" w:hAnsi="Times New Roman" w:eastAsia="仿宋_GB2312"/>
                <w:b/>
                <w:color w:val="000000"/>
              </w:rPr>
              <w:t>4.97</w:t>
            </w:r>
          </w:p>
        </w:tc>
        <w:tc>
          <w:tcPr>
            <w:tcW w:w="1077" w:type="dxa"/>
            <w:shd w:val="clear" w:color="auto" w:fill="DBDBDB"/>
            <w:vAlign w:val="center"/>
          </w:tcPr>
          <w:p w14:paraId="5C827AA1">
            <w:pPr>
              <w:jc w:val="center"/>
            </w:pPr>
            <w:r>
              <w:rPr>
                <w:rFonts w:ascii="Times New Roman" w:hAnsi="Times New Roman" w:eastAsia="仿宋_GB2312"/>
                <w:b/>
                <w:color w:val="000000"/>
              </w:rPr>
              <w:t>6.95</w:t>
            </w:r>
          </w:p>
        </w:tc>
        <w:tc>
          <w:tcPr>
            <w:tcW w:w="1077" w:type="dxa"/>
            <w:shd w:val="clear" w:color="auto" w:fill="DBDBDB"/>
            <w:vAlign w:val="center"/>
          </w:tcPr>
          <w:p w14:paraId="21C3388C">
            <w:pPr>
              <w:jc w:val="center"/>
            </w:pPr>
            <w:r>
              <w:rPr>
                <w:rFonts w:ascii="Times New Roman" w:hAnsi="Times New Roman" w:eastAsia="仿宋_GB2312"/>
                <w:b/>
                <w:color w:val="000000"/>
              </w:rPr>
              <w:t>11.97</w:t>
            </w:r>
          </w:p>
        </w:tc>
      </w:tr>
      <w:tr w14:paraId="7A16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11411DD">
            <w:pPr>
              <w:jc w:val="center"/>
            </w:pPr>
            <w:r>
              <w:rPr>
                <w:rFonts w:ascii="Times New Roman" w:hAnsi="Times New Roman" w:eastAsia="仿宋_GB2312"/>
                <w:b/>
                <w:color w:val="000000"/>
              </w:rPr>
              <w:t>73</w:t>
            </w:r>
          </w:p>
        </w:tc>
        <w:tc>
          <w:tcPr>
            <w:tcW w:w="3118" w:type="dxa"/>
            <w:shd w:val="clear" w:color="auto" w:fill="DBDBDB"/>
            <w:vAlign w:val="center"/>
          </w:tcPr>
          <w:p w14:paraId="74C71400">
            <w:pPr>
              <w:jc w:val="center"/>
            </w:pPr>
            <w:r>
              <w:rPr>
                <w:rFonts w:ascii="Times New Roman" w:hAnsi="Times New Roman" w:eastAsia="仿宋_GB2312"/>
                <w:b/>
                <w:color w:val="000000"/>
              </w:rPr>
              <w:t>卫生和社会工作</w:t>
            </w:r>
          </w:p>
        </w:tc>
        <w:tc>
          <w:tcPr>
            <w:tcW w:w="1077" w:type="dxa"/>
            <w:shd w:val="clear" w:color="auto" w:fill="DBDBDB"/>
            <w:vAlign w:val="center"/>
          </w:tcPr>
          <w:p w14:paraId="3AB334EC">
            <w:pPr>
              <w:jc w:val="center"/>
            </w:pPr>
            <w:r>
              <w:rPr>
                <w:rFonts w:ascii="Times New Roman" w:hAnsi="Times New Roman" w:eastAsia="仿宋_GB2312"/>
                <w:b/>
                <w:color w:val="000000"/>
              </w:rPr>
              <w:t>3.42</w:t>
            </w:r>
          </w:p>
        </w:tc>
        <w:tc>
          <w:tcPr>
            <w:tcW w:w="1077" w:type="dxa"/>
            <w:shd w:val="clear" w:color="auto" w:fill="DBDBDB"/>
            <w:vAlign w:val="center"/>
          </w:tcPr>
          <w:p w14:paraId="16EE78E6">
            <w:pPr>
              <w:jc w:val="center"/>
            </w:pPr>
            <w:r>
              <w:rPr>
                <w:rFonts w:ascii="Times New Roman" w:hAnsi="Times New Roman" w:eastAsia="仿宋_GB2312"/>
                <w:b/>
                <w:color w:val="000000"/>
              </w:rPr>
              <w:t>4.30</w:t>
            </w:r>
          </w:p>
        </w:tc>
        <w:tc>
          <w:tcPr>
            <w:tcW w:w="1077" w:type="dxa"/>
            <w:shd w:val="clear" w:color="auto" w:fill="DBDBDB"/>
            <w:vAlign w:val="center"/>
          </w:tcPr>
          <w:p w14:paraId="6661E955">
            <w:pPr>
              <w:jc w:val="center"/>
            </w:pPr>
            <w:r>
              <w:rPr>
                <w:rFonts w:ascii="Times New Roman" w:hAnsi="Times New Roman" w:eastAsia="仿宋_GB2312"/>
                <w:b/>
                <w:color w:val="000000"/>
              </w:rPr>
              <w:t>6.00</w:t>
            </w:r>
          </w:p>
        </w:tc>
        <w:tc>
          <w:tcPr>
            <w:tcW w:w="1077" w:type="dxa"/>
            <w:shd w:val="clear" w:color="auto" w:fill="DBDBDB"/>
            <w:vAlign w:val="center"/>
          </w:tcPr>
          <w:p w14:paraId="17543A5D">
            <w:pPr>
              <w:jc w:val="center"/>
            </w:pPr>
            <w:r>
              <w:rPr>
                <w:rFonts w:ascii="Times New Roman" w:hAnsi="Times New Roman" w:eastAsia="仿宋_GB2312"/>
                <w:b/>
                <w:color w:val="000000"/>
              </w:rPr>
              <w:t>8.69</w:t>
            </w:r>
          </w:p>
        </w:tc>
        <w:tc>
          <w:tcPr>
            <w:tcW w:w="1077" w:type="dxa"/>
            <w:shd w:val="clear" w:color="auto" w:fill="DBDBDB"/>
            <w:vAlign w:val="center"/>
          </w:tcPr>
          <w:p w14:paraId="04E3892C">
            <w:pPr>
              <w:jc w:val="center"/>
            </w:pPr>
            <w:r>
              <w:rPr>
                <w:rFonts w:ascii="Times New Roman" w:hAnsi="Times New Roman" w:eastAsia="仿宋_GB2312"/>
                <w:b/>
                <w:color w:val="000000"/>
              </w:rPr>
              <w:t>14.20</w:t>
            </w:r>
          </w:p>
        </w:tc>
      </w:tr>
      <w:tr w14:paraId="7AAA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AC7D390">
            <w:pPr>
              <w:jc w:val="center"/>
            </w:pPr>
            <w:r>
              <w:rPr>
                <w:rFonts w:ascii="Times New Roman" w:hAnsi="Times New Roman" w:eastAsia="仿宋_GB2312"/>
                <w:b/>
                <w:color w:val="000000"/>
              </w:rPr>
              <w:t>74</w:t>
            </w:r>
          </w:p>
        </w:tc>
        <w:tc>
          <w:tcPr>
            <w:tcW w:w="3118" w:type="dxa"/>
            <w:shd w:val="clear" w:color="auto" w:fill="DBDBDB"/>
            <w:vAlign w:val="center"/>
          </w:tcPr>
          <w:p w14:paraId="285B264A">
            <w:pPr>
              <w:jc w:val="center"/>
            </w:pPr>
            <w:r>
              <w:rPr>
                <w:rFonts w:ascii="Times New Roman" w:hAnsi="Times New Roman" w:eastAsia="仿宋_GB2312"/>
                <w:b/>
                <w:color w:val="000000"/>
              </w:rPr>
              <w:t>文化、体育和娱乐业</w:t>
            </w:r>
          </w:p>
        </w:tc>
        <w:tc>
          <w:tcPr>
            <w:tcW w:w="1077" w:type="dxa"/>
            <w:shd w:val="clear" w:color="auto" w:fill="DBDBDB"/>
            <w:vAlign w:val="center"/>
          </w:tcPr>
          <w:p w14:paraId="5F127112">
            <w:pPr>
              <w:jc w:val="center"/>
            </w:pPr>
            <w:r>
              <w:rPr>
                <w:rFonts w:ascii="Times New Roman" w:hAnsi="Times New Roman" w:eastAsia="仿宋_GB2312"/>
                <w:b/>
                <w:color w:val="000000"/>
              </w:rPr>
              <w:t>3.00</w:t>
            </w:r>
          </w:p>
        </w:tc>
        <w:tc>
          <w:tcPr>
            <w:tcW w:w="1077" w:type="dxa"/>
            <w:shd w:val="clear" w:color="auto" w:fill="DBDBDB"/>
            <w:vAlign w:val="center"/>
          </w:tcPr>
          <w:p w14:paraId="78A6E7C6">
            <w:pPr>
              <w:jc w:val="center"/>
            </w:pPr>
            <w:r>
              <w:rPr>
                <w:rFonts w:ascii="Times New Roman" w:hAnsi="Times New Roman" w:eastAsia="仿宋_GB2312"/>
                <w:b/>
                <w:color w:val="000000"/>
              </w:rPr>
              <w:t>3.90</w:t>
            </w:r>
          </w:p>
        </w:tc>
        <w:tc>
          <w:tcPr>
            <w:tcW w:w="1077" w:type="dxa"/>
            <w:shd w:val="clear" w:color="auto" w:fill="DBDBDB"/>
            <w:vAlign w:val="center"/>
          </w:tcPr>
          <w:p w14:paraId="729C2CE8">
            <w:pPr>
              <w:jc w:val="center"/>
            </w:pPr>
            <w:r>
              <w:rPr>
                <w:rFonts w:ascii="Times New Roman" w:hAnsi="Times New Roman" w:eastAsia="仿宋_GB2312"/>
                <w:b/>
                <w:color w:val="000000"/>
              </w:rPr>
              <w:t>5.94</w:t>
            </w:r>
          </w:p>
        </w:tc>
        <w:tc>
          <w:tcPr>
            <w:tcW w:w="1077" w:type="dxa"/>
            <w:shd w:val="clear" w:color="auto" w:fill="DBDBDB"/>
            <w:vAlign w:val="center"/>
          </w:tcPr>
          <w:p w14:paraId="08DDD0EB">
            <w:pPr>
              <w:jc w:val="center"/>
            </w:pPr>
            <w:r>
              <w:rPr>
                <w:rFonts w:ascii="Times New Roman" w:hAnsi="Times New Roman" w:eastAsia="仿宋_GB2312"/>
                <w:b/>
                <w:color w:val="000000"/>
              </w:rPr>
              <w:t>9.47</w:t>
            </w:r>
          </w:p>
        </w:tc>
        <w:tc>
          <w:tcPr>
            <w:tcW w:w="1077" w:type="dxa"/>
            <w:shd w:val="clear" w:color="auto" w:fill="DBDBDB"/>
            <w:vAlign w:val="center"/>
          </w:tcPr>
          <w:p w14:paraId="2534A274">
            <w:pPr>
              <w:jc w:val="center"/>
            </w:pPr>
            <w:r>
              <w:rPr>
                <w:rFonts w:ascii="Times New Roman" w:hAnsi="Times New Roman" w:eastAsia="仿宋_GB2312"/>
                <w:b/>
                <w:color w:val="000000"/>
              </w:rPr>
              <w:t>13.74</w:t>
            </w:r>
          </w:p>
        </w:tc>
      </w:tr>
      <w:tr w14:paraId="003D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C27C32F">
            <w:pPr>
              <w:jc w:val="center"/>
            </w:pPr>
            <w:r>
              <w:rPr>
                <w:rFonts w:ascii="Times New Roman" w:hAnsi="Times New Roman" w:eastAsia="仿宋_GB2312"/>
                <w:color w:val="000000"/>
              </w:rPr>
              <w:t>75</w:t>
            </w:r>
          </w:p>
        </w:tc>
        <w:tc>
          <w:tcPr>
            <w:tcW w:w="3118" w:type="dxa"/>
            <w:shd w:val="clear" w:color="auto" w:fill="FFFFFF"/>
            <w:vAlign w:val="center"/>
          </w:tcPr>
          <w:p w14:paraId="70C08AB5">
            <w:pPr>
              <w:jc w:val="center"/>
            </w:pPr>
            <w:r>
              <w:rPr>
                <w:rFonts w:ascii="Times New Roman" w:hAnsi="Times New Roman" w:eastAsia="仿宋_GB2312"/>
                <w:color w:val="000000"/>
              </w:rPr>
              <w:t>大型企业</w:t>
            </w:r>
          </w:p>
        </w:tc>
        <w:tc>
          <w:tcPr>
            <w:tcW w:w="1077" w:type="dxa"/>
            <w:shd w:val="clear" w:color="auto" w:fill="FFFFFF"/>
            <w:vAlign w:val="center"/>
          </w:tcPr>
          <w:p w14:paraId="694092AA">
            <w:pPr>
              <w:jc w:val="center"/>
            </w:pPr>
            <w:r>
              <w:rPr>
                <w:rFonts w:ascii="Times New Roman" w:hAnsi="Times New Roman" w:eastAsia="仿宋_GB2312"/>
                <w:color w:val="000000"/>
              </w:rPr>
              <w:t>4.13</w:t>
            </w:r>
          </w:p>
        </w:tc>
        <w:tc>
          <w:tcPr>
            <w:tcW w:w="1077" w:type="dxa"/>
            <w:shd w:val="clear" w:color="auto" w:fill="FFFFFF"/>
            <w:vAlign w:val="center"/>
          </w:tcPr>
          <w:p w14:paraId="2BD1A6B4">
            <w:pPr>
              <w:jc w:val="center"/>
            </w:pPr>
            <w:r>
              <w:rPr>
                <w:rFonts w:ascii="Times New Roman" w:hAnsi="Times New Roman" w:eastAsia="仿宋_GB2312"/>
                <w:color w:val="000000"/>
              </w:rPr>
              <w:t>5.11</w:t>
            </w:r>
          </w:p>
        </w:tc>
        <w:tc>
          <w:tcPr>
            <w:tcW w:w="1077" w:type="dxa"/>
            <w:shd w:val="clear" w:color="auto" w:fill="FFFFFF"/>
            <w:vAlign w:val="center"/>
          </w:tcPr>
          <w:p w14:paraId="70935E46">
            <w:pPr>
              <w:jc w:val="center"/>
            </w:pPr>
            <w:r>
              <w:rPr>
                <w:rFonts w:ascii="Times New Roman" w:hAnsi="Times New Roman" w:eastAsia="仿宋_GB2312"/>
                <w:color w:val="000000"/>
              </w:rPr>
              <w:t>7.24</w:t>
            </w:r>
          </w:p>
        </w:tc>
        <w:tc>
          <w:tcPr>
            <w:tcW w:w="1077" w:type="dxa"/>
            <w:shd w:val="clear" w:color="auto" w:fill="FFFFFF"/>
            <w:vAlign w:val="center"/>
          </w:tcPr>
          <w:p w14:paraId="12049A9F">
            <w:pPr>
              <w:jc w:val="center"/>
            </w:pPr>
            <w:r>
              <w:rPr>
                <w:rFonts w:ascii="Times New Roman" w:hAnsi="Times New Roman" w:eastAsia="仿宋_GB2312"/>
                <w:color w:val="000000"/>
              </w:rPr>
              <w:t>12.81</w:t>
            </w:r>
          </w:p>
        </w:tc>
        <w:tc>
          <w:tcPr>
            <w:tcW w:w="1077" w:type="dxa"/>
            <w:shd w:val="clear" w:color="auto" w:fill="FFFFFF"/>
            <w:vAlign w:val="center"/>
          </w:tcPr>
          <w:p w14:paraId="246F3855">
            <w:pPr>
              <w:jc w:val="center"/>
            </w:pPr>
            <w:r>
              <w:rPr>
                <w:rFonts w:ascii="Times New Roman" w:hAnsi="Times New Roman" w:eastAsia="仿宋_GB2312"/>
                <w:color w:val="000000"/>
              </w:rPr>
              <w:t>18.56</w:t>
            </w:r>
          </w:p>
        </w:tc>
      </w:tr>
      <w:tr w14:paraId="4D09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0977FF4">
            <w:pPr>
              <w:jc w:val="center"/>
            </w:pPr>
            <w:r>
              <w:rPr>
                <w:rFonts w:ascii="Times New Roman" w:hAnsi="Times New Roman" w:eastAsia="仿宋_GB2312"/>
                <w:color w:val="000000"/>
              </w:rPr>
              <w:t>76</w:t>
            </w:r>
          </w:p>
        </w:tc>
        <w:tc>
          <w:tcPr>
            <w:tcW w:w="3118" w:type="dxa"/>
            <w:shd w:val="clear" w:color="auto" w:fill="FFFFFF"/>
            <w:vAlign w:val="center"/>
          </w:tcPr>
          <w:p w14:paraId="28014007">
            <w:pPr>
              <w:jc w:val="center"/>
            </w:pPr>
            <w:r>
              <w:rPr>
                <w:rFonts w:ascii="Times New Roman" w:hAnsi="Times New Roman" w:eastAsia="仿宋_GB2312"/>
                <w:color w:val="000000"/>
              </w:rPr>
              <w:t>中型企业</w:t>
            </w:r>
          </w:p>
        </w:tc>
        <w:tc>
          <w:tcPr>
            <w:tcW w:w="1077" w:type="dxa"/>
            <w:shd w:val="clear" w:color="auto" w:fill="FFFFFF"/>
            <w:vAlign w:val="center"/>
          </w:tcPr>
          <w:p w14:paraId="2D4A2937">
            <w:pPr>
              <w:jc w:val="center"/>
            </w:pPr>
            <w:r>
              <w:rPr>
                <w:rFonts w:ascii="Times New Roman" w:hAnsi="Times New Roman" w:eastAsia="仿宋_GB2312"/>
                <w:color w:val="000000"/>
              </w:rPr>
              <w:t>4.51</w:t>
            </w:r>
          </w:p>
        </w:tc>
        <w:tc>
          <w:tcPr>
            <w:tcW w:w="1077" w:type="dxa"/>
            <w:shd w:val="clear" w:color="auto" w:fill="FFFFFF"/>
            <w:vAlign w:val="center"/>
          </w:tcPr>
          <w:p w14:paraId="2F16FC83">
            <w:pPr>
              <w:jc w:val="center"/>
            </w:pPr>
            <w:r>
              <w:rPr>
                <w:rFonts w:ascii="Times New Roman" w:hAnsi="Times New Roman" w:eastAsia="仿宋_GB2312"/>
                <w:color w:val="000000"/>
              </w:rPr>
              <w:t>5.59</w:t>
            </w:r>
          </w:p>
        </w:tc>
        <w:tc>
          <w:tcPr>
            <w:tcW w:w="1077" w:type="dxa"/>
            <w:shd w:val="clear" w:color="auto" w:fill="FFFFFF"/>
            <w:vAlign w:val="center"/>
          </w:tcPr>
          <w:p w14:paraId="0AF98B4E">
            <w:pPr>
              <w:jc w:val="center"/>
            </w:pPr>
            <w:r>
              <w:rPr>
                <w:rFonts w:ascii="Times New Roman" w:hAnsi="Times New Roman" w:eastAsia="仿宋_GB2312"/>
                <w:color w:val="000000"/>
              </w:rPr>
              <w:t>8.29</w:t>
            </w:r>
          </w:p>
        </w:tc>
        <w:tc>
          <w:tcPr>
            <w:tcW w:w="1077" w:type="dxa"/>
            <w:shd w:val="clear" w:color="auto" w:fill="FFFFFF"/>
            <w:vAlign w:val="center"/>
          </w:tcPr>
          <w:p w14:paraId="6F33DE47">
            <w:pPr>
              <w:jc w:val="center"/>
            </w:pPr>
            <w:r>
              <w:rPr>
                <w:rFonts w:ascii="Times New Roman" w:hAnsi="Times New Roman" w:eastAsia="仿宋_GB2312"/>
                <w:color w:val="000000"/>
              </w:rPr>
              <w:t>9.69</w:t>
            </w:r>
          </w:p>
        </w:tc>
        <w:tc>
          <w:tcPr>
            <w:tcW w:w="1077" w:type="dxa"/>
            <w:shd w:val="clear" w:color="auto" w:fill="FFFFFF"/>
            <w:vAlign w:val="center"/>
          </w:tcPr>
          <w:p w14:paraId="69BEABBB">
            <w:pPr>
              <w:jc w:val="center"/>
            </w:pPr>
            <w:r>
              <w:rPr>
                <w:rFonts w:ascii="Times New Roman" w:hAnsi="Times New Roman" w:eastAsia="仿宋_GB2312"/>
                <w:color w:val="000000"/>
              </w:rPr>
              <w:t>12.25</w:t>
            </w:r>
          </w:p>
        </w:tc>
      </w:tr>
      <w:tr w14:paraId="3EBE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91D4789">
            <w:pPr>
              <w:jc w:val="center"/>
            </w:pPr>
            <w:r>
              <w:rPr>
                <w:rFonts w:ascii="Times New Roman" w:hAnsi="Times New Roman" w:eastAsia="仿宋_GB2312"/>
                <w:color w:val="000000"/>
              </w:rPr>
              <w:t>77</w:t>
            </w:r>
          </w:p>
        </w:tc>
        <w:tc>
          <w:tcPr>
            <w:tcW w:w="3118" w:type="dxa"/>
            <w:shd w:val="clear" w:color="auto" w:fill="FFFFFF"/>
            <w:vAlign w:val="center"/>
          </w:tcPr>
          <w:p w14:paraId="7DF969DA">
            <w:pPr>
              <w:jc w:val="center"/>
            </w:pPr>
            <w:r>
              <w:rPr>
                <w:rFonts w:ascii="Times New Roman" w:hAnsi="Times New Roman" w:eastAsia="仿宋_GB2312"/>
                <w:color w:val="000000"/>
              </w:rPr>
              <w:t>小型企业</w:t>
            </w:r>
          </w:p>
        </w:tc>
        <w:tc>
          <w:tcPr>
            <w:tcW w:w="1077" w:type="dxa"/>
            <w:shd w:val="clear" w:color="auto" w:fill="FFFFFF"/>
            <w:vAlign w:val="center"/>
          </w:tcPr>
          <w:p w14:paraId="6082740B">
            <w:pPr>
              <w:jc w:val="center"/>
            </w:pPr>
            <w:r>
              <w:rPr>
                <w:rFonts w:ascii="Times New Roman" w:hAnsi="Times New Roman" w:eastAsia="仿宋_GB2312"/>
                <w:color w:val="000000"/>
              </w:rPr>
              <w:t>3.00</w:t>
            </w:r>
          </w:p>
        </w:tc>
        <w:tc>
          <w:tcPr>
            <w:tcW w:w="1077" w:type="dxa"/>
            <w:shd w:val="clear" w:color="auto" w:fill="FFFFFF"/>
            <w:vAlign w:val="center"/>
          </w:tcPr>
          <w:p w14:paraId="3D77D7E5">
            <w:pPr>
              <w:jc w:val="center"/>
            </w:pPr>
            <w:r>
              <w:rPr>
                <w:rFonts w:ascii="Times New Roman" w:hAnsi="Times New Roman" w:eastAsia="仿宋_GB2312"/>
                <w:color w:val="000000"/>
              </w:rPr>
              <w:t>3.67</w:t>
            </w:r>
          </w:p>
        </w:tc>
        <w:tc>
          <w:tcPr>
            <w:tcW w:w="1077" w:type="dxa"/>
            <w:shd w:val="clear" w:color="auto" w:fill="FFFFFF"/>
            <w:vAlign w:val="center"/>
          </w:tcPr>
          <w:p w14:paraId="21C145A8">
            <w:pPr>
              <w:jc w:val="center"/>
            </w:pPr>
            <w:r>
              <w:rPr>
                <w:rFonts w:ascii="Times New Roman" w:hAnsi="Times New Roman" w:eastAsia="仿宋_GB2312"/>
                <w:color w:val="000000"/>
              </w:rPr>
              <w:t>5.78</w:t>
            </w:r>
          </w:p>
        </w:tc>
        <w:tc>
          <w:tcPr>
            <w:tcW w:w="1077" w:type="dxa"/>
            <w:shd w:val="clear" w:color="auto" w:fill="FFFFFF"/>
            <w:vAlign w:val="center"/>
          </w:tcPr>
          <w:p w14:paraId="7DCA6BAB">
            <w:pPr>
              <w:jc w:val="center"/>
            </w:pPr>
            <w:r>
              <w:rPr>
                <w:rFonts w:ascii="Times New Roman" w:hAnsi="Times New Roman" w:eastAsia="仿宋_GB2312"/>
                <w:color w:val="000000"/>
              </w:rPr>
              <w:t>9.06</w:t>
            </w:r>
          </w:p>
        </w:tc>
        <w:tc>
          <w:tcPr>
            <w:tcW w:w="1077" w:type="dxa"/>
            <w:shd w:val="clear" w:color="auto" w:fill="FFFFFF"/>
            <w:vAlign w:val="center"/>
          </w:tcPr>
          <w:p w14:paraId="4A5F8F55">
            <w:pPr>
              <w:jc w:val="center"/>
            </w:pPr>
            <w:r>
              <w:rPr>
                <w:rFonts w:ascii="Times New Roman" w:hAnsi="Times New Roman" w:eastAsia="仿宋_GB2312"/>
                <w:color w:val="000000"/>
              </w:rPr>
              <w:t>13.27</w:t>
            </w:r>
          </w:p>
        </w:tc>
      </w:tr>
    </w:tbl>
    <w:p w14:paraId="114BD1B0">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二</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学历</w:t>
      </w:r>
      <w:r>
        <w:rPr>
          <w:rFonts w:ascii="Times New Roman" w:hAnsi="Times New Roman" w:eastAsia="楷体_GB2312" w:cs="宋体"/>
          <w:b w:val="0"/>
          <w:bCs/>
          <w:szCs w:val="30"/>
        </w:rPr>
        <w:t>的企业从业人员工资价位（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718B4489">
      <w:pPr>
        <w:spacing w:line="400" w:lineRule="exact"/>
        <w:jc w:val="left"/>
        <w:rPr>
          <w:rFonts w:eastAsia="仿宋_GB2312"/>
          <w:sz w:val="32"/>
          <w:szCs w:val="32"/>
        </w:rPr>
      </w:pPr>
      <w:r>
        <w:rPr>
          <w:rFonts w:ascii="Times New Roman" w:hAnsi="Times New Roman" w:eastAsia="仿宋_GB2312"/>
          <w:sz w:val="32"/>
          <w:szCs w:val="32"/>
        </w:rPr>
        <w:t>单位：万元</w:t>
      </w:r>
      <w:bookmarkEnd w:id="5"/>
      <w:bookmarkEnd w:id="6"/>
      <w:bookmarkEnd w:id="7"/>
      <w:r>
        <w:rPr>
          <w:rFonts w:hint="eastAsia" w:ascii="Times New Roman" w:hAnsi="Times New Roman" w:eastAsia="仿宋_GB2312"/>
          <w:sz w:val="32"/>
          <w:szCs w:val="32"/>
        </w:rPr>
        <w:t>/年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2E50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22AF128D">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7EB31842">
            <w:pPr>
              <w:jc w:val="center"/>
            </w:pPr>
            <w:r>
              <w:rPr>
                <w:rFonts w:ascii="Times New Roman" w:hAnsi="Times New Roman" w:eastAsia="仿宋_GB2312"/>
                <w:b/>
                <w:color w:val="FFFFFF"/>
              </w:rPr>
              <w:t>学历</w:t>
            </w:r>
          </w:p>
        </w:tc>
        <w:tc>
          <w:tcPr>
            <w:tcW w:w="1077" w:type="dxa"/>
            <w:gridSpan w:val="5"/>
            <w:shd w:val="clear" w:color="auto" w:fill="5B9BD5"/>
            <w:vAlign w:val="center"/>
          </w:tcPr>
          <w:p w14:paraId="7C08500B">
            <w:pPr>
              <w:jc w:val="center"/>
            </w:pPr>
            <w:r>
              <w:rPr>
                <w:rFonts w:ascii="Times New Roman" w:hAnsi="Times New Roman" w:eastAsia="仿宋_GB2312"/>
                <w:b/>
                <w:color w:val="FFFFFF"/>
              </w:rPr>
              <w:t>分位值</w:t>
            </w:r>
          </w:p>
        </w:tc>
      </w:tr>
      <w:tr w14:paraId="555C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58A87339"/>
        </w:tc>
        <w:tc>
          <w:tcPr>
            <w:tcW w:w="1134" w:type="dxa"/>
            <w:vMerge w:val="continue"/>
          </w:tcPr>
          <w:p w14:paraId="48D0A163"/>
        </w:tc>
        <w:tc>
          <w:tcPr>
            <w:tcW w:w="1077" w:type="dxa"/>
            <w:shd w:val="clear" w:color="auto" w:fill="5B9BD5"/>
            <w:vAlign w:val="center"/>
          </w:tcPr>
          <w:p w14:paraId="5B2B29D8">
            <w:pPr>
              <w:jc w:val="center"/>
            </w:pPr>
            <w:r>
              <w:rPr>
                <w:rFonts w:ascii="Times New Roman" w:hAnsi="Times New Roman" w:eastAsia="仿宋_GB2312"/>
                <w:b/>
                <w:color w:val="FFFFFF"/>
              </w:rPr>
              <w:t>10%</w:t>
            </w:r>
          </w:p>
        </w:tc>
        <w:tc>
          <w:tcPr>
            <w:tcW w:w="1077" w:type="dxa"/>
            <w:shd w:val="clear" w:color="auto" w:fill="5B9BD5"/>
            <w:vAlign w:val="center"/>
          </w:tcPr>
          <w:p w14:paraId="2181E350">
            <w:pPr>
              <w:jc w:val="center"/>
            </w:pPr>
            <w:r>
              <w:rPr>
                <w:rFonts w:ascii="Times New Roman" w:hAnsi="Times New Roman" w:eastAsia="仿宋_GB2312"/>
                <w:b/>
                <w:color w:val="FFFFFF"/>
              </w:rPr>
              <w:t>25%</w:t>
            </w:r>
          </w:p>
        </w:tc>
        <w:tc>
          <w:tcPr>
            <w:tcW w:w="1077" w:type="dxa"/>
            <w:shd w:val="clear" w:color="auto" w:fill="5B9BD5"/>
            <w:vAlign w:val="center"/>
          </w:tcPr>
          <w:p w14:paraId="12AC872A">
            <w:pPr>
              <w:jc w:val="center"/>
            </w:pPr>
            <w:r>
              <w:rPr>
                <w:rFonts w:ascii="Times New Roman" w:hAnsi="Times New Roman" w:eastAsia="仿宋_GB2312"/>
                <w:b/>
                <w:color w:val="FFFFFF"/>
              </w:rPr>
              <w:t>50%</w:t>
            </w:r>
          </w:p>
        </w:tc>
        <w:tc>
          <w:tcPr>
            <w:tcW w:w="1077" w:type="dxa"/>
            <w:shd w:val="clear" w:color="auto" w:fill="5B9BD5"/>
            <w:vAlign w:val="center"/>
          </w:tcPr>
          <w:p w14:paraId="42CD2383">
            <w:pPr>
              <w:jc w:val="center"/>
            </w:pPr>
            <w:r>
              <w:rPr>
                <w:rFonts w:ascii="Times New Roman" w:hAnsi="Times New Roman" w:eastAsia="仿宋_GB2312"/>
                <w:b/>
                <w:color w:val="FFFFFF"/>
              </w:rPr>
              <w:t>75%</w:t>
            </w:r>
          </w:p>
        </w:tc>
        <w:tc>
          <w:tcPr>
            <w:tcW w:w="1077" w:type="dxa"/>
            <w:shd w:val="clear" w:color="auto" w:fill="5B9BD5"/>
            <w:vAlign w:val="center"/>
          </w:tcPr>
          <w:p w14:paraId="4F4632A9">
            <w:pPr>
              <w:jc w:val="center"/>
            </w:pPr>
            <w:r>
              <w:rPr>
                <w:rFonts w:ascii="Times New Roman" w:hAnsi="Times New Roman" w:eastAsia="仿宋_GB2312"/>
                <w:b/>
                <w:color w:val="FFFFFF"/>
              </w:rPr>
              <w:t>90%</w:t>
            </w:r>
          </w:p>
        </w:tc>
      </w:tr>
      <w:tr w14:paraId="60B1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828BDEF">
            <w:pPr>
              <w:jc w:val="center"/>
            </w:pPr>
            <w:r>
              <w:rPr>
                <w:rFonts w:ascii="Times New Roman" w:hAnsi="Times New Roman" w:eastAsia="仿宋_GB2312"/>
                <w:b/>
                <w:color w:val="000000"/>
              </w:rPr>
              <w:t>1</w:t>
            </w:r>
          </w:p>
        </w:tc>
        <w:tc>
          <w:tcPr>
            <w:tcW w:w="3118" w:type="dxa"/>
            <w:shd w:val="clear" w:color="auto" w:fill="DBDBDB"/>
            <w:vAlign w:val="center"/>
          </w:tcPr>
          <w:p w14:paraId="21B0A122">
            <w:pPr>
              <w:jc w:val="center"/>
            </w:pPr>
            <w:r>
              <w:rPr>
                <w:rFonts w:ascii="Times New Roman" w:hAnsi="Times New Roman" w:eastAsia="仿宋_GB2312"/>
                <w:b/>
                <w:color w:val="000000"/>
              </w:rPr>
              <w:t>全学历</w:t>
            </w:r>
          </w:p>
        </w:tc>
        <w:tc>
          <w:tcPr>
            <w:tcW w:w="1077" w:type="dxa"/>
            <w:shd w:val="clear" w:color="auto" w:fill="DBDBDB"/>
            <w:vAlign w:val="center"/>
          </w:tcPr>
          <w:p w14:paraId="2B72AAAC">
            <w:pPr>
              <w:jc w:val="center"/>
            </w:pPr>
            <w:r>
              <w:rPr>
                <w:rFonts w:ascii="Times New Roman" w:hAnsi="Times New Roman" w:eastAsia="仿宋_GB2312"/>
                <w:b/>
                <w:color w:val="000000"/>
              </w:rPr>
              <w:t>3.36</w:t>
            </w:r>
          </w:p>
        </w:tc>
        <w:tc>
          <w:tcPr>
            <w:tcW w:w="1077" w:type="dxa"/>
            <w:shd w:val="clear" w:color="auto" w:fill="DBDBDB"/>
            <w:vAlign w:val="center"/>
          </w:tcPr>
          <w:p w14:paraId="10F625A5">
            <w:pPr>
              <w:jc w:val="center"/>
            </w:pPr>
            <w:r>
              <w:rPr>
                <w:rFonts w:ascii="Times New Roman" w:hAnsi="Times New Roman" w:eastAsia="仿宋_GB2312"/>
                <w:b/>
                <w:color w:val="000000"/>
              </w:rPr>
              <w:t>4.32</w:t>
            </w:r>
          </w:p>
        </w:tc>
        <w:tc>
          <w:tcPr>
            <w:tcW w:w="1077" w:type="dxa"/>
            <w:shd w:val="clear" w:color="auto" w:fill="DBDBDB"/>
            <w:vAlign w:val="center"/>
          </w:tcPr>
          <w:p w14:paraId="4E68DFB2">
            <w:pPr>
              <w:jc w:val="center"/>
            </w:pPr>
            <w:r>
              <w:rPr>
                <w:rFonts w:ascii="Times New Roman" w:hAnsi="Times New Roman" w:eastAsia="仿宋_GB2312"/>
                <w:b/>
                <w:color w:val="000000"/>
              </w:rPr>
              <w:t>6.00</w:t>
            </w:r>
          </w:p>
        </w:tc>
        <w:tc>
          <w:tcPr>
            <w:tcW w:w="1077" w:type="dxa"/>
            <w:shd w:val="clear" w:color="auto" w:fill="DBDBDB"/>
            <w:vAlign w:val="center"/>
          </w:tcPr>
          <w:p w14:paraId="71EB0F4B">
            <w:pPr>
              <w:jc w:val="center"/>
            </w:pPr>
            <w:r>
              <w:rPr>
                <w:rFonts w:ascii="Times New Roman" w:hAnsi="Times New Roman" w:eastAsia="仿宋_GB2312"/>
                <w:b/>
                <w:color w:val="000000"/>
              </w:rPr>
              <w:t>9.36</w:t>
            </w:r>
          </w:p>
        </w:tc>
        <w:tc>
          <w:tcPr>
            <w:tcW w:w="1077" w:type="dxa"/>
            <w:shd w:val="clear" w:color="auto" w:fill="DBDBDB"/>
            <w:vAlign w:val="center"/>
          </w:tcPr>
          <w:p w14:paraId="73BF3CE1">
            <w:pPr>
              <w:jc w:val="center"/>
            </w:pPr>
            <w:r>
              <w:rPr>
                <w:rFonts w:ascii="Times New Roman" w:hAnsi="Times New Roman" w:eastAsia="仿宋_GB2312"/>
                <w:b/>
                <w:color w:val="000000"/>
              </w:rPr>
              <w:t>14.72</w:t>
            </w:r>
          </w:p>
        </w:tc>
      </w:tr>
      <w:tr w14:paraId="697C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D5AFDC2">
            <w:pPr>
              <w:jc w:val="center"/>
            </w:pPr>
            <w:r>
              <w:rPr>
                <w:rFonts w:ascii="Times New Roman" w:hAnsi="Times New Roman" w:eastAsia="仿宋_GB2312"/>
                <w:color w:val="000000"/>
              </w:rPr>
              <w:t>2</w:t>
            </w:r>
          </w:p>
        </w:tc>
        <w:tc>
          <w:tcPr>
            <w:tcW w:w="3118" w:type="dxa"/>
            <w:shd w:val="clear" w:color="auto" w:fill="FFFFFF"/>
            <w:vAlign w:val="center"/>
          </w:tcPr>
          <w:p w14:paraId="78EDC07A">
            <w:pPr>
              <w:jc w:val="center"/>
            </w:pPr>
            <w:r>
              <w:rPr>
                <w:rFonts w:ascii="Times New Roman" w:hAnsi="Times New Roman" w:eastAsia="仿宋_GB2312"/>
                <w:color w:val="000000"/>
              </w:rPr>
              <w:t>研究生（含博士、硕士）</w:t>
            </w:r>
          </w:p>
        </w:tc>
        <w:tc>
          <w:tcPr>
            <w:tcW w:w="1077" w:type="dxa"/>
            <w:shd w:val="clear" w:color="auto" w:fill="FFFFFF"/>
            <w:vAlign w:val="center"/>
          </w:tcPr>
          <w:p w14:paraId="32FF6FD9">
            <w:pPr>
              <w:jc w:val="center"/>
            </w:pPr>
            <w:r>
              <w:rPr>
                <w:rFonts w:ascii="Times New Roman" w:hAnsi="Times New Roman" w:eastAsia="仿宋_GB2312"/>
                <w:color w:val="000000"/>
              </w:rPr>
              <w:t>6.70</w:t>
            </w:r>
          </w:p>
        </w:tc>
        <w:tc>
          <w:tcPr>
            <w:tcW w:w="1077" w:type="dxa"/>
            <w:shd w:val="clear" w:color="auto" w:fill="FFFFFF"/>
            <w:vAlign w:val="center"/>
          </w:tcPr>
          <w:p w14:paraId="43B5A5E7">
            <w:pPr>
              <w:jc w:val="center"/>
            </w:pPr>
            <w:r>
              <w:rPr>
                <w:rFonts w:ascii="Times New Roman" w:hAnsi="Times New Roman" w:eastAsia="仿宋_GB2312"/>
                <w:color w:val="000000"/>
              </w:rPr>
              <w:t>9.63</w:t>
            </w:r>
          </w:p>
        </w:tc>
        <w:tc>
          <w:tcPr>
            <w:tcW w:w="1077" w:type="dxa"/>
            <w:shd w:val="clear" w:color="auto" w:fill="FFFFFF"/>
            <w:vAlign w:val="center"/>
          </w:tcPr>
          <w:p w14:paraId="70AE44BD">
            <w:pPr>
              <w:jc w:val="center"/>
            </w:pPr>
            <w:r>
              <w:rPr>
                <w:rFonts w:ascii="Times New Roman" w:hAnsi="Times New Roman" w:eastAsia="仿宋_GB2312"/>
                <w:color w:val="000000"/>
              </w:rPr>
              <w:t>15.10</w:t>
            </w:r>
          </w:p>
        </w:tc>
        <w:tc>
          <w:tcPr>
            <w:tcW w:w="1077" w:type="dxa"/>
            <w:shd w:val="clear" w:color="auto" w:fill="FFFFFF"/>
            <w:vAlign w:val="center"/>
          </w:tcPr>
          <w:p w14:paraId="21DB35D3">
            <w:pPr>
              <w:jc w:val="center"/>
            </w:pPr>
            <w:r>
              <w:rPr>
                <w:rFonts w:ascii="Times New Roman" w:hAnsi="Times New Roman" w:eastAsia="仿宋_GB2312"/>
                <w:color w:val="000000"/>
              </w:rPr>
              <w:t>23.93</w:t>
            </w:r>
          </w:p>
        </w:tc>
        <w:tc>
          <w:tcPr>
            <w:tcW w:w="1077" w:type="dxa"/>
            <w:shd w:val="clear" w:color="auto" w:fill="FFFFFF"/>
            <w:vAlign w:val="center"/>
          </w:tcPr>
          <w:p w14:paraId="76C825AF">
            <w:pPr>
              <w:jc w:val="center"/>
            </w:pPr>
            <w:r>
              <w:rPr>
                <w:rFonts w:ascii="Times New Roman" w:hAnsi="Times New Roman" w:eastAsia="仿宋_GB2312"/>
                <w:color w:val="000000"/>
              </w:rPr>
              <w:t>37.86</w:t>
            </w:r>
          </w:p>
        </w:tc>
      </w:tr>
      <w:tr w14:paraId="0C67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79F6A02">
            <w:pPr>
              <w:jc w:val="center"/>
            </w:pPr>
            <w:r>
              <w:rPr>
                <w:rFonts w:ascii="Times New Roman" w:hAnsi="Times New Roman" w:eastAsia="仿宋_GB2312"/>
                <w:color w:val="000000"/>
              </w:rPr>
              <w:t>3</w:t>
            </w:r>
          </w:p>
        </w:tc>
        <w:tc>
          <w:tcPr>
            <w:tcW w:w="3118" w:type="dxa"/>
            <w:shd w:val="clear" w:color="auto" w:fill="FFFFFF"/>
            <w:vAlign w:val="center"/>
          </w:tcPr>
          <w:p w14:paraId="4E198C4B">
            <w:pPr>
              <w:jc w:val="center"/>
            </w:pPr>
            <w:r>
              <w:rPr>
                <w:rFonts w:ascii="Times New Roman" w:hAnsi="Times New Roman" w:eastAsia="仿宋_GB2312"/>
                <w:color w:val="000000"/>
              </w:rPr>
              <w:t>大学本科</w:t>
            </w:r>
          </w:p>
        </w:tc>
        <w:tc>
          <w:tcPr>
            <w:tcW w:w="1077" w:type="dxa"/>
            <w:shd w:val="clear" w:color="auto" w:fill="FFFFFF"/>
            <w:vAlign w:val="center"/>
          </w:tcPr>
          <w:p w14:paraId="63BC6B02">
            <w:pPr>
              <w:jc w:val="center"/>
            </w:pPr>
            <w:r>
              <w:rPr>
                <w:rFonts w:ascii="Times New Roman" w:hAnsi="Times New Roman" w:eastAsia="仿宋_GB2312"/>
                <w:color w:val="000000"/>
              </w:rPr>
              <w:t>4.20</w:t>
            </w:r>
          </w:p>
        </w:tc>
        <w:tc>
          <w:tcPr>
            <w:tcW w:w="1077" w:type="dxa"/>
            <w:shd w:val="clear" w:color="auto" w:fill="FFFFFF"/>
            <w:vAlign w:val="center"/>
          </w:tcPr>
          <w:p w14:paraId="0185F75C">
            <w:pPr>
              <w:jc w:val="center"/>
            </w:pPr>
            <w:r>
              <w:rPr>
                <w:rFonts w:ascii="Times New Roman" w:hAnsi="Times New Roman" w:eastAsia="仿宋_GB2312"/>
                <w:color w:val="000000"/>
              </w:rPr>
              <w:t>5.60</w:t>
            </w:r>
          </w:p>
        </w:tc>
        <w:tc>
          <w:tcPr>
            <w:tcW w:w="1077" w:type="dxa"/>
            <w:shd w:val="clear" w:color="auto" w:fill="FFFFFF"/>
            <w:vAlign w:val="center"/>
          </w:tcPr>
          <w:p w14:paraId="718475F2">
            <w:pPr>
              <w:jc w:val="center"/>
            </w:pPr>
            <w:r>
              <w:rPr>
                <w:rFonts w:ascii="Times New Roman" w:hAnsi="Times New Roman" w:eastAsia="仿宋_GB2312"/>
                <w:color w:val="000000"/>
              </w:rPr>
              <w:t>8.40</w:t>
            </w:r>
          </w:p>
        </w:tc>
        <w:tc>
          <w:tcPr>
            <w:tcW w:w="1077" w:type="dxa"/>
            <w:shd w:val="clear" w:color="auto" w:fill="FFFFFF"/>
            <w:vAlign w:val="center"/>
          </w:tcPr>
          <w:p w14:paraId="6C596985">
            <w:pPr>
              <w:jc w:val="center"/>
            </w:pPr>
            <w:r>
              <w:rPr>
                <w:rFonts w:ascii="Times New Roman" w:hAnsi="Times New Roman" w:eastAsia="仿宋_GB2312"/>
                <w:color w:val="000000"/>
              </w:rPr>
              <w:t>13.00</w:t>
            </w:r>
          </w:p>
        </w:tc>
        <w:tc>
          <w:tcPr>
            <w:tcW w:w="1077" w:type="dxa"/>
            <w:shd w:val="clear" w:color="auto" w:fill="FFFFFF"/>
            <w:vAlign w:val="center"/>
          </w:tcPr>
          <w:p w14:paraId="56CB02B9">
            <w:pPr>
              <w:jc w:val="center"/>
            </w:pPr>
            <w:r>
              <w:rPr>
                <w:rFonts w:ascii="Times New Roman" w:hAnsi="Times New Roman" w:eastAsia="仿宋_GB2312"/>
                <w:color w:val="000000"/>
              </w:rPr>
              <w:t>19.91</w:t>
            </w:r>
          </w:p>
        </w:tc>
      </w:tr>
      <w:tr w14:paraId="707F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32F5DD4">
            <w:pPr>
              <w:jc w:val="center"/>
            </w:pPr>
            <w:r>
              <w:rPr>
                <w:rFonts w:ascii="Times New Roman" w:hAnsi="Times New Roman" w:eastAsia="仿宋_GB2312"/>
                <w:color w:val="000000"/>
              </w:rPr>
              <w:t>4</w:t>
            </w:r>
          </w:p>
        </w:tc>
        <w:tc>
          <w:tcPr>
            <w:tcW w:w="3118" w:type="dxa"/>
            <w:shd w:val="clear" w:color="auto" w:fill="FFFFFF"/>
            <w:vAlign w:val="center"/>
          </w:tcPr>
          <w:p w14:paraId="4E6BEC23">
            <w:pPr>
              <w:jc w:val="center"/>
            </w:pPr>
            <w:r>
              <w:rPr>
                <w:rFonts w:ascii="Times New Roman" w:hAnsi="Times New Roman" w:eastAsia="仿宋_GB2312"/>
                <w:color w:val="000000"/>
              </w:rPr>
              <w:t>大学专科（高职、大专、高技）</w:t>
            </w:r>
          </w:p>
        </w:tc>
        <w:tc>
          <w:tcPr>
            <w:tcW w:w="1077" w:type="dxa"/>
            <w:shd w:val="clear" w:color="auto" w:fill="FFFFFF"/>
            <w:vAlign w:val="center"/>
          </w:tcPr>
          <w:p w14:paraId="1E38FDAF">
            <w:pPr>
              <w:jc w:val="center"/>
            </w:pPr>
            <w:r>
              <w:rPr>
                <w:rFonts w:ascii="Times New Roman" w:hAnsi="Times New Roman" w:eastAsia="仿宋_GB2312"/>
                <w:color w:val="000000"/>
              </w:rPr>
              <w:t>3.60</w:t>
            </w:r>
          </w:p>
        </w:tc>
        <w:tc>
          <w:tcPr>
            <w:tcW w:w="1077" w:type="dxa"/>
            <w:shd w:val="clear" w:color="auto" w:fill="FFFFFF"/>
            <w:vAlign w:val="center"/>
          </w:tcPr>
          <w:p w14:paraId="3C77267B">
            <w:pPr>
              <w:jc w:val="center"/>
            </w:pPr>
            <w:r>
              <w:rPr>
                <w:rFonts w:ascii="Times New Roman" w:hAnsi="Times New Roman" w:eastAsia="仿宋_GB2312"/>
                <w:color w:val="000000"/>
              </w:rPr>
              <w:t>4.59</w:t>
            </w:r>
          </w:p>
        </w:tc>
        <w:tc>
          <w:tcPr>
            <w:tcW w:w="1077" w:type="dxa"/>
            <w:shd w:val="clear" w:color="auto" w:fill="FFFFFF"/>
            <w:vAlign w:val="center"/>
          </w:tcPr>
          <w:p w14:paraId="1D1A8A98">
            <w:pPr>
              <w:jc w:val="center"/>
            </w:pPr>
            <w:r>
              <w:rPr>
                <w:rFonts w:ascii="Times New Roman" w:hAnsi="Times New Roman" w:eastAsia="仿宋_GB2312"/>
                <w:color w:val="000000"/>
              </w:rPr>
              <w:t>6.00</w:t>
            </w:r>
          </w:p>
        </w:tc>
        <w:tc>
          <w:tcPr>
            <w:tcW w:w="1077" w:type="dxa"/>
            <w:shd w:val="clear" w:color="auto" w:fill="FFFFFF"/>
            <w:vAlign w:val="center"/>
          </w:tcPr>
          <w:p w14:paraId="521A690B">
            <w:pPr>
              <w:jc w:val="center"/>
            </w:pPr>
            <w:r>
              <w:rPr>
                <w:rFonts w:ascii="Times New Roman" w:hAnsi="Times New Roman" w:eastAsia="仿宋_GB2312"/>
                <w:color w:val="000000"/>
              </w:rPr>
              <w:t>8.73</w:t>
            </w:r>
          </w:p>
        </w:tc>
        <w:tc>
          <w:tcPr>
            <w:tcW w:w="1077" w:type="dxa"/>
            <w:shd w:val="clear" w:color="auto" w:fill="FFFFFF"/>
            <w:vAlign w:val="center"/>
          </w:tcPr>
          <w:p w14:paraId="248D7CDF">
            <w:pPr>
              <w:jc w:val="center"/>
            </w:pPr>
            <w:r>
              <w:rPr>
                <w:rFonts w:ascii="Times New Roman" w:hAnsi="Times New Roman" w:eastAsia="仿宋_GB2312"/>
                <w:color w:val="000000"/>
              </w:rPr>
              <w:t>12.75</w:t>
            </w:r>
          </w:p>
        </w:tc>
      </w:tr>
      <w:tr w14:paraId="2A26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9F9C2DB">
            <w:pPr>
              <w:jc w:val="center"/>
            </w:pPr>
            <w:r>
              <w:rPr>
                <w:rFonts w:ascii="Times New Roman" w:hAnsi="Times New Roman" w:eastAsia="仿宋_GB2312"/>
                <w:color w:val="000000"/>
              </w:rPr>
              <w:t>5</w:t>
            </w:r>
          </w:p>
        </w:tc>
        <w:tc>
          <w:tcPr>
            <w:tcW w:w="3118" w:type="dxa"/>
            <w:shd w:val="clear" w:color="auto" w:fill="FFFFFF"/>
            <w:vAlign w:val="center"/>
          </w:tcPr>
          <w:p w14:paraId="7F1F7804">
            <w:pPr>
              <w:jc w:val="center"/>
            </w:pPr>
            <w:r>
              <w:rPr>
                <w:rFonts w:ascii="Times New Roman" w:hAnsi="Times New Roman" w:eastAsia="仿宋_GB2312"/>
                <w:color w:val="000000"/>
              </w:rPr>
              <w:t>高中、中专或技校</w:t>
            </w:r>
          </w:p>
        </w:tc>
        <w:tc>
          <w:tcPr>
            <w:tcW w:w="1077" w:type="dxa"/>
            <w:shd w:val="clear" w:color="auto" w:fill="FFFFFF"/>
            <w:vAlign w:val="center"/>
          </w:tcPr>
          <w:p w14:paraId="7A592FC8">
            <w:pPr>
              <w:jc w:val="center"/>
            </w:pPr>
            <w:r>
              <w:rPr>
                <w:rFonts w:ascii="Times New Roman" w:hAnsi="Times New Roman" w:eastAsia="仿宋_GB2312"/>
                <w:color w:val="000000"/>
              </w:rPr>
              <w:t>3.15</w:t>
            </w:r>
          </w:p>
        </w:tc>
        <w:tc>
          <w:tcPr>
            <w:tcW w:w="1077" w:type="dxa"/>
            <w:shd w:val="clear" w:color="auto" w:fill="FFFFFF"/>
            <w:vAlign w:val="center"/>
          </w:tcPr>
          <w:p w14:paraId="5843B96E">
            <w:pPr>
              <w:jc w:val="center"/>
            </w:pPr>
            <w:r>
              <w:rPr>
                <w:rFonts w:ascii="Times New Roman" w:hAnsi="Times New Roman" w:eastAsia="仿宋_GB2312"/>
                <w:color w:val="000000"/>
              </w:rPr>
              <w:t>3.90</w:t>
            </w:r>
          </w:p>
        </w:tc>
        <w:tc>
          <w:tcPr>
            <w:tcW w:w="1077" w:type="dxa"/>
            <w:shd w:val="clear" w:color="auto" w:fill="FFFFFF"/>
            <w:vAlign w:val="center"/>
          </w:tcPr>
          <w:p w14:paraId="5DE50823">
            <w:pPr>
              <w:jc w:val="center"/>
            </w:pPr>
            <w:r>
              <w:rPr>
                <w:rFonts w:ascii="Times New Roman" w:hAnsi="Times New Roman" w:eastAsia="仿宋_GB2312"/>
                <w:color w:val="000000"/>
              </w:rPr>
              <w:t>5.22</w:t>
            </w:r>
          </w:p>
        </w:tc>
        <w:tc>
          <w:tcPr>
            <w:tcW w:w="1077" w:type="dxa"/>
            <w:shd w:val="clear" w:color="auto" w:fill="FFFFFF"/>
            <w:vAlign w:val="center"/>
          </w:tcPr>
          <w:p w14:paraId="44BC0962">
            <w:pPr>
              <w:jc w:val="center"/>
            </w:pPr>
            <w:r>
              <w:rPr>
                <w:rFonts w:ascii="Times New Roman" w:hAnsi="Times New Roman" w:eastAsia="仿宋_GB2312"/>
                <w:color w:val="000000"/>
              </w:rPr>
              <w:t>7.20</w:t>
            </w:r>
          </w:p>
        </w:tc>
        <w:tc>
          <w:tcPr>
            <w:tcW w:w="1077" w:type="dxa"/>
            <w:shd w:val="clear" w:color="auto" w:fill="FFFFFF"/>
            <w:vAlign w:val="center"/>
          </w:tcPr>
          <w:p w14:paraId="1D5AF7E5">
            <w:pPr>
              <w:jc w:val="center"/>
            </w:pPr>
            <w:r>
              <w:rPr>
                <w:rFonts w:ascii="Times New Roman" w:hAnsi="Times New Roman" w:eastAsia="仿宋_GB2312"/>
                <w:color w:val="000000"/>
              </w:rPr>
              <w:t>10.30</w:t>
            </w:r>
          </w:p>
        </w:tc>
      </w:tr>
      <w:tr w14:paraId="42E1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D2869EB">
            <w:pPr>
              <w:jc w:val="center"/>
            </w:pPr>
            <w:r>
              <w:rPr>
                <w:rFonts w:ascii="Times New Roman" w:hAnsi="Times New Roman" w:eastAsia="仿宋_GB2312"/>
                <w:color w:val="000000"/>
              </w:rPr>
              <w:t>6</w:t>
            </w:r>
          </w:p>
        </w:tc>
        <w:tc>
          <w:tcPr>
            <w:tcW w:w="3118" w:type="dxa"/>
            <w:shd w:val="clear" w:color="auto" w:fill="FFFFFF"/>
            <w:vAlign w:val="center"/>
          </w:tcPr>
          <w:p w14:paraId="3E9AD7E8">
            <w:pPr>
              <w:jc w:val="center"/>
            </w:pPr>
            <w:r>
              <w:rPr>
                <w:rFonts w:ascii="Times New Roman" w:hAnsi="Times New Roman" w:eastAsia="仿宋_GB2312"/>
                <w:color w:val="000000"/>
              </w:rPr>
              <w:t>初中及以下</w:t>
            </w:r>
          </w:p>
        </w:tc>
        <w:tc>
          <w:tcPr>
            <w:tcW w:w="1077" w:type="dxa"/>
            <w:shd w:val="clear" w:color="auto" w:fill="FFFFFF"/>
            <w:vAlign w:val="center"/>
          </w:tcPr>
          <w:p w14:paraId="229D39A7">
            <w:pPr>
              <w:jc w:val="center"/>
            </w:pPr>
            <w:r>
              <w:rPr>
                <w:rFonts w:ascii="Times New Roman" w:hAnsi="Times New Roman" w:eastAsia="仿宋_GB2312"/>
                <w:color w:val="000000"/>
              </w:rPr>
              <w:t>2.80</w:t>
            </w:r>
          </w:p>
        </w:tc>
        <w:tc>
          <w:tcPr>
            <w:tcW w:w="1077" w:type="dxa"/>
            <w:shd w:val="clear" w:color="auto" w:fill="FFFFFF"/>
            <w:vAlign w:val="center"/>
          </w:tcPr>
          <w:p w14:paraId="287CC3C2">
            <w:pPr>
              <w:jc w:val="center"/>
            </w:pPr>
            <w:r>
              <w:rPr>
                <w:rFonts w:ascii="Times New Roman" w:hAnsi="Times New Roman" w:eastAsia="仿宋_GB2312"/>
                <w:color w:val="000000"/>
              </w:rPr>
              <w:t>3.40</w:t>
            </w:r>
          </w:p>
        </w:tc>
        <w:tc>
          <w:tcPr>
            <w:tcW w:w="1077" w:type="dxa"/>
            <w:shd w:val="clear" w:color="auto" w:fill="FFFFFF"/>
            <w:vAlign w:val="center"/>
          </w:tcPr>
          <w:p w14:paraId="15B34180">
            <w:pPr>
              <w:jc w:val="center"/>
            </w:pPr>
            <w:r>
              <w:rPr>
                <w:rFonts w:ascii="Times New Roman" w:hAnsi="Times New Roman" w:eastAsia="仿宋_GB2312"/>
                <w:color w:val="000000"/>
              </w:rPr>
              <w:t>4.38</w:t>
            </w:r>
          </w:p>
        </w:tc>
        <w:tc>
          <w:tcPr>
            <w:tcW w:w="1077" w:type="dxa"/>
            <w:shd w:val="clear" w:color="auto" w:fill="FFFFFF"/>
            <w:vAlign w:val="center"/>
          </w:tcPr>
          <w:p w14:paraId="17EADEFD">
            <w:pPr>
              <w:jc w:val="center"/>
            </w:pPr>
            <w:r>
              <w:rPr>
                <w:rFonts w:ascii="Times New Roman" w:hAnsi="Times New Roman" w:eastAsia="仿宋_GB2312"/>
                <w:color w:val="000000"/>
              </w:rPr>
              <w:t>6.03</w:t>
            </w:r>
          </w:p>
        </w:tc>
        <w:tc>
          <w:tcPr>
            <w:tcW w:w="1077" w:type="dxa"/>
            <w:shd w:val="clear" w:color="auto" w:fill="FFFFFF"/>
            <w:vAlign w:val="center"/>
          </w:tcPr>
          <w:p w14:paraId="6A98AF2C">
            <w:pPr>
              <w:jc w:val="center"/>
            </w:pPr>
            <w:r>
              <w:rPr>
                <w:rFonts w:ascii="Times New Roman" w:hAnsi="Times New Roman" w:eastAsia="仿宋_GB2312"/>
                <w:color w:val="000000"/>
              </w:rPr>
              <w:t>8.64</w:t>
            </w:r>
          </w:p>
        </w:tc>
      </w:tr>
    </w:tbl>
    <w:p w14:paraId="15D94599">
      <w:pPr>
        <w:pStyle w:val="4"/>
        <w:keepNext w:val="0"/>
        <w:keepLines w:val="0"/>
        <w:adjustRightInd w:val="0"/>
        <w:snapToGrid w:val="0"/>
        <w:spacing w:before="168" w:after="2" w:line="416" w:lineRule="exact"/>
        <w:ind w:firstLine="640" w:firstLineChars="200"/>
      </w:pPr>
      <w:bookmarkStart w:id="8" w:name="_Toc88052821"/>
      <w:bookmarkStart w:id="9" w:name="_Toc107071277"/>
      <w:r>
        <w:rPr>
          <w:rFonts w:ascii="Times New Roman" w:hAnsi="Times New Roman" w:eastAsia="楷体_GB2312" w:cs="宋体"/>
          <w:b w:val="0"/>
          <w:bCs/>
          <w:szCs w:val="30"/>
        </w:rPr>
        <w:t>（</w:t>
      </w:r>
      <w:r>
        <w:rPr>
          <w:rFonts w:hint="eastAsia" w:ascii="Times New Roman" w:hAnsi="Times New Roman" w:eastAsia="楷体_GB2312" w:cs="宋体"/>
          <w:b w:val="0"/>
          <w:bCs/>
          <w:szCs w:val="30"/>
        </w:rPr>
        <w:t>三</w:t>
      </w:r>
      <w:r>
        <w:rPr>
          <w:rFonts w:ascii="Times New Roman" w:hAnsi="Times New Roman" w:eastAsia="楷体_GB2312" w:cs="宋体"/>
          <w:b w:val="0"/>
          <w:bCs/>
          <w:szCs w:val="30"/>
        </w:rPr>
        <w:t>）分岗位等级的企业从业人员工资价位（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4691DD24">
      <w:pPr>
        <w:spacing w:line="400" w:lineRule="exact"/>
        <w:jc w:val="left"/>
        <w:rPr>
          <w:rFonts w:eastAsia="仿宋_GB2312"/>
          <w:sz w:val="32"/>
          <w:szCs w:val="32"/>
        </w:rPr>
      </w:pPr>
      <w:r>
        <w:rPr>
          <w:rFonts w:hint="eastAsia" w:ascii="Times New Roman" w:hAnsi="Times New Roman" w:eastAsia="仿宋_GB2312" w:cs="宋体"/>
          <w:sz w:val="32"/>
          <w:szCs w:val="32"/>
        </w:rPr>
        <w:t>单位</w:t>
      </w:r>
      <w:r>
        <w:rPr>
          <w:rFonts w:hint="eastAsia" w:ascii="Times New Roman" w:hAnsi="Times New Roman" w:eastAsia="仿宋_GB2312"/>
          <w:sz w:val="32"/>
          <w:szCs w:val="32"/>
        </w:rPr>
        <w:t>：万元</w:t>
      </w:r>
      <w:bookmarkEnd w:id="8"/>
      <w:bookmarkEnd w:id="9"/>
      <w:bookmarkStart w:id="10" w:name="_Toc8369"/>
      <w:bookmarkStart w:id="11" w:name="_Toc31759"/>
      <w:r>
        <w:rPr>
          <w:rFonts w:hint="eastAsia" w:ascii="Times New Roman" w:hAnsi="Times New Roman" w:eastAsia="仿宋_GB2312"/>
          <w:sz w:val="32"/>
          <w:szCs w:val="32"/>
        </w:rPr>
        <w:t>/年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5EC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0E971686">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34257188">
            <w:pPr>
              <w:jc w:val="center"/>
            </w:pPr>
            <w:r>
              <w:rPr>
                <w:rFonts w:ascii="Times New Roman" w:hAnsi="Times New Roman" w:eastAsia="仿宋_GB2312"/>
                <w:b/>
                <w:color w:val="FFFFFF"/>
              </w:rPr>
              <w:t>岗位等级</w:t>
            </w:r>
          </w:p>
        </w:tc>
        <w:tc>
          <w:tcPr>
            <w:tcW w:w="1077" w:type="dxa"/>
            <w:gridSpan w:val="5"/>
            <w:shd w:val="clear" w:color="auto" w:fill="5B9BD5"/>
            <w:vAlign w:val="center"/>
          </w:tcPr>
          <w:p w14:paraId="79A7787C">
            <w:pPr>
              <w:jc w:val="center"/>
            </w:pPr>
            <w:r>
              <w:rPr>
                <w:rFonts w:ascii="Times New Roman" w:hAnsi="Times New Roman" w:eastAsia="仿宋_GB2312"/>
                <w:b/>
                <w:color w:val="FFFFFF"/>
              </w:rPr>
              <w:t>分位值</w:t>
            </w:r>
          </w:p>
        </w:tc>
      </w:tr>
      <w:tr w14:paraId="7A2E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23747271"/>
        </w:tc>
        <w:tc>
          <w:tcPr>
            <w:tcW w:w="1134" w:type="dxa"/>
            <w:vMerge w:val="continue"/>
          </w:tcPr>
          <w:p w14:paraId="01B730EE"/>
        </w:tc>
        <w:tc>
          <w:tcPr>
            <w:tcW w:w="1077" w:type="dxa"/>
            <w:shd w:val="clear" w:color="auto" w:fill="5B9BD5"/>
            <w:vAlign w:val="center"/>
          </w:tcPr>
          <w:p w14:paraId="3F645D5A">
            <w:pPr>
              <w:jc w:val="center"/>
            </w:pPr>
            <w:r>
              <w:rPr>
                <w:rFonts w:ascii="Times New Roman" w:hAnsi="Times New Roman" w:eastAsia="仿宋_GB2312"/>
                <w:b/>
                <w:color w:val="FFFFFF"/>
              </w:rPr>
              <w:t>10%</w:t>
            </w:r>
          </w:p>
        </w:tc>
        <w:tc>
          <w:tcPr>
            <w:tcW w:w="1077" w:type="dxa"/>
            <w:shd w:val="clear" w:color="auto" w:fill="5B9BD5"/>
            <w:vAlign w:val="center"/>
          </w:tcPr>
          <w:p w14:paraId="6D50738A">
            <w:pPr>
              <w:jc w:val="center"/>
            </w:pPr>
            <w:r>
              <w:rPr>
                <w:rFonts w:ascii="Times New Roman" w:hAnsi="Times New Roman" w:eastAsia="仿宋_GB2312"/>
                <w:b/>
                <w:color w:val="FFFFFF"/>
              </w:rPr>
              <w:t>25%</w:t>
            </w:r>
          </w:p>
        </w:tc>
        <w:tc>
          <w:tcPr>
            <w:tcW w:w="1077" w:type="dxa"/>
            <w:shd w:val="clear" w:color="auto" w:fill="5B9BD5"/>
            <w:vAlign w:val="center"/>
          </w:tcPr>
          <w:p w14:paraId="2B741F71">
            <w:pPr>
              <w:jc w:val="center"/>
            </w:pPr>
            <w:r>
              <w:rPr>
                <w:rFonts w:ascii="Times New Roman" w:hAnsi="Times New Roman" w:eastAsia="仿宋_GB2312"/>
                <w:b/>
                <w:color w:val="FFFFFF"/>
              </w:rPr>
              <w:t>50%</w:t>
            </w:r>
          </w:p>
        </w:tc>
        <w:tc>
          <w:tcPr>
            <w:tcW w:w="1077" w:type="dxa"/>
            <w:shd w:val="clear" w:color="auto" w:fill="5B9BD5"/>
            <w:vAlign w:val="center"/>
          </w:tcPr>
          <w:p w14:paraId="6340B443">
            <w:pPr>
              <w:jc w:val="center"/>
            </w:pPr>
            <w:r>
              <w:rPr>
                <w:rFonts w:ascii="Times New Roman" w:hAnsi="Times New Roman" w:eastAsia="仿宋_GB2312"/>
                <w:b/>
                <w:color w:val="FFFFFF"/>
              </w:rPr>
              <w:t>75%</w:t>
            </w:r>
          </w:p>
        </w:tc>
        <w:tc>
          <w:tcPr>
            <w:tcW w:w="1077" w:type="dxa"/>
            <w:shd w:val="clear" w:color="auto" w:fill="5B9BD5"/>
            <w:vAlign w:val="center"/>
          </w:tcPr>
          <w:p w14:paraId="2708BB98">
            <w:pPr>
              <w:jc w:val="center"/>
            </w:pPr>
            <w:r>
              <w:rPr>
                <w:rFonts w:ascii="Times New Roman" w:hAnsi="Times New Roman" w:eastAsia="仿宋_GB2312"/>
                <w:b/>
                <w:color w:val="FFFFFF"/>
              </w:rPr>
              <w:t>90%</w:t>
            </w:r>
          </w:p>
        </w:tc>
      </w:tr>
      <w:tr w14:paraId="1BCC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3582CD3A">
            <w:pPr>
              <w:jc w:val="center"/>
            </w:pPr>
            <w:r>
              <w:rPr>
                <w:rFonts w:ascii="Times New Roman" w:hAnsi="Times New Roman" w:eastAsia="仿宋_GB2312"/>
                <w:b/>
                <w:color w:val="000000"/>
              </w:rPr>
              <w:t>1</w:t>
            </w:r>
          </w:p>
        </w:tc>
        <w:tc>
          <w:tcPr>
            <w:tcW w:w="3118" w:type="dxa"/>
            <w:shd w:val="clear" w:color="auto" w:fill="DBDBDB"/>
            <w:vAlign w:val="center"/>
          </w:tcPr>
          <w:p w14:paraId="070FCC42">
            <w:pPr>
              <w:jc w:val="center"/>
            </w:pPr>
            <w:r>
              <w:rPr>
                <w:rFonts w:ascii="Times New Roman" w:hAnsi="Times New Roman" w:eastAsia="仿宋_GB2312"/>
                <w:b/>
                <w:color w:val="000000"/>
              </w:rPr>
              <w:t>管理岗位</w:t>
            </w:r>
          </w:p>
        </w:tc>
        <w:tc>
          <w:tcPr>
            <w:tcW w:w="1077" w:type="dxa"/>
            <w:shd w:val="clear" w:color="auto" w:fill="DBDBDB"/>
            <w:vAlign w:val="center"/>
          </w:tcPr>
          <w:p w14:paraId="77CB9ABE">
            <w:pPr>
              <w:jc w:val="center"/>
            </w:pPr>
            <w:r>
              <w:rPr>
                <w:rFonts w:ascii="Times New Roman" w:hAnsi="Times New Roman" w:eastAsia="仿宋_GB2312"/>
                <w:b/>
                <w:color w:val="000000"/>
              </w:rPr>
              <w:t>3.73</w:t>
            </w:r>
          </w:p>
        </w:tc>
        <w:tc>
          <w:tcPr>
            <w:tcW w:w="1077" w:type="dxa"/>
            <w:shd w:val="clear" w:color="auto" w:fill="DBDBDB"/>
            <w:vAlign w:val="center"/>
          </w:tcPr>
          <w:p w14:paraId="2056FDCF">
            <w:pPr>
              <w:jc w:val="center"/>
            </w:pPr>
            <w:r>
              <w:rPr>
                <w:rFonts w:ascii="Times New Roman" w:hAnsi="Times New Roman" w:eastAsia="仿宋_GB2312"/>
                <w:b/>
                <w:color w:val="000000"/>
              </w:rPr>
              <w:t>5.00</w:t>
            </w:r>
          </w:p>
        </w:tc>
        <w:tc>
          <w:tcPr>
            <w:tcW w:w="1077" w:type="dxa"/>
            <w:shd w:val="clear" w:color="auto" w:fill="DBDBDB"/>
            <w:vAlign w:val="center"/>
          </w:tcPr>
          <w:p w14:paraId="75FCAB7B">
            <w:pPr>
              <w:jc w:val="center"/>
            </w:pPr>
            <w:r>
              <w:rPr>
                <w:rFonts w:ascii="Times New Roman" w:hAnsi="Times New Roman" w:eastAsia="仿宋_GB2312"/>
                <w:b/>
                <w:color w:val="000000"/>
              </w:rPr>
              <w:t>7.04</w:t>
            </w:r>
          </w:p>
        </w:tc>
        <w:tc>
          <w:tcPr>
            <w:tcW w:w="1077" w:type="dxa"/>
            <w:shd w:val="clear" w:color="auto" w:fill="DBDBDB"/>
            <w:vAlign w:val="center"/>
          </w:tcPr>
          <w:p w14:paraId="402DD095">
            <w:pPr>
              <w:jc w:val="center"/>
            </w:pPr>
            <w:r>
              <w:rPr>
                <w:rFonts w:ascii="Times New Roman" w:hAnsi="Times New Roman" w:eastAsia="仿宋_GB2312"/>
                <w:b/>
                <w:color w:val="000000"/>
              </w:rPr>
              <w:t>11.46</w:t>
            </w:r>
          </w:p>
        </w:tc>
        <w:tc>
          <w:tcPr>
            <w:tcW w:w="1077" w:type="dxa"/>
            <w:shd w:val="clear" w:color="auto" w:fill="DBDBDB"/>
            <w:vAlign w:val="center"/>
          </w:tcPr>
          <w:p w14:paraId="0226D717">
            <w:pPr>
              <w:jc w:val="center"/>
            </w:pPr>
            <w:r>
              <w:rPr>
                <w:rFonts w:ascii="Times New Roman" w:hAnsi="Times New Roman" w:eastAsia="仿宋_GB2312"/>
                <w:b/>
                <w:color w:val="000000"/>
              </w:rPr>
              <w:t>19.66</w:t>
            </w:r>
          </w:p>
        </w:tc>
      </w:tr>
      <w:tr w14:paraId="03B2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65DB876">
            <w:pPr>
              <w:jc w:val="center"/>
            </w:pPr>
            <w:r>
              <w:rPr>
                <w:rFonts w:ascii="Times New Roman" w:hAnsi="Times New Roman" w:eastAsia="仿宋_GB2312"/>
                <w:color w:val="000000"/>
              </w:rPr>
              <w:t>2</w:t>
            </w:r>
          </w:p>
        </w:tc>
        <w:tc>
          <w:tcPr>
            <w:tcW w:w="3118" w:type="dxa"/>
            <w:shd w:val="clear" w:color="auto" w:fill="FFFFFF"/>
            <w:vAlign w:val="center"/>
          </w:tcPr>
          <w:p w14:paraId="1CBEE890">
            <w:pPr>
              <w:jc w:val="center"/>
            </w:pPr>
            <w:r>
              <w:rPr>
                <w:rFonts w:ascii="Times New Roman" w:hAnsi="Times New Roman" w:eastAsia="仿宋_GB2312"/>
                <w:color w:val="000000"/>
              </w:rPr>
              <w:t>高层管理岗</w:t>
            </w:r>
          </w:p>
        </w:tc>
        <w:tc>
          <w:tcPr>
            <w:tcW w:w="1077" w:type="dxa"/>
            <w:shd w:val="clear" w:color="auto" w:fill="FFFFFF"/>
            <w:vAlign w:val="center"/>
          </w:tcPr>
          <w:p w14:paraId="6B7570BE">
            <w:pPr>
              <w:jc w:val="center"/>
            </w:pPr>
            <w:r>
              <w:rPr>
                <w:rFonts w:ascii="Times New Roman" w:hAnsi="Times New Roman" w:eastAsia="仿宋_GB2312"/>
                <w:color w:val="000000"/>
              </w:rPr>
              <w:t>5.05</w:t>
            </w:r>
          </w:p>
        </w:tc>
        <w:tc>
          <w:tcPr>
            <w:tcW w:w="1077" w:type="dxa"/>
            <w:shd w:val="clear" w:color="auto" w:fill="FFFFFF"/>
            <w:vAlign w:val="center"/>
          </w:tcPr>
          <w:p w14:paraId="74355302">
            <w:pPr>
              <w:jc w:val="center"/>
            </w:pPr>
            <w:r>
              <w:rPr>
                <w:rFonts w:ascii="Times New Roman" w:hAnsi="Times New Roman" w:eastAsia="仿宋_GB2312"/>
                <w:color w:val="000000"/>
              </w:rPr>
              <w:t>6.43</w:t>
            </w:r>
          </w:p>
        </w:tc>
        <w:tc>
          <w:tcPr>
            <w:tcW w:w="1077" w:type="dxa"/>
            <w:shd w:val="clear" w:color="auto" w:fill="FFFFFF"/>
            <w:vAlign w:val="center"/>
          </w:tcPr>
          <w:p w14:paraId="5936F542">
            <w:pPr>
              <w:jc w:val="center"/>
            </w:pPr>
            <w:r>
              <w:rPr>
                <w:rFonts w:ascii="Times New Roman" w:hAnsi="Times New Roman" w:eastAsia="仿宋_GB2312"/>
                <w:color w:val="000000"/>
              </w:rPr>
              <w:t>9.63</w:t>
            </w:r>
          </w:p>
        </w:tc>
        <w:tc>
          <w:tcPr>
            <w:tcW w:w="1077" w:type="dxa"/>
            <w:shd w:val="clear" w:color="auto" w:fill="FFFFFF"/>
            <w:vAlign w:val="center"/>
          </w:tcPr>
          <w:p w14:paraId="677AECB7">
            <w:pPr>
              <w:jc w:val="center"/>
            </w:pPr>
            <w:r>
              <w:rPr>
                <w:rFonts w:ascii="Times New Roman" w:hAnsi="Times New Roman" w:eastAsia="仿宋_GB2312"/>
                <w:color w:val="000000"/>
              </w:rPr>
              <w:t>16.90</w:t>
            </w:r>
          </w:p>
        </w:tc>
        <w:tc>
          <w:tcPr>
            <w:tcW w:w="1077" w:type="dxa"/>
            <w:shd w:val="clear" w:color="auto" w:fill="FFFFFF"/>
            <w:vAlign w:val="center"/>
          </w:tcPr>
          <w:p w14:paraId="3F0352A9">
            <w:pPr>
              <w:jc w:val="center"/>
            </w:pPr>
            <w:r>
              <w:rPr>
                <w:rFonts w:ascii="Times New Roman" w:hAnsi="Times New Roman" w:eastAsia="仿宋_GB2312"/>
                <w:color w:val="000000"/>
              </w:rPr>
              <w:t>30.72</w:t>
            </w:r>
          </w:p>
        </w:tc>
      </w:tr>
      <w:tr w14:paraId="3AF2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C9AB1F9">
            <w:pPr>
              <w:jc w:val="center"/>
            </w:pPr>
            <w:r>
              <w:rPr>
                <w:rFonts w:ascii="Times New Roman" w:hAnsi="Times New Roman" w:eastAsia="仿宋_GB2312"/>
                <w:color w:val="000000"/>
              </w:rPr>
              <w:t>3</w:t>
            </w:r>
          </w:p>
        </w:tc>
        <w:tc>
          <w:tcPr>
            <w:tcW w:w="3118" w:type="dxa"/>
            <w:shd w:val="clear" w:color="auto" w:fill="FFFFFF"/>
            <w:vAlign w:val="center"/>
          </w:tcPr>
          <w:p w14:paraId="374F4448">
            <w:pPr>
              <w:jc w:val="center"/>
            </w:pPr>
            <w:r>
              <w:rPr>
                <w:rFonts w:ascii="Times New Roman" w:hAnsi="Times New Roman" w:eastAsia="仿宋_GB2312"/>
                <w:color w:val="000000"/>
              </w:rPr>
              <w:t>中层管理岗</w:t>
            </w:r>
          </w:p>
        </w:tc>
        <w:tc>
          <w:tcPr>
            <w:tcW w:w="1077" w:type="dxa"/>
            <w:shd w:val="clear" w:color="auto" w:fill="FFFFFF"/>
            <w:vAlign w:val="center"/>
          </w:tcPr>
          <w:p w14:paraId="0CC67C13">
            <w:pPr>
              <w:jc w:val="center"/>
            </w:pPr>
            <w:r>
              <w:rPr>
                <w:rFonts w:ascii="Times New Roman" w:hAnsi="Times New Roman" w:eastAsia="仿宋_GB2312"/>
                <w:color w:val="000000"/>
              </w:rPr>
              <w:t>4.00</w:t>
            </w:r>
          </w:p>
        </w:tc>
        <w:tc>
          <w:tcPr>
            <w:tcW w:w="1077" w:type="dxa"/>
            <w:shd w:val="clear" w:color="auto" w:fill="FFFFFF"/>
            <w:vAlign w:val="center"/>
          </w:tcPr>
          <w:p w14:paraId="406FF0F3">
            <w:pPr>
              <w:jc w:val="center"/>
            </w:pPr>
            <w:r>
              <w:rPr>
                <w:rFonts w:ascii="Times New Roman" w:hAnsi="Times New Roman" w:eastAsia="仿宋_GB2312"/>
                <w:color w:val="000000"/>
              </w:rPr>
              <w:t>5.40</w:t>
            </w:r>
          </w:p>
        </w:tc>
        <w:tc>
          <w:tcPr>
            <w:tcW w:w="1077" w:type="dxa"/>
            <w:shd w:val="clear" w:color="auto" w:fill="FFFFFF"/>
            <w:vAlign w:val="center"/>
          </w:tcPr>
          <w:p w14:paraId="0F6F6028">
            <w:pPr>
              <w:jc w:val="center"/>
            </w:pPr>
            <w:r>
              <w:rPr>
                <w:rFonts w:ascii="Times New Roman" w:hAnsi="Times New Roman" w:eastAsia="仿宋_GB2312"/>
                <w:color w:val="000000"/>
              </w:rPr>
              <w:t>7.56</w:t>
            </w:r>
          </w:p>
        </w:tc>
        <w:tc>
          <w:tcPr>
            <w:tcW w:w="1077" w:type="dxa"/>
            <w:shd w:val="clear" w:color="auto" w:fill="FFFFFF"/>
            <w:vAlign w:val="center"/>
          </w:tcPr>
          <w:p w14:paraId="55526D01">
            <w:pPr>
              <w:jc w:val="center"/>
            </w:pPr>
            <w:r>
              <w:rPr>
                <w:rFonts w:ascii="Times New Roman" w:hAnsi="Times New Roman" w:eastAsia="仿宋_GB2312"/>
                <w:color w:val="000000"/>
              </w:rPr>
              <w:t>12.10</w:t>
            </w:r>
          </w:p>
        </w:tc>
        <w:tc>
          <w:tcPr>
            <w:tcW w:w="1077" w:type="dxa"/>
            <w:shd w:val="clear" w:color="auto" w:fill="FFFFFF"/>
            <w:vAlign w:val="center"/>
          </w:tcPr>
          <w:p w14:paraId="512C2C65">
            <w:pPr>
              <w:jc w:val="center"/>
            </w:pPr>
            <w:r>
              <w:rPr>
                <w:rFonts w:ascii="Times New Roman" w:hAnsi="Times New Roman" w:eastAsia="仿宋_GB2312"/>
                <w:color w:val="000000"/>
              </w:rPr>
              <w:t>20.30</w:t>
            </w:r>
          </w:p>
        </w:tc>
      </w:tr>
      <w:tr w14:paraId="1DF1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05514FF">
            <w:pPr>
              <w:jc w:val="center"/>
            </w:pPr>
            <w:r>
              <w:rPr>
                <w:rFonts w:ascii="Times New Roman" w:hAnsi="Times New Roman" w:eastAsia="仿宋_GB2312"/>
                <w:color w:val="000000"/>
              </w:rPr>
              <w:t>4</w:t>
            </w:r>
          </w:p>
        </w:tc>
        <w:tc>
          <w:tcPr>
            <w:tcW w:w="3118" w:type="dxa"/>
            <w:shd w:val="clear" w:color="auto" w:fill="FFFFFF"/>
            <w:vAlign w:val="center"/>
          </w:tcPr>
          <w:p w14:paraId="44C61D92">
            <w:pPr>
              <w:jc w:val="center"/>
            </w:pPr>
            <w:r>
              <w:rPr>
                <w:rFonts w:ascii="Times New Roman" w:hAnsi="Times New Roman" w:eastAsia="仿宋_GB2312"/>
                <w:color w:val="000000"/>
              </w:rPr>
              <w:t>基层管理岗</w:t>
            </w:r>
          </w:p>
        </w:tc>
        <w:tc>
          <w:tcPr>
            <w:tcW w:w="1077" w:type="dxa"/>
            <w:shd w:val="clear" w:color="auto" w:fill="FFFFFF"/>
            <w:vAlign w:val="center"/>
          </w:tcPr>
          <w:p w14:paraId="5014CB57">
            <w:pPr>
              <w:jc w:val="center"/>
            </w:pPr>
            <w:r>
              <w:rPr>
                <w:rFonts w:ascii="Times New Roman" w:hAnsi="Times New Roman" w:eastAsia="仿宋_GB2312"/>
                <w:color w:val="000000"/>
              </w:rPr>
              <w:t>3.46</w:t>
            </w:r>
          </w:p>
        </w:tc>
        <w:tc>
          <w:tcPr>
            <w:tcW w:w="1077" w:type="dxa"/>
            <w:shd w:val="clear" w:color="auto" w:fill="FFFFFF"/>
            <w:vAlign w:val="center"/>
          </w:tcPr>
          <w:p w14:paraId="49F394C8">
            <w:pPr>
              <w:jc w:val="center"/>
            </w:pPr>
            <w:r>
              <w:rPr>
                <w:rFonts w:ascii="Times New Roman" w:hAnsi="Times New Roman" w:eastAsia="仿宋_GB2312"/>
                <w:color w:val="000000"/>
              </w:rPr>
              <w:t>4.67</w:t>
            </w:r>
          </w:p>
        </w:tc>
        <w:tc>
          <w:tcPr>
            <w:tcW w:w="1077" w:type="dxa"/>
            <w:shd w:val="clear" w:color="auto" w:fill="FFFFFF"/>
            <w:vAlign w:val="center"/>
          </w:tcPr>
          <w:p w14:paraId="1314C972">
            <w:pPr>
              <w:jc w:val="center"/>
            </w:pPr>
            <w:r>
              <w:rPr>
                <w:rFonts w:ascii="Times New Roman" w:hAnsi="Times New Roman" w:eastAsia="仿宋_GB2312"/>
                <w:color w:val="000000"/>
              </w:rPr>
              <w:t>6.29</w:t>
            </w:r>
          </w:p>
        </w:tc>
        <w:tc>
          <w:tcPr>
            <w:tcW w:w="1077" w:type="dxa"/>
            <w:shd w:val="clear" w:color="auto" w:fill="FFFFFF"/>
            <w:vAlign w:val="center"/>
          </w:tcPr>
          <w:p w14:paraId="14AE16AB">
            <w:pPr>
              <w:jc w:val="center"/>
            </w:pPr>
            <w:r>
              <w:rPr>
                <w:rFonts w:ascii="Times New Roman" w:hAnsi="Times New Roman" w:eastAsia="仿宋_GB2312"/>
                <w:color w:val="000000"/>
              </w:rPr>
              <w:t>9.66</w:t>
            </w:r>
          </w:p>
        </w:tc>
        <w:tc>
          <w:tcPr>
            <w:tcW w:w="1077" w:type="dxa"/>
            <w:shd w:val="clear" w:color="auto" w:fill="FFFFFF"/>
            <w:vAlign w:val="center"/>
          </w:tcPr>
          <w:p w14:paraId="4DFA02B5">
            <w:pPr>
              <w:jc w:val="center"/>
            </w:pPr>
            <w:r>
              <w:rPr>
                <w:rFonts w:ascii="Times New Roman" w:hAnsi="Times New Roman" w:eastAsia="仿宋_GB2312"/>
                <w:color w:val="000000"/>
              </w:rPr>
              <w:t>16.66</w:t>
            </w:r>
          </w:p>
        </w:tc>
      </w:tr>
      <w:tr w14:paraId="273E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8082DD5">
            <w:pPr>
              <w:jc w:val="center"/>
            </w:pPr>
            <w:r>
              <w:rPr>
                <w:rFonts w:ascii="Times New Roman" w:hAnsi="Times New Roman" w:eastAsia="仿宋_GB2312"/>
                <w:color w:val="000000"/>
              </w:rPr>
              <w:t>5</w:t>
            </w:r>
          </w:p>
        </w:tc>
        <w:tc>
          <w:tcPr>
            <w:tcW w:w="3118" w:type="dxa"/>
            <w:shd w:val="clear" w:color="auto" w:fill="FFFFFF"/>
            <w:vAlign w:val="center"/>
          </w:tcPr>
          <w:p w14:paraId="31F634CC">
            <w:pPr>
              <w:jc w:val="center"/>
            </w:pPr>
            <w:r>
              <w:rPr>
                <w:rFonts w:ascii="Times New Roman" w:hAnsi="Times New Roman" w:eastAsia="仿宋_GB2312"/>
                <w:color w:val="000000"/>
              </w:rPr>
              <w:t>管理类员工岗</w:t>
            </w:r>
          </w:p>
        </w:tc>
        <w:tc>
          <w:tcPr>
            <w:tcW w:w="1077" w:type="dxa"/>
            <w:shd w:val="clear" w:color="auto" w:fill="FFFFFF"/>
            <w:vAlign w:val="center"/>
          </w:tcPr>
          <w:p w14:paraId="71BA1AC2">
            <w:pPr>
              <w:jc w:val="center"/>
            </w:pPr>
            <w:r>
              <w:rPr>
                <w:rFonts w:ascii="Times New Roman" w:hAnsi="Times New Roman" w:eastAsia="仿宋_GB2312"/>
                <w:color w:val="000000"/>
              </w:rPr>
              <w:t>3.36</w:t>
            </w:r>
          </w:p>
        </w:tc>
        <w:tc>
          <w:tcPr>
            <w:tcW w:w="1077" w:type="dxa"/>
            <w:shd w:val="clear" w:color="auto" w:fill="FFFFFF"/>
            <w:vAlign w:val="center"/>
          </w:tcPr>
          <w:p w14:paraId="44310FC6">
            <w:pPr>
              <w:jc w:val="center"/>
            </w:pPr>
            <w:r>
              <w:rPr>
                <w:rFonts w:ascii="Times New Roman" w:hAnsi="Times New Roman" w:eastAsia="仿宋_GB2312"/>
                <w:color w:val="000000"/>
              </w:rPr>
              <w:t>4.20</w:t>
            </w:r>
          </w:p>
        </w:tc>
        <w:tc>
          <w:tcPr>
            <w:tcW w:w="1077" w:type="dxa"/>
            <w:shd w:val="clear" w:color="auto" w:fill="FFFFFF"/>
            <w:vAlign w:val="center"/>
          </w:tcPr>
          <w:p w14:paraId="0A36CD49">
            <w:pPr>
              <w:jc w:val="center"/>
            </w:pPr>
            <w:r>
              <w:rPr>
                <w:rFonts w:ascii="Times New Roman" w:hAnsi="Times New Roman" w:eastAsia="仿宋_GB2312"/>
                <w:color w:val="000000"/>
              </w:rPr>
              <w:t>5.71</w:t>
            </w:r>
          </w:p>
        </w:tc>
        <w:tc>
          <w:tcPr>
            <w:tcW w:w="1077" w:type="dxa"/>
            <w:shd w:val="clear" w:color="auto" w:fill="FFFFFF"/>
            <w:vAlign w:val="center"/>
          </w:tcPr>
          <w:p w14:paraId="02E18969">
            <w:pPr>
              <w:jc w:val="center"/>
            </w:pPr>
            <w:r>
              <w:rPr>
                <w:rFonts w:ascii="Times New Roman" w:hAnsi="Times New Roman" w:eastAsia="仿宋_GB2312"/>
                <w:color w:val="000000"/>
              </w:rPr>
              <w:t>8.25</w:t>
            </w:r>
          </w:p>
        </w:tc>
        <w:tc>
          <w:tcPr>
            <w:tcW w:w="1077" w:type="dxa"/>
            <w:shd w:val="clear" w:color="auto" w:fill="FFFFFF"/>
            <w:vAlign w:val="center"/>
          </w:tcPr>
          <w:p w14:paraId="5426FAFE">
            <w:pPr>
              <w:jc w:val="center"/>
            </w:pPr>
            <w:r>
              <w:rPr>
                <w:rFonts w:ascii="Times New Roman" w:hAnsi="Times New Roman" w:eastAsia="仿宋_GB2312"/>
                <w:color w:val="000000"/>
              </w:rPr>
              <w:t>12.17</w:t>
            </w:r>
          </w:p>
        </w:tc>
      </w:tr>
      <w:tr w14:paraId="742D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02B683A">
            <w:pPr>
              <w:jc w:val="center"/>
            </w:pPr>
            <w:r>
              <w:rPr>
                <w:rFonts w:ascii="Times New Roman" w:hAnsi="Times New Roman" w:eastAsia="仿宋_GB2312"/>
                <w:b/>
                <w:color w:val="000000"/>
              </w:rPr>
              <w:t>6</w:t>
            </w:r>
          </w:p>
        </w:tc>
        <w:tc>
          <w:tcPr>
            <w:tcW w:w="3118" w:type="dxa"/>
            <w:shd w:val="clear" w:color="auto" w:fill="DBDBDB"/>
            <w:vAlign w:val="center"/>
          </w:tcPr>
          <w:p w14:paraId="2F2E6EFA">
            <w:pPr>
              <w:jc w:val="center"/>
            </w:pPr>
            <w:r>
              <w:rPr>
                <w:rFonts w:ascii="Times New Roman" w:hAnsi="Times New Roman" w:eastAsia="仿宋_GB2312"/>
                <w:b/>
                <w:color w:val="000000"/>
              </w:rPr>
              <w:t>专业技术岗位</w:t>
            </w:r>
          </w:p>
        </w:tc>
        <w:tc>
          <w:tcPr>
            <w:tcW w:w="1077" w:type="dxa"/>
            <w:shd w:val="clear" w:color="auto" w:fill="DBDBDB"/>
            <w:vAlign w:val="center"/>
          </w:tcPr>
          <w:p w14:paraId="2D22DB06">
            <w:pPr>
              <w:jc w:val="center"/>
            </w:pPr>
            <w:r>
              <w:rPr>
                <w:rFonts w:ascii="Times New Roman" w:hAnsi="Times New Roman" w:eastAsia="仿宋_GB2312"/>
                <w:b/>
                <w:color w:val="000000"/>
              </w:rPr>
              <w:t>3.70</w:t>
            </w:r>
          </w:p>
        </w:tc>
        <w:tc>
          <w:tcPr>
            <w:tcW w:w="1077" w:type="dxa"/>
            <w:shd w:val="clear" w:color="auto" w:fill="DBDBDB"/>
            <w:vAlign w:val="center"/>
          </w:tcPr>
          <w:p w14:paraId="1A1EC2AC">
            <w:pPr>
              <w:jc w:val="center"/>
            </w:pPr>
            <w:r>
              <w:rPr>
                <w:rFonts w:ascii="Times New Roman" w:hAnsi="Times New Roman" w:eastAsia="仿宋_GB2312"/>
                <w:b/>
                <w:color w:val="000000"/>
              </w:rPr>
              <w:t>4.80</w:t>
            </w:r>
          </w:p>
        </w:tc>
        <w:tc>
          <w:tcPr>
            <w:tcW w:w="1077" w:type="dxa"/>
            <w:shd w:val="clear" w:color="auto" w:fill="DBDBDB"/>
            <w:vAlign w:val="center"/>
          </w:tcPr>
          <w:p w14:paraId="34402699">
            <w:pPr>
              <w:jc w:val="center"/>
            </w:pPr>
            <w:r>
              <w:rPr>
                <w:rFonts w:ascii="Times New Roman" w:hAnsi="Times New Roman" w:eastAsia="仿宋_GB2312"/>
                <w:b/>
                <w:color w:val="000000"/>
              </w:rPr>
              <w:t>6.62</w:t>
            </w:r>
          </w:p>
        </w:tc>
        <w:tc>
          <w:tcPr>
            <w:tcW w:w="1077" w:type="dxa"/>
            <w:shd w:val="clear" w:color="auto" w:fill="DBDBDB"/>
            <w:vAlign w:val="center"/>
          </w:tcPr>
          <w:p w14:paraId="5C23D1F1">
            <w:pPr>
              <w:jc w:val="center"/>
            </w:pPr>
            <w:r>
              <w:rPr>
                <w:rFonts w:ascii="Times New Roman" w:hAnsi="Times New Roman" w:eastAsia="仿宋_GB2312"/>
                <w:b/>
                <w:color w:val="000000"/>
              </w:rPr>
              <w:t>10.29</w:t>
            </w:r>
          </w:p>
        </w:tc>
        <w:tc>
          <w:tcPr>
            <w:tcW w:w="1077" w:type="dxa"/>
            <w:shd w:val="clear" w:color="auto" w:fill="DBDBDB"/>
            <w:vAlign w:val="center"/>
          </w:tcPr>
          <w:p w14:paraId="53A65250">
            <w:pPr>
              <w:jc w:val="center"/>
            </w:pPr>
            <w:r>
              <w:rPr>
                <w:rFonts w:ascii="Times New Roman" w:hAnsi="Times New Roman" w:eastAsia="仿宋_GB2312"/>
                <w:b/>
                <w:color w:val="000000"/>
              </w:rPr>
              <w:t>15.35</w:t>
            </w:r>
          </w:p>
        </w:tc>
      </w:tr>
      <w:tr w14:paraId="42D4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2C8FF11">
            <w:pPr>
              <w:jc w:val="center"/>
            </w:pPr>
            <w:r>
              <w:rPr>
                <w:rFonts w:ascii="Times New Roman" w:hAnsi="Times New Roman" w:eastAsia="仿宋_GB2312"/>
                <w:color w:val="000000"/>
              </w:rPr>
              <w:t>7</w:t>
            </w:r>
          </w:p>
        </w:tc>
        <w:tc>
          <w:tcPr>
            <w:tcW w:w="3118" w:type="dxa"/>
            <w:shd w:val="clear" w:color="auto" w:fill="FFFFFF"/>
            <w:vAlign w:val="center"/>
          </w:tcPr>
          <w:p w14:paraId="2C1EE502">
            <w:pPr>
              <w:jc w:val="center"/>
            </w:pPr>
            <w:r>
              <w:rPr>
                <w:rFonts w:ascii="Times New Roman" w:hAnsi="Times New Roman" w:eastAsia="仿宋_GB2312"/>
                <w:color w:val="000000"/>
              </w:rPr>
              <w:t>正高级职称</w:t>
            </w:r>
          </w:p>
        </w:tc>
        <w:tc>
          <w:tcPr>
            <w:tcW w:w="1077" w:type="dxa"/>
            <w:shd w:val="clear" w:color="auto" w:fill="FFFFFF"/>
            <w:vAlign w:val="center"/>
          </w:tcPr>
          <w:p w14:paraId="26EF03D2">
            <w:pPr>
              <w:jc w:val="center"/>
            </w:pPr>
            <w:r>
              <w:rPr>
                <w:rFonts w:ascii="Times New Roman" w:hAnsi="Times New Roman" w:eastAsia="仿宋_GB2312"/>
                <w:color w:val="000000"/>
              </w:rPr>
              <w:t>5.80</w:t>
            </w:r>
          </w:p>
        </w:tc>
        <w:tc>
          <w:tcPr>
            <w:tcW w:w="1077" w:type="dxa"/>
            <w:shd w:val="clear" w:color="auto" w:fill="FFFFFF"/>
            <w:vAlign w:val="center"/>
          </w:tcPr>
          <w:p w14:paraId="1C7CD4B0">
            <w:pPr>
              <w:jc w:val="center"/>
            </w:pPr>
            <w:r>
              <w:rPr>
                <w:rFonts w:ascii="Times New Roman" w:hAnsi="Times New Roman" w:eastAsia="仿宋_GB2312"/>
                <w:color w:val="000000"/>
              </w:rPr>
              <w:t>8.21</w:t>
            </w:r>
          </w:p>
        </w:tc>
        <w:tc>
          <w:tcPr>
            <w:tcW w:w="1077" w:type="dxa"/>
            <w:shd w:val="clear" w:color="auto" w:fill="FFFFFF"/>
            <w:vAlign w:val="center"/>
          </w:tcPr>
          <w:p w14:paraId="6C91DCCE">
            <w:pPr>
              <w:jc w:val="center"/>
            </w:pPr>
            <w:r>
              <w:rPr>
                <w:rFonts w:ascii="Times New Roman" w:hAnsi="Times New Roman" w:eastAsia="仿宋_GB2312"/>
                <w:color w:val="000000"/>
              </w:rPr>
              <w:t>13.02</w:t>
            </w:r>
          </w:p>
        </w:tc>
        <w:tc>
          <w:tcPr>
            <w:tcW w:w="1077" w:type="dxa"/>
            <w:shd w:val="clear" w:color="auto" w:fill="FFFFFF"/>
            <w:vAlign w:val="center"/>
          </w:tcPr>
          <w:p w14:paraId="4BE99C85">
            <w:pPr>
              <w:jc w:val="center"/>
            </w:pPr>
            <w:r>
              <w:rPr>
                <w:rFonts w:ascii="Times New Roman" w:hAnsi="Times New Roman" w:eastAsia="仿宋_GB2312"/>
                <w:color w:val="000000"/>
              </w:rPr>
              <w:t>19.23</w:t>
            </w:r>
          </w:p>
        </w:tc>
        <w:tc>
          <w:tcPr>
            <w:tcW w:w="1077" w:type="dxa"/>
            <w:shd w:val="clear" w:color="auto" w:fill="FFFFFF"/>
            <w:vAlign w:val="center"/>
          </w:tcPr>
          <w:p w14:paraId="657F9D60">
            <w:pPr>
              <w:jc w:val="center"/>
            </w:pPr>
            <w:r>
              <w:rPr>
                <w:rFonts w:ascii="Times New Roman" w:hAnsi="Times New Roman" w:eastAsia="仿宋_GB2312"/>
                <w:color w:val="000000"/>
              </w:rPr>
              <w:t>32.00</w:t>
            </w:r>
          </w:p>
        </w:tc>
      </w:tr>
      <w:tr w14:paraId="495F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06403E5">
            <w:pPr>
              <w:jc w:val="center"/>
            </w:pPr>
            <w:r>
              <w:rPr>
                <w:rFonts w:ascii="Times New Roman" w:hAnsi="Times New Roman" w:eastAsia="仿宋_GB2312"/>
                <w:color w:val="000000"/>
              </w:rPr>
              <w:t>8</w:t>
            </w:r>
          </w:p>
        </w:tc>
        <w:tc>
          <w:tcPr>
            <w:tcW w:w="3118" w:type="dxa"/>
            <w:shd w:val="clear" w:color="auto" w:fill="FFFFFF"/>
            <w:vAlign w:val="center"/>
          </w:tcPr>
          <w:p w14:paraId="05CC6A65">
            <w:pPr>
              <w:jc w:val="center"/>
            </w:pPr>
            <w:r>
              <w:rPr>
                <w:rFonts w:ascii="Times New Roman" w:hAnsi="Times New Roman" w:eastAsia="仿宋_GB2312"/>
                <w:color w:val="000000"/>
              </w:rPr>
              <w:t>副高级职称</w:t>
            </w:r>
          </w:p>
        </w:tc>
        <w:tc>
          <w:tcPr>
            <w:tcW w:w="1077" w:type="dxa"/>
            <w:shd w:val="clear" w:color="auto" w:fill="FFFFFF"/>
            <w:vAlign w:val="center"/>
          </w:tcPr>
          <w:p w14:paraId="6905D9E4">
            <w:pPr>
              <w:jc w:val="center"/>
            </w:pPr>
            <w:r>
              <w:rPr>
                <w:rFonts w:ascii="Times New Roman" w:hAnsi="Times New Roman" w:eastAsia="仿宋_GB2312"/>
                <w:color w:val="000000"/>
              </w:rPr>
              <w:t>4.56</w:t>
            </w:r>
          </w:p>
        </w:tc>
        <w:tc>
          <w:tcPr>
            <w:tcW w:w="1077" w:type="dxa"/>
            <w:shd w:val="clear" w:color="auto" w:fill="FFFFFF"/>
            <w:vAlign w:val="center"/>
          </w:tcPr>
          <w:p w14:paraId="5D1AC904">
            <w:pPr>
              <w:jc w:val="center"/>
            </w:pPr>
            <w:r>
              <w:rPr>
                <w:rFonts w:ascii="Times New Roman" w:hAnsi="Times New Roman" w:eastAsia="仿宋_GB2312"/>
                <w:color w:val="000000"/>
              </w:rPr>
              <w:t>6.24</w:t>
            </w:r>
          </w:p>
        </w:tc>
        <w:tc>
          <w:tcPr>
            <w:tcW w:w="1077" w:type="dxa"/>
            <w:shd w:val="clear" w:color="auto" w:fill="FFFFFF"/>
            <w:vAlign w:val="center"/>
          </w:tcPr>
          <w:p w14:paraId="3A40C15C">
            <w:pPr>
              <w:jc w:val="center"/>
            </w:pPr>
            <w:r>
              <w:rPr>
                <w:rFonts w:ascii="Times New Roman" w:hAnsi="Times New Roman" w:eastAsia="仿宋_GB2312"/>
                <w:color w:val="000000"/>
              </w:rPr>
              <w:t>11.00</w:t>
            </w:r>
          </w:p>
        </w:tc>
        <w:tc>
          <w:tcPr>
            <w:tcW w:w="1077" w:type="dxa"/>
            <w:shd w:val="clear" w:color="auto" w:fill="FFFFFF"/>
            <w:vAlign w:val="center"/>
          </w:tcPr>
          <w:p w14:paraId="20C86BE0">
            <w:pPr>
              <w:jc w:val="center"/>
            </w:pPr>
            <w:r>
              <w:rPr>
                <w:rFonts w:ascii="Times New Roman" w:hAnsi="Times New Roman" w:eastAsia="仿宋_GB2312"/>
                <w:color w:val="000000"/>
              </w:rPr>
              <w:t>18.37</w:t>
            </w:r>
          </w:p>
        </w:tc>
        <w:tc>
          <w:tcPr>
            <w:tcW w:w="1077" w:type="dxa"/>
            <w:shd w:val="clear" w:color="auto" w:fill="FFFFFF"/>
            <w:vAlign w:val="center"/>
          </w:tcPr>
          <w:p w14:paraId="1B9FDF18">
            <w:pPr>
              <w:jc w:val="center"/>
            </w:pPr>
            <w:r>
              <w:rPr>
                <w:rFonts w:ascii="Times New Roman" w:hAnsi="Times New Roman" w:eastAsia="仿宋_GB2312"/>
                <w:color w:val="000000"/>
              </w:rPr>
              <w:t>27.11</w:t>
            </w:r>
          </w:p>
        </w:tc>
      </w:tr>
      <w:tr w14:paraId="1B56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7C2116A">
            <w:pPr>
              <w:jc w:val="center"/>
            </w:pPr>
            <w:r>
              <w:rPr>
                <w:rFonts w:ascii="Times New Roman" w:hAnsi="Times New Roman" w:eastAsia="仿宋_GB2312"/>
                <w:color w:val="000000"/>
              </w:rPr>
              <w:t>9</w:t>
            </w:r>
          </w:p>
        </w:tc>
        <w:tc>
          <w:tcPr>
            <w:tcW w:w="3118" w:type="dxa"/>
            <w:shd w:val="clear" w:color="auto" w:fill="FFFFFF"/>
            <w:vAlign w:val="center"/>
          </w:tcPr>
          <w:p w14:paraId="06E4F181">
            <w:pPr>
              <w:jc w:val="center"/>
            </w:pPr>
            <w:r>
              <w:rPr>
                <w:rFonts w:ascii="Times New Roman" w:hAnsi="Times New Roman" w:eastAsia="仿宋_GB2312"/>
                <w:color w:val="000000"/>
              </w:rPr>
              <w:t>中级职称</w:t>
            </w:r>
          </w:p>
        </w:tc>
        <w:tc>
          <w:tcPr>
            <w:tcW w:w="1077" w:type="dxa"/>
            <w:shd w:val="clear" w:color="auto" w:fill="FFFFFF"/>
            <w:vAlign w:val="center"/>
          </w:tcPr>
          <w:p w14:paraId="17305C31">
            <w:pPr>
              <w:jc w:val="center"/>
            </w:pPr>
            <w:r>
              <w:rPr>
                <w:rFonts w:ascii="Times New Roman" w:hAnsi="Times New Roman" w:eastAsia="仿宋_GB2312"/>
                <w:color w:val="000000"/>
              </w:rPr>
              <w:t>3.90</w:t>
            </w:r>
          </w:p>
        </w:tc>
        <w:tc>
          <w:tcPr>
            <w:tcW w:w="1077" w:type="dxa"/>
            <w:shd w:val="clear" w:color="auto" w:fill="FFFFFF"/>
            <w:vAlign w:val="center"/>
          </w:tcPr>
          <w:p w14:paraId="36D2DBA9">
            <w:pPr>
              <w:jc w:val="center"/>
            </w:pPr>
            <w:r>
              <w:rPr>
                <w:rFonts w:ascii="Times New Roman" w:hAnsi="Times New Roman" w:eastAsia="仿宋_GB2312"/>
                <w:color w:val="000000"/>
              </w:rPr>
              <w:t>5.14</w:t>
            </w:r>
          </w:p>
        </w:tc>
        <w:tc>
          <w:tcPr>
            <w:tcW w:w="1077" w:type="dxa"/>
            <w:shd w:val="clear" w:color="auto" w:fill="FFFFFF"/>
            <w:vAlign w:val="center"/>
          </w:tcPr>
          <w:p w14:paraId="3DD9CF83">
            <w:pPr>
              <w:jc w:val="center"/>
            </w:pPr>
            <w:r>
              <w:rPr>
                <w:rFonts w:ascii="Times New Roman" w:hAnsi="Times New Roman" w:eastAsia="仿宋_GB2312"/>
                <w:color w:val="000000"/>
              </w:rPr>
              <w:t>7.49</w:t>
            </w:r>
          </w:p>
        </w:tc>
        <w:tc>
          <w:tcPr>
            <w:tcW w:w="1077" w:type="dxa"/>
            <w:shd w:val="clear" w:color="auto" w:fill="FFFFFF"/>
            <w:vAlign w:val="center"/>
          </w:tcPr>
          <w:p w14:paraId="215D23B9">
            <w:pPr>
              <w:jc w:val="center"/>
            </w:pPr>
            <w:r>
              <w:rPr>
                <w:rFonts w:ascii="Times New Roman" w:hAnsi="Times New Roman" w:eastAsia="仿宋_GB2312"/>
                <w:color w:val="000000"/>
              </w:rPr>
              <w:t>12.03</w:t>
            </w:r>
          </w:p>
        </w:tc>
        <w:tc>
          <w:tcPr>
            <w:tcW w:w="1077" w:type="dxa"/>
            <w:shd w:val="clear" w:color="auto" w:fill="FFFFFF"/>
            <w:vAlign w:val="center"/>
          </w:tcPr>
          <w:p w14:paraId="5B124B03">
            <w:pPr>
              <w:jc w:val="center"/>
            </w:pPr>
            <w:r>
              <w:rPr>
                <w:rFonts w:ascii="Times New Roman" w:hAnsi="Times New Roman" w:eastAsia="仿宋_GB2312"/>
                <w:color w:val="000000"/>
              </w:rPr>
              <w:t>17.43</w:t>
            </w:r>
          </w:p>
        </w:tc>
      </w:tr>
      <w:tr w14:paraId="5348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AD4CA69">
            <w:pPr>
              <w:jc w:val="center"/>
            </w:pPr>
            <w:r>
              <w:rPr>
                <w:rFonts w:ascii="Times New Roman" w:hAnsi="Times New Roman" w:eastAsia="仿宋_GB2312"/>
                <w:color w:val="000000"/>
              </w:rPr>
              <w:t>10</w:t>
            </w:r>
          </w:p>
        </w:tc>
        <w:tc>
          <w:tcPr>
            <w:tcW w:w="3118" w:type="dxa"/>
            <w:shd w:val="clear" w:color="auto" w:fill="FFFFFF"/>
            <w:vAlign w:val="center"/>
          </w:tcPr>
          <w:p w14:paraId="01A1E2A4">
            <w:pPr>
              <w:jc w:val="center"/>
            </w:pPr>
            <w:r>
              <w:rPr>
                <w:rFonts w:ascii="Times New Roman" w:hAnsi="Times New Roman" w:eastAsia="仿宋_GB2312"/>
                <w:color w:val="000000"/>
              </w:rPr>
              <w:t>初级职称</w:t>
            </w:r>
          </w:p>
        </w:tc>
        <w:tc>
          <w:tcPr>
            <w:tcW w:w="1077" w:type="dxa"/>
            <w:shd w:val="clear" w:color="auto" w:fill="FFFFFF"/>
            <w:vAlign w:val="center"/>
          </w:tcPr>
          <w:p w14:paraId="0E7A2044">
            <w:pPr>
              <w:jc w:val="center"/>
            </w:pPr>
            <w:r>
              <w:rPr>
                <w:rFonts w:ascii="Times New Roman" w:hAnsi="Times New Roman" w:eastAsia="仿宋_GB2312"/>
                <w:color w:val="000000"/>
              </w:rPr>
              <w:t>3.66</w:t>
            </w:r>
          </w:p>
        </w:tc>
        <w:tc>
          <w:tcPr>
            <w:tcW w:w="1077" w:type="dxa"/>
            <w:shd w:val="clear" w:color="auto" w:fill="FFFFFF"/>
            <w:vAlign w:val="center"/>
          </w:tcPr>
          <w:p w14:paraId="747C095F">
            <w:pPr>
              <w:jc w:val="center"/>
            </w:pPr>
            <w:r>
              <w:rPr>
                <w:rFonts w:ascii="Times New Roman" w:hAnsi="Times New Roman" w:eastAsia="仿宋_GB2312"/>
                <w:color w:val="000000"/>
              </w:rPr>
              <w:t>4.77</w:t>
            </w:r>
          </w:p>
        </w:tc>
        <w:tc>
          <w:tcPr>
            <w:tcW w:w="1077" w:type="dxa"/>
            <w:shd w:val="clear" w:color="auto" w:fill="FFFFFF"/>
            <w:vAlign w:val="center"/>
          </w:tcPr>
          <w:p w14:paraId="61B8BD51">
            <w:pPr>
              <w:jc w:val="center"/>
            </w:pPr>
            <w:r>
              <w:rPr>
                <w:rFonts w:ascii="Times New Roman" w:hAnsi="Times New Roman" w:eastAsia="仿宋_GB2312"/>
                <w:color w:val="000000"/>
              </w:rPr>
              <w:t>6.31</w:t>
            </w:r>
          </w:p>
        </w:tc>
        <w:tc>
          <w:tcPr>
            <w:tcW w:w="1077" w:type="dxa"/>
            <w:shd w:val="clear" w:color="auto" w:fill="FFFFFF"/>
            <w:vAlign w:val="center"/>
          </w:tcPr>
          <w:p w14:paraId="13686794">
            <w:pPr>
              <w:jc w:val="center"/>
            </w:pPr>
            <w:r>
              <w:rPr>
                <w:rFonts w:ascii="Times New Roman" w:hAnsi="Times New Roman" w:eastAsia="仿宋_GB2312"/>
                <w:color w:val="000000"/>
              </w:rPr>
              <w:t>9.57</w:t>
            </w:r>
          </w:p>
        </w:tc>
        <w:tc>
          <w:tcPr>
            <w:tcW w:w="1077" w:type="dxa"/>
            <w:shd w:val="clear" w:color="auto" w:fill="FFFFFF"/>
            <w:vAlign w:val="center"/>
          </w:tcPr>
          <w:p w14:paraId="527439EF">
            <w:pPr>
              <w:jc w:val="center"/>
            </w:pPr>
            <w:r>
              <w:rPr>
                <w:rFonts w:ascii="Times New Roman" w:hAnsi="Times New Roman" w:eastAsia="仿宋_GB2312"/>
                <w:color w:val="000000"/>
              </w:rPr>
              <w:t>13.97</w:t>
            </w:r>
          </w:p>
        </w:tc>
      </w:tr>
      <w:tr w14:paraId="487E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635D784">
            <w:pPr>
              <w:jc w:val="center"/>
            </w:pPr>
            <w:r>
              <w:rPr>
                <w:rFonts w:ascii="Times New Roman" w:hAnsi="Times New Roman" w:eastAsia="仿宋_GB2312"/>
                <w:color w:val="000000"/>
              </w:rPr>
              <w:t>11</w:t>
            </w:r>
          </w:p>
        </w:tc>
        <w:tc>
          <w:tcPr>
            <w:tcW w:w="3118" w:type="dxa"/>
            <w:shd w:val="clear" w:color="auto" w:fill="FFFFFF"/>
            <w:vAlign w:val="center"/>
          </w:tcPr>
          <w:p w14:paraId="524F95A9">
            <w:pPr>
              <w:jc w:val="center"/>
            </w:pPr>
            <w:r>
              <w:rPr>
                <w:rFonts w:ascii="Times New Roman" w:hAnsi="Times New Roman" w:eastAsia="仿宋_GB2312"/>
                <w:color w:val="000000"/>
              </w:rPr>
              <w:t>没有取得专业技术职称</w:t>
            </w:r>
          </w:p>
        </w:tc>
        <w:tc>
          <w:tcPr>
            <w:tcW w:w="1077" w:type="dxa"/>
            <w:shd w:val="clear" w:color="auto" w:fill="FFFFFF"/>
            <w:vAlign w:val="center"/>
          </w:tcPr>
          <w:p w14:paraId="1AE8684D">
            <w:pPr>
              <w:jc w:val="center"/>
            </w:pPr>
            <w:r>
              <w:rPr>
                <w:rFonts w:ascii="Times New Roman" w:hAnsi="Times New Roman" w:eastAsia="仿宋_GB2312"/>
                <w:color w:val="000000"/>
              </w:rPr>
              <w:t>3.60</w:t>
            </w:r>
          </w:p>
        </w:tc>
        <w:tc>
          <w:tcPr>
            <w:tcW w:w="1077" w:type="dxa"/>
            <w:shd w:val="clear" w:color="auto" w:fill="FFFFFF"/>
            <w:vAlign w:val="center"/>
          </w:tcPr>
          <w:p w14:paraId="0EA3950D">
            <w:pPr>
              <w:jc w:val="center"/>
            </w:pPr>
            <w:r>
              <w:rPr>
                <w:rFonts w:ascii="Times New Roman" w:hAnsi="Times New Roman" w:eastAsia="仿宋_GB2312"/>
                <w:color w:val="000000"/>
              </w:rPr>
              <w:t>4.60</w:t>
            </w:r>
          </w:p>
        </w:tc>
        <w:tc>
          <w:tcPr>
            <w:tcW w:w="1077" w:type="dxa"/>
            <w:shd w:val="clear" w:color="auto" w:fill="FFFFFF"/>
            <w:vAlign w:val="center"/>
          </w:tcPr>
          <w:p w14:paraId="06C448B5">
            <w:pPr>
              <w:jc w:val="center"/>
            </w:pPr>
            <w:r>
              <w:rPr>
                <w:rFonts w:ascii="Times New Roman" w:hAnsi="Times New Roman" w:eastAsia="仿宋_GB2312"/>
                <w:color w:val="000000"/>
              </w:rPr>
              <w:t>6.06</w:t>
            </w:r>
          </w:p>
        </w:tc>
        <w:tc>
          <w:tcPr>
            <w:tcW w:w="1077" w:type="dxa"/>
            <w:shd w:val="clear" w:color="auto" w:fill="FFFFFF"/>
            <w:vAlign w:val="center"/>
          </w:tcPr>
          <w:p w14:paraId="4B21FE77">
            <w:pPr>
              <w:jc w:val="center"/>
            </w:pPr>
            <w:r>
              <w:rPr>
                <w:rFonts w:ascii="Times New Roman" w:hAnsi="Times New Roman" w:eastAsia="仿宋_GB2312"/>
                <w:color w:val="000000"/>
              </w:rPr>
              <w:t>9.00</w:t>
            </w:r>
          </w:p>
        </w:tc>
        <w:tc>
          <w:tcPr>
            <w:tcW w:w="1077" w:type="dxa"/>
            <w:shd w:val="clear" w:color="auto" w:fill="FFFFFF"/>
            <w:vAlign w:val="center"/>
          </w:tcPr>
          <w:p w14:paraId="47E9FD53">
            <w:pPr>
              <w:jc w:val="center"/>
            </w:pPr>
            <w:r>
              <w:rPr>
                <w:rFonts w:ascii="Times New Roman" w:hAnsi="Times New Roman" w:eastAsia="仿宋_GB2312"/>
                <w:color w:val="000000"/>
              </w:rPr>
              <w:t>13.54</w:t>
            </w:r>
          </w:p>
        </w:tc>
      </w:tr>
      <w:tr w14:paraId="1A2D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31E83016">
            <w:pPr>
              <w:jc w:val="center"/>
            </w:pPr>
            <w:r>
              <w:rPr>
                <w:rFonts w:ascii="Times New Roman" w:hAnsi="Times New Roman" w:eastAsia="仿宋_GB2312"/>
                <w:b/>
                <w:color w:val="000000"/>
              </w:rPr>
              <w:t>12</w:t>
            </w:r>
          </w:p>
        </w:tc>
        <w:tc>
          <w:tcPr>
            <w:tcW w:w="3118" w:type="dxa"/>
            <w:shd w:val="clear" w:color="auto" w:fill="DBDBDB"/>
            <w:vAlign w:val="center"/>
          </w:tcPr>
          <w:p w14:paraId="6B605F4F">
            <w:pPr>
              <w:jc w:val="center"/>
            </w:pPr>
            <w:r>
              <w:rPr>
                <w:rFonts w:ascii="Times New Roman" w:hAnsi="Times New Roman" w:eastAsia="仿宋_GB2312"/>
                <w:b/>
                <w:color w:val="000000"/>
              </w:rPr>
              <w:t>职业技能岗位</w:t>
            </w:r>
          </w:p>
        </w:tc>
        <w:tc>
          <w:tcPr>
            <w:tcW w:w="1077" w:type="dxa"/>
            <w:shd w:val="clear" w:color="auto" w:fill="DBDBDB"/>
            <w:vAlign w:val="center"/>
          </w:tcPr>
          <w:p w14:paraId="267DD499">
            <w:pPr>
              <w:jc w:val="center"/>
            </w:pPr>
            <w:r>
              <w:rPr>
                <w:rFonts w:ascii="Times New Roman" w:hAnsi="Times New Roman" w:eastAsia="仿宋_GB2312"/>
                <w:b/>
                <w:color w:val="000000"/>
              </w:rPr>
              <w:t>3.10</w:t>
            </w:r>
          </w:p>
        </w:tc>
        <w:tc>
          <w:tcPr>
            <w:tcW w:w="1077" w:type="dxa"/>
            <w:shd w:val="clear" w:color="auto" w:fill="DBDBDB"/>
            <w:vAlign w:val="center"/>
          </w:tcPr>
          <w:p w14:paraId="65A82C40">
            <w:pPr>
              <w:jc w:val="center"/>
            </w:pPr>
            <w:r>
              <w:rPr>
                <w:rFonts w:ascii="Times New Roman" w:hAnsi="Times New Roman" w:eastAsia="仿宋_GB2312"/>
                <w:b/>
                <w:color w:val="000000"/>
              </w:rPr>
              <w:t>3.84</w:t>
            </w:r>
          </w:p>
        </w:tc>
        <w:tc>
          <w:tcPr>
            <w:tcW w:w="1077" w:type="dxa"/>
            <w:shd w:val="clear" w:color="auto" w:fill="DBDBDB"/>
            <w:vAlign w:val="center"/>
          </w:tcPr>
          <w:p w14:paraId="7C549FEC">
            <w:pPr>
              <w:jc w:val="center"/>
            </w:pPr>
            <w:r>
              <w:rPr>
                <w:rFonts w:ascii="Times New Roman" w:hAnsi="Times New Roman" w:eastAsia="仿宋_GB2312"/>
                <w:b/>
                <w:color w:val="000000"/>
              </w:rPr>
              <w:t>5.32</w:t>
            </w:r>
          </w:p>
        </w:tc>
        <w:tc>
          <w:tcPr>
            <w:tcW w:w="1077" w:type="dxa"/>
            <w:shd w:val="clear" w:color="auto" w:fill="DBDBDB"/>
            <w:vAlign w:val="center"/>
          </w:tcPr>
          <w:p w14:paraId="72A144B0">
            <w:pPr>
              <w:jc w:val="center"/>
            </w:pPr>
            <w:r>
              <w:rPr>
                <w:rFonts w:ascii="Times New Roman" w:hAnsi="Times New Roman" w:eastAsia="仿宋_GB2312"/>
                <w:b/>
                <w:color w:val="000000"/>
              </w:rPr>
              <w:t>7.70</w:t>
            </w:r>
          </w:p>
        </w:tc>
        <w:tc>
          <w:tcPr>
            <w:tcW w:w="1077" w:type="dxa"/>
            <w:shd w:val="clear" w:color="auto" w:fill="DBDBDB"/>
            <w:vAlign w:val="center"/>
          </w:tcPr>
          <w:p w14:paraId="16CE18AF">
            <w:pPr>
              <w:jc w:val="center"/>
            </w:pPr>
            <w:r>
              <w:rPr>
                <w:rFonts w:ascii="Times New Roman" w:hAnsi="Times New Roman" w:eastAsia="仿宋_GB2312"/>
                <w:b/>
                <w:color w:val="000000"/>
              </w:rPr>
              <w:t>11.52</w:t>
            </w:r>
          </w:p>
        </w:tc>
      </w:tr>
      <w:tr w14:paraId="276D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5F728E4">
            <w:pPr>
              <w:jc w:val="center"/>
            </w:pPr>
            <w:r>
              <w:rPr>
                <w:rFonts w:ascii="Times New Roman" w:hAnsi="Times New Roman" w:eastAsia="仿宋_GB2312"/>
                <w:color w:val="000000"/>
              </w:rPr>
              <w:t>13</w:t>
            </w:r>
          </w:p>
        </w:tc>
        <w:tc>
          <w:tcPr>
            <w:tcW w:w="3118" w:type="dxa"/>
            <w:shd w:val="clear" w:color="auto" w:fill="FFFFFF"/>
            <w:vAlign w:val="center"/>
          </w:tcPr>
          <w:p w14:paraId="1E50CBC6">
            <w:pPr>
              <w:jc w:val="center"/>
            </w:pPr>
            <w:r>
              <w:rPr>
                <w:rFonts w:ascii="Times New Roman" w:hAnsi="Times New Roman" w:eastAsia="仿宋_GB2312"/>
                <w:color w:val="000000"/>
              </w:rPr>
              <w:t>高级技师及以上</w:t>
            </w:r>
          </w:p>
        </w:tc>
        <w:tc>
          <w:tcPr>
            <w:tcW w:w="1077" w:type="dxa"/>
            <w:shd w:val="clear" w:color="auto" w:fill="FFFFFF"/>
            <w:vAlign w:val="center"/>
          </w:tcPr>
          <w:p w14:paraId="40930444">
            <w:pPr>
              <w:jc w:val="center"/>
            </w:pPr>
            <w:r>
              <w:rPr>
                <w:rFonts w:ascii="Times New Roman" w:hAnsi="Times New Roman" w:eastAsia="仿宋_GB2312"/>
                <w:color w:val="000000"/>
              </w:rPr>
              <w:t>4.75</w:t>
            </w:r>
          </w:p>
        </w:tc>
        <w:tc>
          <w:tcPr>
            <w:tcW w:w="1077" w:type="dxa"/>
            <w:shd w:val="clear" w:color="auto" w:fill="FFFFFF"/>
            <w:vAlign w:val="center"/>
          </w:tcPr>
          <w:p w14:paraId="5C8C94C4">
            <w:pPr>
              <w:jc w:val="center"/>
            </w:pPr>
            <w:r>
              <w:rPr>
                <w:rFonts w:ascii="Times New Roman" w:hAnsi="Times New Roman" w:eastAsia="仿宋_GB2312"/>
                <w:color w:val="000000"/>
              </w:rPr>
              <w:t>6.66</w:t>
            </w:r>
          </w:p>
        </w:tc>
        <w:tc>
          <w:tcPr>
            <w:tcW w:w="1077" w:type="dxa"/>
            <w:shd w:val="clear" w:color="auto" w:fill="FFFFFF"/>
            <w:vAlign w:val="center"/>
          </w:tcPr>
          <w:p w14:paraId="6D7CFAA1">
            <w:pPr>
              <w:jc w:val="center"/>
            </w:pPr>
            <w:r>
              <w:rPr>
                <w:rFonts w:ascii="Times New Roman" w:hAnsi="Times New Roman" w:eastAsia="仿宋_GB2312"/>
                <w:color w:val="000000"/>
              </w:rPr>
              <w:t>9.35</w:t>
            </w:r>
          </w:p>
        </w:tc>
        <w:tc>
          <w:tcPr>
            <w:tcW w:w="1077" w:type="dxa"/>
            <w:shd w:val="clear" w:color="auto" w:fill="FFFFFF"/>
            <w:vAlign w:val="center"/>
          </w:tcPr>
          <w:p w14:paraId="40506E96">
            <w:pPr>
              <w:jc w:val="center"/>
            </w:pPr>
            <w:r>
              <w:rPr>
                <w:rFonts w:ascii="Times New Roman" w:hAnsi="Times New Roman" w:eastAsia="仿宋_GB2312"/>
                <w:color w:val="000000"/>
              </w:rPr>
              <w:t>12.83</w:t>
            </w:r>
          </w:p>
        </w:tc>
        <w:tc>
          <w:tcPr>
            <w:tcW w:w="1077" w:type="dxa"/>
            <w:shd w:val="clear" w:color="auto" w:fill="FFFFFF"/>
            <w:vAlign w:val="center"/>
          </w:tcPr>
          <w:p w14:paraId="755545FC">
            <w:pPr>
              <w:jc w:val="center"/>
            </w:pPr>
            <w:r>
              <w:rPr>
                <w:rFonts w:ascii="Times New Roman" w:hAnsi="Times New Roman" w:eastAsia="仿宋_GB2312"/>
                <w:color w:val="000000"/>
              </w:rPr>
              <w:t>16.75</w:t>
            </w:r>
          </w:p>
        </w:tc>
      </w:tr>
      <w:tr w14:paraId="06E1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3D9C4EB">
            <w:pPr>
              <w:jc w:val="center"/>
            </w:pPr>
            <w:r>
              <w:rPr>
                <w:rFonts w:ascii="Times New Roman" w:hAnsi="Times New Roman" w:eastAsia="仿宋_GB2312"/>
                <w:color w:val="000000"/>
              </w:rPr>
              <w:t>14</w:t>
            </w:r>
          </w:p>
        </w:tc>
        <w:tc>
          <w:tcPr>
            <w:tcW w:w="3118" w:type="dxa"/>
            <w:shd w:val="clear" w:color="auto" w:fill="FFFFFF"/>
            <w:vAlign w:val="center"/>
          </w:tcPr>
          <w:p w14:paraId="55232D85">
            <w:pPr>
              <w:jc w:val="center"/>
            </w:pPr>
            <w:r>
              <w:rPr>
                <w:rFonts w:ascii="Times New Roman" w:hAnsi="Times New Roman" w:eastAsia="仿宋_GB2312"/>
                <w:color w:val="000000"/>
              </w:rPr>
              <w:t>技师</w:t>
            </w:r>
          </w:p>
        </w:tc>
        <w:tc>
          <w:tcPr>
            <w:tcW w:w="1077" w:type="dxa"/>
            <w:shd w:val="clear" w:color="auto" w:fill="FFFFFF"/>
            <w:vAlign w:val="center"/>
          </w:tcPr>
          <w:p w14:paraId="4505F020">
            <w:pPr>
              <w:jc w:val="center"/>
            </w:pPr>
            <w:r>
              <w:rPr>
                <w:rFonts w:ascii="Times New Roman" w:hAnsi="Times New Roman" w:eastAsia="仿宋_GB2312"/>
                <w:color w:val="000000"/>
              </w:rPr>
              <w:t>3.96</w:t>
            </w:r>
          </w:p>
        </w:tc>
        <w:tc>
          <w:tcPr>
            <w:tcW w:w="1077" w:type="dxa"/>
            <w:shd w:val="clear" w:color="auto" w:fill="FFFFFF"/>
            <w:vAlign w:val="center"/>
          </w:tcPr>
          <w:p w14:paraId="5D5AEE2B">
            <w:pPr>
              <w:jc w:val="center"/>
            </w:pPr>
            <w:r>
              <w:rPr>
                <w:rFonts w:ascii="Times New Roman" w:hAnsi="Times New Roman" w:eastAsia="仿宋_GB2312"/>
                <w:color w:val="000000"/>
              </w:rPr>
              <w:t>5.30</w:t>
            </w:r>
          </w:p>
        </w:tc>
        <w:tc>
          <w:tcPr>
            <w:tcW w:w="1077" w:type="dxa"/>
            <w:shd w:val="clear" w:color="auto" w:fill="FFFFFF"/>
            <w:vAlign w:val="center"/>
          </w:tcPr>
          <w:p w14:paraId="0B34FD1E">
            <w:pPr>
              <w:jc w:val="center"/>
            </w:pPr>
            <w:r>
              <w:rPr>
                <w:rFonts w:ascii="Times New Roman" w:hAnsi="Times New Roman" w:eastAsia="仿宋_GB2312"/>
                <w:color w:val="000000"/>
              </w:rPr>
              <w:t>7.31</w:t>
            </w:r>
          </w:p>
        </w:tc>
        <w:tc>
          <w:tcPr>
            <w:tcW w:w="1077" w:type="dxa"/>
            <w:shd w:val="clear" w:color="auto" w:fill="FFFFFF"/>
            <w:vAlign w:val="center"/>
          </w:tcPr>
          <w:p w14:paraId="008470DE">
            <w:pPr>
              <w:jc w:val="center"/>
            </w:pPr>
            <w:r>
              <w:rPr>
                <w:rFonts w:ascii="Times New Roman" w:hAnsi="Times New Roman" w:eastAsia="仿宋_GB2312"/>
                <w:color w:val="000000"/>
              </w:rPr>
              <w:t>11.03</w:t>
            </w:r>
          </w:p>
        </w:tc>
        <w:tc>
          <w:tcPr>
            <w:tcW w:w="1077" w:type="dxa"/>
            <w:shd w:val="clear" w:color="auto" w:fill="FFFFFF"/>
            <w:vAlign w:val="center"/>
          </w:tcPr>
          <w:p w14:paraId="2E771EDE">
            <w:pPr>
              <w:jc w:val="center"/>
            </w:pPr>
            <w:r>
              <w:rPr>
                <w:rFonts w:ascii="Times New Roman" w:hAnsi="Times New Roman" w:eastAsia="仿宋_GB2312"/>
                <w:color w:val="000000"/>
              </w:rPr>
              <w:t>16.69</w:t>
            </w:r>
          </w:p>
        </w:tc>
      </w:tr>
      <w:tr w14:paraId="43E7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5DE9690">
            <w:pPr>
              <w:jc w:val="center"/>
            </w:pPr>
            <w:r>
              <w:rPr>
                <w:rFonts w:ascii="Times New Roman" w:hAnsi="Times New Roman" w:eastAsia="仿宋_GB2312"/>
                <w:color w:val="000000"/>
              </w:rPr>
              <w:t>15</w:t>
            </w:r>
          </w:p>
        </w:tc>
        <w:tc>
          <w:tcPr>
            <w:tcW w:w="3118" w:type="dxa"/>
            <w:shd w:val="clear" w:color="auto" w:fill="FFFFFF"/>
            <w:vAlign w:val="center"/>
          </w:tcPr>
          <w:p w14:paraId="467FA607">
            <w:pPr>
              <w:jc w:val="center"/>
            </w:pPr>
            <w:r>
              <w:rPr>
                <w:rFonts w:ascii="Times New Roman" w:hAnsi="Times New Roman" w:eastAsia="仿宋_GB2312"/>
                <w:color w:val="000000"/>
              </w:rPr>
              <w:t>高级技能</w:t>
            </w:r>
          </w:p>
        </w:tc>
        <w:tc>
          <w:tcPr>
            <w:tcW w:w="1077" w:type="dxa"/>
            <w:shd w:val="clear" w:color="auto" w:fill="FFFFFF"/>
            <w:vAlign w:val="center"/>
          </w:tcPr>
          <w:p w14:paraId="151434FD">
            <w:pPr>
              <w:jc w:val="center"/>
            </w:pPr>
            <w:r>
              <w:rPr>
                <w:rFonts w:ascii="Times New Roman" w:hAnsi="Times New Roman" w:eastAsia="仿宋_GB2312"/>
                <w:color w:val="000000"/>
              </w:rPr>
              <w:t>3.72</w:t>
            </w:r>
          </w:p>
        </w:tc>
        <w:tc>
          <w:tcPr>
            <w:tcW w:w="1077" w:type="dxa"/>
            <w:shd w:val="clear" w:color="auto" w:fill="FFFFFF"/>
            <w:vAlign w:val="center"/>
          </w:tcPr>
          <w:p w14:paraId="19ECECB6">
            <w:pPr>
              <w:jc w:val="center"/>
            </w:pPr>
            <w:r>
              <w:rPr>
                <w:rFonts w:ascii="Times New Roman" w:hAnsi="Times New Roman" w:eastAsia="仿宋_GB2312"/>
                <w:color w:val="000000"/>
              </w:rPr>
              <w:t>4.88</w:t>
            </w:r>
          </w:p>
        </w:tc>
        <w:tc>
          <w:tcPr>
            <w:tcW w:w="1077" w:type="dxa"/>
            <w:shd w:val="clear" w:color="auto" w:fill="FFFFFF"/>
            <w:vAlign w:val="center"/>
          </w:tcPr>
          <w:p w14:paraId="6942BD82">
            <w:pPr>
              <w:jc w:val="center"/>
            </w:pPr>
            <w:r>
              <w:rPr>
                <w:rFonts w:ascii="Times New Roman" w:hAnsi="Times New Roman" w:eastAsia="仿宋_GB2312"/>
                <w:color w:val="000000"/>
              </w:rPr>
              <w:t>7.24</w:t>
            </w:r>
          </w:p>
        </w:tc>
        <w:tc>
          <w:tcPr>
            <w:tcW w:w="1077" w:type="dxa"/>
            <w:shd w:val="clear" w:color="auto" w:fill="FFFFFF"/>
            <w:vAlign w:val="center"/>
          </w:tcPr>
          <w:p w14:paraId="66BEA232">
            <w:pPr>
              <w:jc w:val="center"/>
            </w:pPr>
            <w:r>
              <w:rPr>
                <w:rFonts w:ascii="Times New Roman" w:hAnsi="Times New Roman" w:eastAsia="仿宋_GB2312"/>
                <w:color w:val="000000"/>
              </w:rPr>
              <w:t>11.00</w:t>
            </w:r>
          </w:p>
        </w:tc>
        <w:tc>
          <w:tcPr>
            <w:tcW w:w="1077" w:type="dxa"/>
            <w:shd w:val="clear" w:color="auto" w:fill="FFFFFF"/>
            <w:vAlign w:val="center"/>
          </w:tcPr>
          <w:p w14:paraId="5F479450">
            <w:pPr>
              <w:jc w:val="center"/>
            </w:pPr>
            <w:r>
              <w:rPr>
                <w:rFonts w:ascii="Times New Roman" w:hAnsi="Times New Roman" w:eastAsia="仿宋_GB2312"/>
                <w:color w:val="000000"/>
              </w:rPr>
              <w:t>14.93</w:t>
            </w:r>
          </w:p>
        </w:tc>
      </w:tr>
      <w:tr w14:paraId="09F3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8E49762">
            <w:pPr>
              <w:jc w:val="center"/>
            </w:pPr>
            <w:r>
              <w:rPr>
                <w:rFonts w:ascii="Times New Roman" w:hAnsi="Times New Roman" w:eastAsia="仿宋_GB2312"/>
                <w:color w:val="000000"/>
              </w:rPr>
              <w:t>16</w:t>
            </w:r>
          </w:p>
        </w:tc>
        <w:tc>
          <w:tcPr>
            <w:tcW w:w="3118" w:type="dxa"/>
            <w:shd w:val="clear" w:color="auto" w:fill="FFFFFF"/>
            <w:vAlign w:val="center"/>
          </w:tcPr>
          <w:p w14:paraId="3346C945">
            <w:pPr>
              <w:jc w:val="center"/>
            </w:pPr>
            <w:r>
              <w:rPr>
                <w:rFonts w:ascii="Times New Roman" w:hAnsi="Times New Roman" w:eastAsia="仿宋_GB2312"/>
                <w:color w:val="000000"/>
              </w:rPr>
              <w:t>中级技能</w:t>
            </w:r>
          </w:p>
        </w:tc>
        <w:tc>
          <w:tcPr>
            <w:tcW w:w="1077" w:type="dxa"/>
            <w:shd w:val="clear" w:color="auto" w:fill="FFFFFF"/>
            <w:vAlign w:val="center"/>
          </w:tcPr>
          <w:p w14:paraId="34478DCF">
            <w:pPr>
              <w:jc w:val="center"/>
            </w:pPr>
            <w:r>
              <w:rPr>
                <w:rFonts w:ascii="Times New Roman" w:hAnsi="Times New Roman" w:eastAsia="仿宋_GB2312"/>
                <w:color w:val="000000"/>
              </w:rPr>
              <w:t>3.40</w:t>
            </w:r>
          </w:p>
        </w:tc>
        <w:tc>
          <w:tcPr>
            <w:tcW w:w="1077" w:type="dxa"/>
            <w:shd w:val="clear" w:color="auto" w:fill="FFFFFF"/>
            <w:vAlign w:val="center"/>
          </w:tcPr>
          <w:p w14:paraId="0EE3BF1A">
            <w:pPr>
              <w:jc w:val="center"/>
            </w:pPr>
            <w:r>
              <w:rPr>
                <w:rFonts w:ascii="Times New Roman" w:hAnsi="Times New Roman" w:eastAsia="仿宋_GB2312"/>
                <w:color w:val="000000"/>
              </w:rPr>
              <w:t>4.58</w:t>
            </w:r>
          </w:p>
        </w:tc>
        <w:tc>
          <w:tcPr>
            <w:tcW w:w="1077" w:type="dxa"/>
            <w:shd w:val="clear" w:color="auto" w:fill="FFFFFF"/>
            <w:vAlign w:val="center"/>
          </w:tcPr>
          <w:p w14:paraId="56F7060C">
            <w:pPr>
              <w:jc w:val="center"/>
            </w:pPr>
            <w:r>
              <w:rPr>
                <w:rFonts w:ascii="Times New Roman" w:hAnsi="Times New Roman" w:eastAsia="仿宋_GB2312"/>
                <w:color w:val="000000"/>
              </w:rPr>
              <w:t>6.53</w:t>
            </w:r>
          </w:p>
        </w:tc>
        <w:tc>
          <w:tcPr>
            <w:tcW w:w="1077" w:type="dxa"/>
            <w:shd w:val="clear" w:color="auto" w:fill="FFFFFF"/>
            <w:vAlign w:val="center"/>
          </w:tcPr>
          <w:p w14:paraId="58BC4F50">
            <w:pPr>
              <w:jc w:val="center"/>
            </w:pPr>
            <w:r>
              <w:rPr>
                <w:rFonts w:ascii="Times New Roman" w:hAnsi="Times New Roman" w:eastAsia="仿宋_GB2312"/>
                <w:color w:val="000000"/>
              </w:rPr>
              <w:t>9.58</w:t>
            </w:r>
          </w:p>
        </w:tc>
        <w:tc>
          <w:tcPr>
            <w:tcW w:w="1077" w:type="dxa"/>
            <w:shd w:val="clear" w:color="auto" w:fill="FFFFFF"/>
            <w:vAlign w:val="center"/>
          </w:tcPr>
          <w:p w14:paraId="7F277A87">
            <w:pPr>
              <w:jc w:val="center"/>
            </w:pPr>
            <w:r>
              <w:rPr>
                <w:rFonts w:ascii="Times New Roman" w:hAnsi="Times New Roman" w:eastAsia="仿宋_GB2312"/>
                <w:color w:val="000000"/>
              </w:rPr>
              <w:t>14.02</w:t>
            </w:r>
          </w:p>
        </w:tc>
      </w:tr>
      <w:tr w14:paraId="41EB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6547BA9">
            <w:pPr>
              <w:jc w:val="center"/>
            </w:pPr>
            <w:r>
              <w:rPr>
                <w:rFonts w:ascii="Times New Roman" w:hAnsi="Times New Roman" w:eastAsia="仿宋_GB2312"/>
                <w:color w:val="000000"/>
              </w:rPr>
              <w:t>17</w:t>
            </w:r>
          </w:p>
        </w:tc>
        <w:tc>
          <w:tcPr>
            <w:tcW w:w="3118" w:type="dxa"/>
            <w:shd w:val="clear" w:color="auto" w:fill="FFFFFF"/>
            <w:vAlign w:val="center"/>
          </w:tcPr>
          <w:p w14:paraId="7883B7AF">
            <w:pPr>
              <w:jc w:val="center"/>
            </w:pPr>
            <w:r>
              <w:rPr>
                <w:rFonts w:ascii="Times New Roman" w:hAnsi="Times New Roman" w:eastAsia="仿宋_GB2312"/>
                <w:color w:val="000000"/>
              </w:rPr>
              <w:t>初级技能</w:t>
            </w:r>
          </w:p>
        </w:tc>
        <w:tc>
          <w:tcPr>
            <w:tcW w:w="1077" w:type="dxa"/>
            <w:shd w:val="clear" w:color="auto" w:fill="FFFFFF"/>
            <w:vAlign w:val="center"/>
          </w:tcPr>
          <w:p w14:paraId="69A518EB">
            <w:pPr>
              <w:jc w:val="center"/>
            </w:pPr>
            <w:r>
              <w:rPr>
                <w:rFonts w:ascii="Times New Roman" w:hAnsi="Times New Roman" w:eastAsia="仿宋_GB2312"/>
                <w:color w:val="000000"/>
              </w:rPr>
              <w:t>3.06</w:t>
            </w:r>
          </w:p>
        </w:tc>
        <w:tc>
          <w:tcPr>
            <w:tcW w:w="1077" w:type="dxa"/>
            <w:shd w:val="clear" w:color="auto" w:fill="FFFFFF"/>
            <w:vAlign w:val="center"/>
          </w:tcPr>
          <w:p w14:paraId="48E0C23C">
            <w:pPr>
              <w:jc w:val="center"/>
            </w:pPr>
            <w:r>
              <w:rPr>
                <w:rFonts w:ascii="Times New Roman" w:hAnsi="Times New Roman" w:eastAsia="仿宋_GB2312"/>
                <w:color w:val="000000"/>
              </w:rPr>
              <w:t>3.85</w:t>
            </w:r>
          </w:p>
        </w:tc>
        <w:tc>
          <w:tcPr>
            <w:tcW w:w="1077" w:type="dxa"/>
            <w:shd w:val="clear" w:color="auto" w:fill="FFFFFF"/>
            <w:vAlign w:val="center"/>
          </w:tcPr>
          <w:p w14:paraId="297CE8B0">
            <w:pPr>
              <w:jc w:val="center"/>
            </w:pPr>
            <w:r>
              <w:rPr>
                <w:rFonts w:ascii="Times New Roman" w:hAnsi="Times New Roman" w:eastAsia="仿宋_GB2312"/>
                <w:color w:val="000000"/>
              </w:rPr>
              <w:t>5.38</w:t>
            </w:r>
          </w:p>
        </w:tc>
        <w:tc>
          <w:tcPr>
            <w:tcW w:w="1077" w:type="dxa"/>
            <w:shd w:val="clear" w:color="auto" w:fill="FFFFFF"/>
            <w:vAlign w:val="center"/>
          </w:tcPr>
          <w:p w14:paraId="79FB025D">
            <w:pPr>
              <w:jc w:val="center"/>
            </w:pPr>
            <w:r>
              <w:rPr>
                <w:rFonts w:ascii="Times New Roman" w:hAnsi="Times New Roman" w:eastAsia="仿宋_GB2312"/>
                <w:color w:val="000000"/>
              </w:rPr>
              <w:t>7.70</w:t>
            </w:r>
          </w:p>
        </w:tc>
        <w:tc>
          <w:tcPr>
            <w:tcW w:w="1077" w:type="dxa"/>
            <w:shd w:val="clear" w:color="auto" w:fill="FFFFFF"/>
            <w:vAlign w:val="center"/>
          </w:tcPr>
          <w:p w14:paraId="54E400E0">
            <w:pPr>
              <w:jc w:val="center"/>
            </w:pPr>
            <w:r>
              <w:rPr>
                <w:rFonts w:ascii="Times New Roman" w:hAnsi="Times New Roman" w:eastAsia="仿宋_GB2312"/>
                <w:color w:val="000000"/>
              </w:rPr>
              <w:t>11.43</w:t>
            </w:r>
          </w:p>
        </w:tc>
      </w:tr>
      <w:tr w14:paraId="6FD1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62659D3">
            <w:pPr>
              <w:jc w:val="center"/>
            </w:pPr>
            <w:r>
              <w:rPr>
                <w:rFonts w:ascii="Times New Roman" w:hAnsi="Times New Roman" w:eastAsia="仿宋_GB2312"/>
                <w:color w:val="000000"/>
              </w:rPr>
              <w:t>18</w:t>
            </w:r>
          </w:p>
        </w:tc>
        <w:tc>
          <w:tcPr>
            <w:tcW w:w="3118" w:type="dxa"/>
            <w:shd w:val="clear" w:color="auto" w:fill="FFFFFF"/>
            <w:vAlign w:val="center"/>
          </w:tcPr>
          <w:p w14:paraId="2FFA11C8">
            <w:pPr>
              <w:jc w:val="center"/>
            </w:pPr>
            <w:r>
              <w:rPr>
                <w:rFonts w:ascii="Times New Roman" w:hAnsi="Times New Roman" w:eastAsia="仿宋_GB2312"/>
                <w:color w:val="000000"/>
              </w:rPr>
              <w:t>学徒工</w:t>
            </w:r>
          </w:p>
        </w:tc>
        <w:tc>
          <w:tcPr>
            <w:tcW w:w="1077" w:type="dxa"/>
            <w:shd w:val="clear" w:color="auto" w:fill="FFFFFF"/>
            <w:vAlign w:val="center"/>
          </w:tcPr>
          <w:p w14:paraId="008FE84E">
            <w:pPr>
              <w:jc w:val="center"/>
            </w:pPr>
            <w:r>
              <w:rPr>
                <w:rFonts w:ascii="Times New Roman" w:hAnsi="Times New Roman" w:eastAsia="仿宋_GB2312"/>
                <w:color w:val="000000"/>
              </w:rPr>
              <w:t>3.01</w:t>
            </w:r>
          </w:p>
        </w:tc>
        <w:tc>
          <w:tcPr>
            <w:tcW w:w="1077" w:type="dxa"/>
            <w:shd w:val="clear" w:color="auto" w:fill="FFFFFF"/>
            <w:vAlign w:val="center"/>
          </w:tcPr>
          <w:p w14:paraId="38D68D36">
            <w:pPr>
              <w:jc w:val="center"/>
            </w:pPr>
            <w:r>
              <w:rPr>
                <w:rFonts w:ascii="Times New Roman" w:hAnsi="Times New Roman" w:eastAsia="仿宋_GB2312"/>
                <w:color w:val="000000"/>
              </w:rPr>
              <w:t>3.65</w:t>
            </w:r>
          </w:p>
        </w:tc>
        <w:tc>
          <w:tcPr>
            <w:tcW w:w="1077" w:type="dxa"/>
            <w:shd w:val="clear" w:color="auto" w:fill="FFFFFF"/>
            <w:vAlign w:val="center"/>
          </w:tcPr>
          <w:p w14:paraId="03EA62D0">
            <w:pPr>
              <w:jc w:val="center"/>
            </w:pPr>
            <w:r>
              <w:rPr>
                <w:rFonts w:ascii="Times New Roman" w:hAnsi="Times New Roman" w:eastAsia="仿宋_GB2312"/>
                <w:color w:val="000000"/>
              </w:rPr>
              <w:t>4.90</w:t>
            </w:r>
          </w:p>
        </w:tc>
        <w:tc>
          <w:tcPr>
            <w:tcW w:w="1077" w:type="dxa"/>
            <w:shd w:val="clear" w:color="auto" w:fill="FFFFFF"/>
            <w:vAlign w:val="center"/>
          </w:tcPr>
          <w:p w14:paraId="4DB0B5C0">
            <w:pPr>
              <w:jc w:val="center"/>
            </w:pPr>
            <w:r>
              <w:rPr>
                <w:rFonts w:ascii="Times New Roman" w:hAnsi="Times New Roman" w:eastAsia="仿宋_GB2312"/>
                <w:color w:val="000000"/>
              </w:rPr>
              <w:t>6.81</w:t>
            </w:r>
          </w:p>
        </w:tc>
        <w:tc>
          <w:tcPr>
            <w:tcW w:w="1077" w:type="dxa"/>
            <w:shd w:val="clear" w:color="auto" w:fill="FFFFFF"/>
            <w:vAlign w:val="center"/>
          </w:tcPr>
          <w:p w14:paraId="021722E3">
            <w:pPr>
              <w:jc w:val="center"/>
            </w:pPr>
            <w:r>
              <w:rPr>
                <w:rFonts w:ascii="Times New Roman" w:hAnsi="Times New Roman" w:eastAsia="仿宋_GB2312"/>
                <w:color w:val="000000"/>
              </w:rPr>
              <w:t>9.73</w:t>
            </w:r>
          </w:p>
        </w:tc>
      </w:tr>
      <w:tr w14:paraId="4394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479F7A0">
            <w:pPr>
              <w:jc w:val="center"/>
            </w:pPr>
            <w:r>
              <w:rPr>
                <w:rFonts w:ascii="Times New Roman" w:hAnsi="Times New Roman" w:eastAsia="仿宋_GB2312"/>
                <w:color w:val="000000"/>
              </w:rPr>
              <w:t>19</w:t>
            </w:r>
          </w:p>
        </w:tc>
        <w:tc>
          <w:tcPr>
            <w:tcW w:w="3118" w:type="dxa"/>
            <w:shd w:val="clear" w:color="auto" w:fill="FFFFFF"/>
            <w:vAlign w:val="center"/>
          </w:tcPr>
          <w:p w14:paraId="30A6F2A1">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5F6E357E">
            <w:pPr>
              <w:jc w:val="center"/>
            </w:pPr>
            <w:r>
              <w:rPr>
                <w:rFonts w:ascii="Times New Roman" w:hAnsi="Times New Roman" w:eastAsia="仿宋_GB2312"/>
                <w:color w:val="000000"/>
              </w:rPr>
              <w:t>2.64</w:t>
            </w:r>
          </w:p>
        </w:tc>
        <w:tc>
          <w:tcPr>
            <w:tcW w:w="1077" w:type="dxa"/>
            <w:shd w:val="clear" w:color="auto" w:fill="FFFFFF"/>
            <w:vAlign w:val="center"/>
          </w:tcPr>
          <w:p w14:paraId="470CBB5D">
            <w:pPr>
              <w:jc w:val="center"/>
            </w:pPr>
            <w:r>
              <w:rPr>
                <w:rFonts w:ascii="Times New Roman" w:hAnsi="Times New Roman" w:eastAsia="仿宋_GB2312"/>
                <w:color w:val="000000"/>
              </w:rPr>
              <w:t>3.15</w:t>
            </w:r>
          </w:p>
        </w:tc>
        <w:tc>
          <w:tcPr>
            <w:tcW w:w="1077" w:type="dxa"/>
            <w:shd w:val="clear" w:color="auto" w:fill="FFFFFF"/>
            <w:vAlign w:val="center"/>
          </w:tcPr>
          <w:p w14:paraId="1EF924F8">
            <w:pPr>
              <w:jc w:val="center"/>
            </w:pPr>
            <w:r>
              <w:rPr>
                <w:rFonts w:ascii="Times New Roman" w:hAnsi="Times New Roman" w:eastAsia="仿宋_GB2312"/>
                <w:color w:val="000000"/>
              </w:rPr>
              <w:t>4.20</w:t>
            </w:r>
          </w:p>
        </w:tc>
        <w:tc>
          <w:tcPr>
            <w:tcW w:w="1077" w:type="dxa"/>
            <w:shd w:val="clear" w:color="auto" w:fill="FFFFFF"/>
            <w:vAlign w:val="center"/>
          </w:tcPr>
          <w:p w14:paraId="39E9610A">
            <w:pPr>
              <w:jc w:val="center"/>
            </w:pPr>
            <w:r>
              <w:rPr>
                <w:rFonts w:ascii="Times New Roman" w:hAnsi="Times New Roman" w:eastAsia="仿宋_GB2312"/>
                <w:color w:val="000000"/>
              </w:rPr>
              <w:t>5.74</w:t>
            </w:r>
          </w:p>
        </w:tc>
        <w:tc>
          <w:tcPr>
            <w:tcW w:w="1077" w:type="dxa"/>
            <w:shd w:val="clear" w:color="auto" w:fill="FFFFFF"/>
            <w:vAlign w:val="center"/>
          </w:tcPr>
          <w:p w14:paraId="3E4FAE63">
            <w:pPr>
              <w:jc w:val="center"/>
            </w:pPr>
            <w:r>
              <w:rPr>
                <w:rFonts w:ascii="Times New Roman" w:hAnsi="Times New Roman" w:eastAsia="仿宋_GB2312"/>
                <w:color w:val="000000"/>
              </w:rPr>
              <w:t>9.09</w:t>
            </w:r>
          </w:p>
        </w:tc>
      </w:tr>
      <w:bookmarkEnd w:id="10"/>
    </w:tbl>
    <w:p w14:paraId="75FE0655">
      <w:pPr>
        <w:pStyle w:val="4"/>
        <w:keepNext w:val="0"/>
        <w:keepLines w:val="0"/>
        <w:adjustRightInd w:val="0"/>
        <w:snapToGrid w:val="0"/>
        <w:spacing w:before="168" w:after="2" w:line="416" w:lineRule="exact"/>
        <w:ind w:firstLine="640" w:firstLineChars="200"/>
      </w:pPr>
      <w:bookmarkStart w:id="12" w:name="_Toc88052828"/>
      <w:bookmarkStart w:id="13" w:name="_Toc107071281"/>
      <w:r>
        <w:rPr>
          <w:rFonts w:ascii="Times New Roman" w:hAnsi="Times New Roman" w:eastAsia="楷体_GB2312" w:cs="宋体"/>
          <w:b w:val="0"/>
          <w:bCs/>
          <w:szCs w:val="30"/>
        </w:rPr>
        <w:t>（</w:t>
      </w:r>
      <w:r>
        <w:rPr>
          <w:rFonts w:hint="eastAsia" w:ascii="Times New Roman" w:hAnsi="Times New Roman" w:eastAsia="楷体_GB2312" w:cs="宋体"/>
          <w:b w:val="0"/>
          <w:bCs/>
          <w:szCs w:val="30"/>
        </w:rPr>
        <w:t>四</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工龄</w:t>
      </w:r>
      <w:r>
        <w:rPr>
          <w:rFonts w:ascii="Times New Roman" w:hAnsi="Times New Roman" w:eastAsia="楷体_GB2312" w:cs="宋体"/>
          <w:b w:val="0"/>
          <w:bCs/>
          <w:szCs w:val="30"/>
        </w:rPr>
        <w:t>的企业从业人员工资价位（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63AC70A3">
      <w:pPr>
        <w:spacing w:line="400" w:lineRule="exact"/>
        <w:jc w:val="left"/>
        <w:rPr>
          <w:rFonts w:ascii="Times New Roman" w:hAnsi="Times New Roman" w:eastAsia="仿宋"/>
          <w:sz w:val="32"/>
          <w:szCs w:val="32"/>
        </w:rPr>
      </w:pPr>
      <w:r>
        <w:rPr>
          <w:rFonts w:hint="eastAsia" w:ascii="Times New Roman" w:hAnsi="Times New Roman" w:eastAsia="仿宋_GB2312" w:cs="宋体"/>
          <w:sz w:val="32"/>
          <w:szCs w:val="32"/>
        </w:rPr>
        <w:t>单位</w:t>
      </w:r>
      <w:r>
        <w:rPr>
          <w:rFonts w:hint="eastAsia" w:ascii="Times New Roman" w:hAnsi="Times New Roman" w:eastAsia="仿宋_GB2312"/>
          <w:sz w:val="32"/>
          <w:szCs w:val="32"/>
        </w:rPr>
        <w:t>：万元/年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0171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6251EA4B">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3AC3B92B">
            <w:pPr>
              <w:jc w:val="center"/>
            </w:pPr>
            <w:r>
              <w:rPr>
                <w:rFonts w:ascii="Times New Roman" w:hAnsi="Times New Roman" w:eastAsia="仿宋_GB2312"/>
                <w:b/>
                <w:color w:val="FFFFFF"/>
              </w:rPr>
              <w:t>工龄</w:t>
            </w:r>
          </w:p>
        </w:tc>
        <w:tc>
          <w:tcPr>
            <w:tcW w:w="1077" w:type="dxa"/>
            <w:gridSpan w:val="5"/>
            <w:shd w:val="clear" w:color="auto" w:fill="5B9BD5"/>
            <w:vAlign w:val="center"/>
          </w:tcPr>
          <w:p w14:paraId="056E5FD5">
            <w:pPr>
              <w:jc w:val="center"/>
            </w:pPr>
            <w:r>
              <w:rPr>
                <w:rFonts w:ascii="Times New Roman" w:hAnsi="Times New Roman" w:eastAsia="仿宋_GB2312"/>
                <w:b/>
                <w:color w:val="FFFFFF"/>
              </w:rPr>
              <w:t>分位值</w:t>
            </w:r>
          </w:p>
        </w:tc>
      </w:tr>
      <w:tr w14:paraId="5668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4F4C07B1"/>
        </w:tc>
        <w:tc>
          <w:tcPr>
            <w:tcW w:w="1134" w:type="dxa"/>
            <w:vMerge w:val="continue"/>
          </w:tcPr>
          <w:p w14:paraId="0DE791C2"/>
        </w:tc>
        <w:tc>
          <w:tcPr>
            <w:tcW w:w="1077" w:type="dxa"/>
            <w:shd w:val="clear" w:color="auto" w:fill="5B9BD5"/>
            <w:vAlign w:val="center"/>
          </w:tcPr>
          <w:p w14:paraId="1233A908">
            <w:pPr>
              <w:jc w:val="center"/>
            </w:pPr>
            <w:r>
              <w:rPr>
                <w:rFonts w:ascii="Times New Roman" w:hAnsi="Times New Roman" w:eastAsia="仿宋_GB2312"/>
                <w:b/>
                <w:color w:val="FFFFFF"/>
              </w:rPr>
              <w:t>10%</w:t>
            </w:r>
          </w:p>
        </w:tc>
        <w:tc>
          <w:tcPr>
            <w:tcW w:w="1077" w:type="dxa"/>
            <w:shd w:val="clear" w:color="auto" w:fill="5B9BD5"/>
            <w:vAlign w:val="center"/>
          </w:tcPr>
          <w:p w14:paraId="542B07E8">
            <w:pPr>
              <w:jc w:val="center"/>
            </w:pPr>
            <w:r>
              <w:rPr>
                <w:rFonts w:ascii="Times New Roman" w:hAnsi="Times New Roman" w:eastAsia="仿宋_GB2312"/>
                <w:b/>
                <w:color w:val="FFFFFF"/>
              </w:rPr>
              <w:t>25%</w:t>
            </w:r>
          </w:p>
        </w:tc>
        <w:tc>
          <w:tcPr>
            <w:tcW w:w="1077" w:type="dxa"/>
            <w:shd w:val="clear" w:color="auto" w:fill="5B9BD5"/>
            <w:vAlign w:val="center"/>
          </w:tcPr>
          <w:p w14:paraId="3BE059DC">
            <w:pPr>
              <w:jc w:val="center"/>
            </w:pPr>
            <w:r>
              <w:rPr>
                <w:rFonts w:ascii="Times New Roman" w:hAnsi="Times New Roman" w:eastAsia="仿宋_GB2312"/>
                <w:b/>
                <w:color w:val="FFFFFF"/>
              </w:rPr>
              <w:t>50%</w:t>
            </w:r>
          </w:p>
        </w:tc>
        <w:tc>
          <w:tcPr>
            <w:tcW w:w="1077" w:type="dxa"/>
            <w:shd w:val="clear" w:color="auto" w:fill="5B9BD5"/>
            <w:vAlign w:val="center"/>
          </w:tcPr>
          <w:p w14:paraId="0502E24A">
            <w:pPr>
              <w:jc w:val="center"/>
            </w:pPr>
            <w:r>
              <w:rPr>
                <w:rFonts w:ascii="Times New Roman" w:hAnsi="Times New Roman" w:eastAsia="仿宋_GB2312"/>
                <w:b/>
                <w:color w:val="FFFFFF"/>
              </w:rPr>
              <w:t>75%</w:t>
            </w:r>
          </w:p>
        </w:tc>
        <w:tc>
          <w:tcPr>
            <w:tcW w:w="1077" w:type="dxa"/>
            <w:shd w:val="clear" w:color="auto" w:fill="5B9BD5"/>
            <w:vAlign w:val="center"/>
          </w:tcPr>
          <w:p w14:paraId="0F7813B5">
            <w:pPr>
              <w:jc w:val="center"/>
            </w:pPr>
            <w:r>
              <w:rPr>
                <w:rFonts w:ascii="Times New Roman" w:hAnsi="Times New Roman" w:eastAsia="仿宋_GB2312"/>
                <w:b/>
                <w:color w:val="FFFFFF"/>
              </w:rPr>
              <w:t>90%</w:t>
            </w:r>
          </w:p>
        </w:tc>
      </w:tr>
      <w:tr w14:paraId="2104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ACF568D">
            <w:pPr>
              <w:jc w:val="center"/>
            </w:pPr>
            <w:r>
              <w:rPr>
                <w:rFonts w:ascii="Times New Roman" w:hAnsi="Times New Roman" w:eastAsia="仿宋_GB2312"/>
                <w:color w:val="000000"/>
              </w:rPr>
              <w:t>1</w:t>
            </w:r>
          </w:p>
        </w:tc>
        <w:tc>
          <w:tcPr>
            <w:tcW w:w="3118" w:type="dxa"/>
            <w:shd w:val="clear" w:color="auto" w:fill="FFFFFF"/>
            <w:vAlign w:val="center"/>
          </w:tcPr>
          <w:p w14:paraId="05C111D4">
            <w:pPr>
              <w:jc w:val="center"/>
            </w:pPr>
            <w:r>
              <w:rPr>
                <w:rFonts w:ascii="Times New Roman" w:hAnsi="Times New Roman" w:eastAsia="仿宋_GB2312"/>
                <w:color w:val="000000"/>
              </w:rPr>
              <w:t>0~1年</w:t>
            </w:r>
          </w:p>
        </w:tc>
        <w:tc>
          <w:tcPr>
            <w:tcW w:w="1077" w:type="dxa"/>
            <w:shd w:val="clear" w:color="auto" w:fill="FFFFFF"/>
            <w:vAlign w:val="center"/>
          </w:tcPr>
          <w:p w14:paraId="00C24DA4">
            <w:pPr>
              <w:jc w:val="center"/>
            </w:pPr>
            <w:r>
              <w:rPr>
                <w:rFonts w:ascii="Times New Roman" w:hAnsi="Times New Roman" w:eastAsia="仿宋_GB2312"/>
                <w:color w:val="000000"/>
              </w:rPr>
              <w:t>3.01</w:t>
            </w:r>
          </w:p>
        </w:tc>
        <w:tc>
          <w:tcPr>
            <w:tcW w:w="1077" w:type="dxa"/>
            <w:shd w:val="clear" w:color="auto" w:fill="FFFFFF"/>
            <w:vAlign w:val="center"/>
          </w:tcPr>
          <w:p w14:paraId="247DB9CB">
            <w:pPr>
              <w:jc w:val="center"/>
            </w:pPr>
            <w:r>
              <w:rPr>
                <w:rFonts w:ascii="Times New Roman" w:hAnsi="Times New Roman" w:eastAsia="仿宋_GB2312"/>
                <w:color w:val="000000"/>
              </w:rPr>
              <w:t>3.84</w:t>
            </w:r>
          </w:p>
        </w:tc>
        <w:tc>
          <w:tcPr>
            <w:tcW w:w="1077" w:type="dxa"/>
            <w:shd w:val="clear" w:color="auto" w:fill="FFFFFF"/>
            <w:vAlign w:val="center"/>
          </w:tcPr>
          <w:p w14:paraId="2DE8FD9E">
            <w:pPr>
              <w:jc w:val="center"/>
            </w:pPr>
            <w:r>
              <w:rPr>
                <w:rFonts w:ascii="Times New Roman" w:hAnsi="Times New Roman" w:eastAsia="仿宋_GB2312"/>
                <w:color w:val="000000"/>
              </w:rPr>
              <w:t>5.18</w:t>
            </w:r>
          </w:p>
        </w:tc>
        <w:tc>
          <w:tcPr>
            <w:tcW w:w="1077" w:type="dxa"/>
            <w:shd w:val="clear" w:color="auto" w:fill="FFFFFF"/>
            <w:vAlign w:val="center"/>
          </w:tcPr>
          <w:p w14:paraId="1522D23B">
            <w:pPr>
              <w:jc w:val="center"/>
            </w:pPr>
            <w:r>
              <w:rPr>
                <w:rFonts w:ascii="Times New Roman" w:hAnsi="Times New Roman" w:eastAsia="仿宋_GB2312"/>
                <w:color w:val="000000"/>
              </w:rPr>
              <w:t>7.71</w:t>
            </w:r>
          </w:p>
        </w:tc>
        <w:tc>
          <w:tcPr>
            <w:tcW w:w="1077" w:type="dxa"/>
            <w:shd w:val="clear" w:color="auto" w:fill="FFFFFF"/>
            <w:vAlign w:val="center"/>
          </w:tcPr>
          <w:p w14:paraId="2D431891">
            <w:pPr>
              <w:jc w:val="center"/>
            </w:pPr>
            <w:r>
              <w:rPr>
                <w:rFonts w:ascii="Times New Roman" w:hAnsi="Times New Roman" w:eastAsia="仿宋_GB2312"/>
                <w:color w:val="000000"/>
              </w:rPr>
              <w:t>10.73</w:t>
            </w:r>
          </w:p>
        </w:tc>
      </w:tr>
      <w:tr w14:paraId="6758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85A42CD">
            <w:pPr>
              <w:jc w:val="center"/>
            </w:pPr>
            <w:r>
              <w:rPr>
                <w:rFonts w:ascii="Times New Roman" w:hAnsi="Times New Roman" w:eastAsia="仿宋_GB2312"/>
                <w:color w:val="000000"/>
              </w:rPr>
              <w:t>2</w:t>
            </w:r>
          </w:p>
        </w:tc>
        <w:tc>
          <w:tcPr>
            <w:tcW w:w="3118" w:type="dxa"/>
            <w:shd w:val="clear" w:color="auto" w:fill="FFFFFF"/>
            <w:vAlign w:val="center"/>
          </w:tcPr>
          <w:p w14:paraId="3EEE795F">
            <w:pPr>
              <w:jc w:val="center"/>
            </w:pPr>
            <w:r>
              <w:rPr>
                <w:rFonts w:ascii="Times New Roman" w:hAnsi="Times New Roman" w:eastAsia="仿宋_GB2312"/>
                <w:color w:val="000000"/>
              </w:rPr>
              <w:t>2~3年</w:t>
            </w:r>
          </w:p>
        </w:tc>
        <w:tc>
          <w:tcPr>
            <w:tcW w:w="1077" w:type="dxa"/>
            <w:shd w:val="clear" w:color="auto" w:fill="FFFFFF"/>
            <w:vAlign w:val="center"/>
          </w:tcPr>
          <w:p w14:paraId="693A6C43">
            <w:pPr>
              <w:jc w:val="center"/>
            </w:pPr>
            <w:r>
              <w:rPr>
                <w:rFonts w:ascii="Times New Roman" w:hAnsi="Times New Roman" w:eastAsia="仿宋_GB2312"/>
                <w:color w:val="000000"/>
              </w:rPr>
              <w:t>3.24</w:t>
            </w:r>
          </w:p>
        </w:tc>
        <w:tc>
          <w:tcPr>
            <w:tcW w:w="1077" w:type="dxa"/>
            <w:shd w:val="clear" w:color="auto" w:fill="FFFFFF"/>
            <w:vAlign w:val="center"/>
          </w:tcPr>
          <w:p w14:paraId="56B46948">
            <w:pPr>
              <w:jc w:val="center"/>
            </w:pPr>
            <w:r>
              <w:rPr>
                <w:rFonts w:ascii="Times New Roman" w:hAnsi="Times New Roman" w:eastAsia="仿宋_GB2312"/>
                <w:color w:val="000000"/>
              </w:rPr>
              <w:t>4.20</w:t>
            </w:r>
          </w:p>
        </w:tc>
        <w:tc>
          <w:tcPr>
            <w:tcW w:w="1077" w:type="dxa"/>
            <w:shd w:val="clear" w:color="auto" w:fill="FFFFFF"/>
            <w:vAlign w:val="center"/>
          </w:tcPr>
          <w:p w14:paraId="068547FD">
            <w:pPr>
              <w:jc w:val="center"/>
            </w:pPr>
            <w:r>
              <w:rPr>
                <w:rFonts w:ascii="Times New Roman" w:hAnsi="Times New Roman" w:eastAsia="仿宋_GB2312"/>
                <w:color w:val="000000"/>
              </w:rPr>
              <w:t>5.81</w:t>
            </w:r>
          </w:p>
        </w:tc>
        <w:tc>
          <w:tcPr>
            <w:tcW w:w="1077" w:type="dxa"/>
            <w:shd w:val="clear" w:color="auto" w:fill="FFFFFF"/>
            <w:vAlign w:val="center"/>
          </w:tcPr>
          <w:p w14:paraId="3BD6A77C">
            <w:pPr>
              <w:jc w:val="center"/>
            </w:pPr>
            <w:r>
              <w:rPr>
                <w:rFonts w:ascii="Times New Roman" w:hAnsi="Times New Roman" w:eastAsia="仿宋_GB2312"/>
                <w:color w:val="000000"/>
              </w:rPr>
              <w:t>8.40</w:t>
            </w:r>
          </w:p>
        </w:tc>
        <w:tc>
          <w:tcPr>
            <w:tcW w:w="1077" w:type="dxa"/>
            <w:shd w:val="clear" w:color="auto" w:fill="FFFFFF"/>
            <w:vAlign w:val="center"/>
          </w:tcPr>
          <w:p w14:paraId="20C66911">
            <w:pPr>
              <w:jc w:val="center"/>
            </w:pPr>
            <w:r>
              <w:rPr>
                <w:rFonts w:ascii="Times New Roman" w:hAnsi="Times New Roman" w:eastAsia="仿宋_GB2312"/>
                <w:color w:val="000000"/>
              </w:rPr>
              <w:t>11.80</w:t>
            </w:r>
          </w:p>
        </w:tc>
      </w:tr>
      <w:tr w14:paraId="014C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97D4282">
            <w:pPr>
              <w:jc w:val="center"/>
            </w:pPr>
            <w:r>
              <w:rPr>
                <w:rFonts w:ascii="Times New Roman" w:hAnsi="Times New Roman" w:eastAsia="仿宋_GB2312"/>
                <w:color w:val="000000"/>
              </w:rPr>
              <w:t>3</w:t>
            </w:r>
          </w:p>
        </w:tc>
        <w:tc>
          <w:tcPr>
            <w:tcW w:w="3118" w:type="dxa"/>
            <w:shd w:val="clear" w:color="auto" w:fill="FFFFFF"/>
            <w:vAlign w:val="center"/>
          </w:tcPr>
          <w:p w14:paraId="3F0EDCD5">
            <w:pPr>
              <w:jc w:val="center"/>
            </w:pPr>
            <w:r>
              <w:rPr>
                <w:rFonts w:ascii="Times New Roman" w:hAnsi="Times New Roman" w:eastAsia="仿宋_GB2312"/>
                <w:color w:val="000000"/>
              </w:rPr>
              <w:t>4~5年</w:t>
            </w:r>
          </w:p>
        </w:tc>
        <w:tc>
          <w:tcPr>
            <w:tcW w:w="1077" w:type="dxa"/>
            <w:shd w:val="clear" w:color="auto" w:fill="FFFFFF"/>
            <w:vAlign w:val="center"/>
          </w:tcPr>
          <w:p w14:paraId="6AFA618B">
            <w:pPr>
              <w:jc w:val="center"/>
            </w:pPr>
            <w:r>
              <w:rPr>
                <w:rFonts w:ascii="Times New Roman" w:hAnsi="Times New Roman" w:eastAsia="仿宋_GB2312"/>
                <w:color w:val="000000"/>
              </w:rPr>
              <w:t>3.52</w:t>
            </w:r>
          </w:p>
        </w:tc>
        <w:tc>
          <w:tcPr>
            <w:tcW w:w="1077" w:type="dxa"/>
            <w:shd w:val="clear" w:color="auto" w:fill="FFFFFF"/>
            <w:vAlign w:val="center"/>
          </w:tcPr>
          <w:p w14:paraId="3774438C">
            <w:pPr>
              <w:jc w:val="center"/>
            </w:pPr>
            <w:r>
              <w:rPr>
                <w:rFonts w:ascii="Times New Roman" w:hAnsi="Times New Roman" w:eastAsia="仿宋_GB2312"/>
                <w:color w:val="000000"/>
              </w:rPr>
              <w:t>4.54</w:t>
            </w:r>
          </w:p>
        </w:tc>
        <w:tc>
          <w:tcPr>
            <w:tcW w:w="1077" w:type="dxa"/>
            <w:shd w:val="clear" w:color="auto" w:fill="FFFFFF"/>
            <w:vAlign w:val="center"/>
          </w:tcPr>
          <w:p w14:paraId="222AAAF9">
            <w:pPr>
              <w:jc w:val="center"/>
            </w:pPr>
            <w:r>
              <w:rPr>
                <w:rFonts w:ascii="Times New Roman" w:hAnsi="Times New Roman" w:eastAsia="仿宋_GB2312"/>
                <w:color w:val="000000"/>
              </w:rPr>
              <w:t>6.00</w:t>
            </w:r>
          </w:p>
        </w:tc>
        <w:tc>
          <w:tcPr>
            <w:tcW w:w="1077" w:type="dxa"/>
            <w:shd w:val="clear" w:color="auto" w:fill="FFFFFF"/>
            <w:vAlign w:val="center"/>
          </w:tcPr>
          <w:p w14:paraId="07FD7F30">
            <w:pPr>
              <w:jc w:val="center"/>
            </w:pPr>
            <w:r>
              <w:rPr>
                <w:rFonts w:ascii="Times New Roman" w:hAnsi="Times New Roman" w:eastAsia="仿宋_GB2312"/>
                <w:color w:val="000000"/>
              </w:rPr>
              <w:t>8.86</w:t>
            </w:r>
          </w:p>
        </w:tc>
        <w:tc>
          <w:tcPr>
            <w:tcW w:w="1077" w:type="dxa"/>
            <w:shd w:val="clear" w:color="auto" w:fill="FFFFFF"/>
            <w:vAlign w:val="center"/>
          </w:tcPr>
          <w:p w14:paraId="24B9A664">
            <w:pPr>
              <w:jc w:val="center"/>
            </w:pPr>
            <w:r>
              <w:rPr>
                <w:rFonts w:ascii="Times New Roman" w:hAnsi="Times New Roman" w:eastAsia="仿宋_GB2312"/>
                <w:color w:val="000000"/>
              </w:rPr>
              <w:t>13.75</w:t>
            </w:r>
          </w:p>
        </w:tc>
      </w:tr>
      <w:tr w14:paraId="24CF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B0E86B0">
            <w:pPr>
              <w:jc w:val="center"/>
            </w:pPr>
            <w:r>
              <w:rPr>
                <w:rFonts w:ascii="Times New Roman" w:hAnsi="Times New Roman" w:eastAsia="仿宋_GB2312"/>
                <w:color w:val="000000"/>
              </w:rPr>
              <w:t>4</w:t>
            </w:r>
          </w:p>
        </w:tc>
        <w:tc>
          <w:tcPr>
            <w:tcW w:w="3118" w:type="dxa"/>
            <w:shd w:val="clear" w:color="auto" w:fill="FFFFFF"/>
            <w:vAlign w:val="center"/>
          </w:tcPr>
          <w:p w14:paraId="08F8F172">
            <w:pPr>
              <w:jc w:val="center"/>
            </w:pPr>
            <w:r>
              <w:rPr>
                <w:rFonts w:ascii="Times New Roman" w:hAnsi="Times New Roman" w:eastAsia="仿宋_GB2312"/>
                <w:color w:val="000000"/>
              </w:rPr>
              <w:t>6~10年</w:t>
            </w:r>
          </w:p>
        </w:tc>
        <w:tc>
          <w:tcPr>
            <w:tcW w:w="1077" w:type="dxa"/>
            <w:shd w:val="clear" w:color="auto" w:fill="FFFFFF"/>
            <w:vAlign w:val="center"/>
          </w:tcPr>
          <w:p w14:paraId="14CB0483">
            <w:pPr>
              <w:jc w:val="center"/>
            </w:pPr>
            <w:r>
              <w:rPr>
                <w:rFonts w:ascii="Times New Roman" w:hAnsi="Times New Roman" w:eastAsia="仿宋_GB2312"/>
                <w:color w:val="000000"/>
              </w:rPr>
              <w:t>3.33</w:t>
            </w:r>
          </w:p>
        </w:tc>
        <w:tc>
          <w:tcPr>
            <w:tcW w:w="1077" w:type="dxa"/>
            <w:shd w:val="clear" w:color="auto" w:fill="FFFFFF"/>
            <w:vAlign w:val="center"/>
          </w:tcPr>
          <w:p w14:paraId="13E561D9">
            <w:pPr>
              <w:jc w:val="center"/>
            </w:pPr>
            <w:r>
              <w:rPr>
                <w:rFonts w:ascii="Times New Roman" w:hAnsi="Times New Roman" w:eastAsia="仿宋_GB2312"/>
                <w:color w:val="000000"/>
              </w:rPr>
              <w:t>4.32</w:t>
            </w:r>
          </w:p>
        </w:tc>
        <w:tc>
          <w:tcPr>
            <w:tcW w:w="1077" w:type="dxa"/>
            <w:shd w:val="clear" w:color="auto" w:fill="FFFFFF"/>
            <w:vAlign w:val="center"/>
          </w:tcPr>
          <w:p w14:paraId="084497A6">
            <w:pPr>
              <w:jc w:val="center"/>
            </w:pPr>
            <w:r>
              <w:rPr>
                <w:rFonts w:ascii="Times New Roman" w:hAnsi="Times New Roman" w:eastAsia="仿宋_GB2312"/>
                <w:color w:val="000000"/>
              </w:rPr>
              <w:t>6.00</w:t>
            </w:r>
          </w:p>
        </w:tc>
        <w:tc>
          <w:tcPr>
            <w:tcW w:w="1077" w:type="dxa"/>
            <w:shd w:val="clear" w:color="auto" w:fill="FFFFFF"/>
            <w:vAlign w:val="center"/>
          </w:tcPr>
          <w:p w14:paraId="737E6A88">
            <w:pPr>
              <w:jc w:val="center"/>
            </w:pPr>
            <w:r>
              <w:rPr>
                <w:rFonts w:ascii="Times New Roman" w:hAnsi="Times New Roman" w:eastAsia="仿宋_GB2312"/>
                <w:color w:val="000000"/>
              </w:rPr>
              <w:t>8.88</w:t>
            </w:r>
          </w:p>
        </w:tc>
        <w:tc>
          <w:tcPr>
            <w:tcW w:w="1077" w:type="dxa"/>
            <w:shd w:val="clear" w:color="auto" w:fill="FFFFFF"/>
            <w:vAlign w:val="center"/>
          </w:tcPr>
          <w:p w14:paraId="6E15AA64">
            <w:pPr>
              <w:jc w:val="center"/>
            </w:pPr>
            <w:r>
              <w:rPr>
                <w:rFonts w:ascii="Times New Roman" w:hAnsi="Times New Roman" w:eastAsia="仿宋_GB2312"/>
                <w:color w:val="000000"/>
              </w:rPr>
              <w:t>13.73</w:t>
            </w:r>
          </w:p>
        </w:tc>
      </w:tr>
      <w:tr w14:paraId="49D6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51141EB">
            <w:pPr>
              <w:jc w:val="center"/>
            </w:pPr>
            <w:r>
              <w:rPr>
                <w:rFonts w:ascii="Times New Roman" w:hAnsi="Times New Roman" w:eastAsia="仿宋_GB2312"/>
                <w:color w:val="000000"/>
              </w:rPr>
              <w:t>5</w:t>
            </w:r>
          </w:p>
        </w:tc>
        <w:tc>
          <w:tcPr>
            <w:tcW w:w="3118" w:type="dxa"/>
            <w:shd w:val="clear" w:color="auto" w:fill="FFFFFF"/>
            <w:vAlign w:val="center"/>
          </w:tcPr>
          <w:p w14:paraId="4590EB1E">
            <w:pPr>
              <w:jc w:val="center"/>
            </w:pPr>
            <w:r>
              <w:rPr>
                <w:rFonts w:ascii="Times New Roman" w:hAnsi="Times New Roman" w:eastAsia="仿宋_GB2312"/>
                <w:color w:val="000000"/>
              </w:rPr>
              <w:t>11年及以上</w:t>
            </w:r>
          </w:p>
        </w:tc>
        <w:tc>
          <w:tcPr>
            <w:tcW w:w="1077" w:type="dxa"/>
            <w:shd w:val="clear" w:color="auto" w:fill="FFFFFF"/>
            <w:vAlign w:val="center"/>
          </w:tcPr>
          <w:p w14:paraId="57F7FCEC">
            <w:pPr>
              <w:jc w:val="center"/>
            </w:pPr>
            <w:r>
              <w:rPr>
                <w:rFonts w:ascii="Times New Roman" w:hAnsi="Times New Roman" w:eastAsia="仿宋_GB2312"/>
                <w:color w:val="000000"/>
              </w:rPr>
              <w:t>3.37</w:t>
            </w:r>
          </w:p>
        </w:tc>
        <w:tc>
          <w:tcPr>
            <w:tcW w:w="1077" w:type="dxa"/>
            <w:shd w:val="clear" w:color="auto" w:fill="FFFFFF"/>
            <w:vAlign w:val="center"/>
          </w:tcPr>
          <w:p w14:paraId="295FA708">
            <w:pPr>
              <w:jc w:val="center"/>
            </w:pPr>
            <w:r>
              <w:rPr>
                <w:rFonts w:ascii="Times New Roman" w:hAnsi="Times New Roman" w:eastAsia="仿宋_GB2312"/>
                <w:color w:val="000000"/>
              </w:rPr>
              <w:t>4.35</w:t>
            </w:r>
          </w:p>
        </w:tc>
        <w:tc>
          <w:tcPr>
            <w:tcW w:w="1077" w:type="dxa"/>
            <w:shd w:val="clear" w:color="auto" w:fill="FFFFFF"/>
            <w:vAlign w:val="center"/>
          </w:tcPr>
          <w:p w14:paraId="1B09EB75">
            <w:pPr>
              <w:jc w:val="center"/>
            </w:pPr>
            <w:r>
              <w:rPr>
                <w:rFonts w:ascii="Times New Roman" w:hAnsi="Times New Roman" w:eastAsia="仿宋_GB2312"/>
                <w:color w:val="000000"/>
              </w:rPr>
              <w:t>6.09</w:t>
            </w:r>
          </w:p>
        </w:tc>
        <w:tc>
          <w:tcPr>
            <w:tcW w:w="1077" w:type="dxa"/>
            <w:shd w:val="clear" w:color="auto" w:fill="FFFFFF"/>
            <w:vAlign w:val="center"/>
          </w:tcPr>
          <w:p w14:paraId="512BC9A1">
            <w:pPr>
              <w:jc w:val="center"/>
            </w:pPr>
            <w:r>
              <w:rPr>
                <w:rFonts w:ascii="Times New Roman" w:hAnsi="Times New Roman" w:eastAsia="仿宋_GB2312"/>
                <w:color w:val="000000"/>
              </w:rPr>
              <w:t>9.60</w:t>
            </w:r>
          </w:p>
        </w:tc>
        <w:tc>
          <w:tcPr>
            <w:tcW w:w="1077" w:type="dxa"/>
            <w:shd w:val="clear" w:color="auto" w:fill="FFFFFF"/>
            <w:vAlign w:val="center"/>
          </w:tcPr>
          <w:p w14:paraId="5BB4A812">
            <w:pPr>
              <w:jc w:val="center"/>
            </w:pPr>
            <w:r>
              <w:rPr>
                <w:rFonts w:ascii="Times New Roman" w:hAnsi="Times New Roman" w:eastAsia="仿宋_GB2312"/>
                <w:color w:val="000000"/>
              </w:rPr>
              <w:t>15.36</w:t>
            </w:r>
          </w:p>
        </w:tc>
      </w:tr>
    </w:tbl>
    <w:p w14:paraId="1DB75A81">
      <w:pPr>
        <w:pStyle w:val="4"/>
        <w:keepNext w:val="0"/>
        <w:keepLines w:val="0"/>
        <w:adjustRightInd w:val="0"/>
        <w:snapToGrid w:val="0"/>
        <w:spacing w:before="168" w:after="2" w:line="416" w:lineRule="exact"/>
        <w:ind w:firstLine="640" w:firstLineChars="200"/>
        <w:rPr>
          <w:rFonts w:ascii="Times New Roman" w:hAnsi="Times New Roman" w:eastAsia="楷体_GB2312" w:cs="宋体"/>
          <w:b w:val="0"/>
          <w:bCs/>
          <w:szCs w:val="30"/>
        </w:rPr>
      </w:pPr>
      <w:r>
        <w:rPr>
          <w:rFonts w:ascii="Times New Roman" w:hAnsi="Times New Roman" w:eastAsia="楷体_GB2312" w:cs="宋体"/>
          <w:b w:val="0"/>
          <w:bCs/>
          <w:szCs w:val="30"/>
        </w:rPr>
        <w:br w:type="page"/>
      </w:r>
    </w:p>
    <w:p w14:paraId="4E92D315">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五</w:t>
      </w:r>
      <w:r>
        <w:rPr>
          <w:rFonts w:ascii="Times New Roman" w:hAnsi="Times New Roman" w:eastAsia="楷体_GB2312" w:cs="宋体"/>
          <w:b w:val="0"/>
          <w:bCs/>
          <w:szCs w:val="30"/>
        </w:rPr>
        <w:t>）分制造业行业大类</w:t>
      </w:r>
      <w:r>
        <w:rPr>
          <w:rFonts w:hint="eastAsia" w:ascii="Times New Roman" w:hAnsi="Times New Roman" w:eastAsia="楷体_GB2312" w:cs="宋体"/>
          <w:b w:val="0"/>
          <w:bCs/>
          <w:szCs w:val="30"/>
        </w:rPr>
        <w:t>的企业从业人员</w:t>
      </w:r>
      <w:r>
        <w:rPr>
          <w:rFonts w:ascii="Times New Roman" w:hAnsi="Times New Roman" w:eastAsia="楷体_GB2312" w:cs="宋体"/>
          <w:b w:val="0"/>
          <w:bCs/>
          <w:szCs w:val="30"/>
        </w:rPr>
        <w:t>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1EE66AE7">
      <w:pPr>
        <w:spacing w:line="400" w:lineRule="exact"/>
        <w:jc w:val="left"/>
        <w:rPr>
          <w:rFonts w:ascii="Times New Roman" w:hAnsi="Times New Roman" w:eastAsia="仿宋"/>
          <w:sz w:val="32"/>
          <w:szCs w:val="32"/>
        </w:rPr>
      </w:pPr>
      <w:r>
        <w:rPr>
          <w:rFonts w:hint="eastAsia" w:ascii="Times New Roman" w:hAnsi="Times New Roman" w:eastAsia="仿宋_GB2312" w:cs="宋体"/>
          <w:sz w:val="32"/>
          <w:szCs w:val="32"/>
        </w:rPr>
        <w:t>单位</w:t>
      </w:r>
      <w:r>
        <w:rPr>
          <w:rFonts w:hint="eastAsia" w:ascii="Times New Roman" w:hAnsi="Times New Roman" w:eastAsia="仿宋_GB2312"/>
          <w:sz w:val="32"/>
          <w:szCs w:val="32"/>
        </w:rPr>
        <w:t>：万元/年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7944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41592D0F">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316D17A3">
            <w:pPr>
              <w:jc w:val="center"/>
            </w:pPr>
            <w:r>
              <w:rPr>
                <w:rFonts w:ascii="Times New Roman" w:hAnsi="Times New Roman" w:eastAsia="仿宋_GB2312"/>
                <w:b/>
                <w:color w:val="FFFFFF"/>
              </w:rPr>
              <w:t>制造业行业大类</w:t>
            </w:r>
          </w:p>
        </w:tc>
        <w:tc>
          <w:tcPr>
            <w:tcW w:w="1077" w:type="dxa"/>
            <w:gridSpan w:val="5"/>
            <w:shd w:val="clear" w:color="auto" w:fill="5B9BD5"/>
            <w:vAlign w:val="center"/>
          </w:tcPr>
          <w:p w14:paraId="7EA65B0C">
            <w:pPr>
              <w:jc w:val="center"/>
            </w:pPr>
            <w:r>
              <w:rPr>
                <w:rFonts w:ascii="Times New Roman" w:hAnsi="Times New Roman" w:eastAsia="仿宋_GB2312"/>
                <w:b/>
                <w:color w:val="FFFFFF"/>
              </w:rPr>
              <w:t>分位值</w:t>
            </w:r>
          </w:p>
        </w:tc>
      </w:tr>
      <w:tr w14:paraId="4BBB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4FCEF471"/>
        </w:tc>
        <w:tc>
          <w:tcPr>
            <w:tcW w:w="1134" w:type="dxa"/>
            <w:vMerge w:val="continue"/>
          </w:tcPr>
          <w:p w14:paraId="15EB46EF"/>
        </w:tc>
        <w:tc>
          <w:tcPr>
            <w:tcW w:w="1077" w:type="dxa"/>
            <w:shd w:val="clear" w:color="auto" w:fill="5B9BD5"/>
            <w:vAlign w:val="center"/>
          </w:tcPr>
          <w:p w14:paraId="529E0429">
            <w:pPr>
              <w:jc w:val="center"/>
            </w:pPr>
            <w:r>
              <w:rPr>
                <w:rFonts w:ascii="Times New Roman" w:hAnsi="Times New Roman" w:eastAsia="仿宋_GB2312"/>
                <w:b/>
                <w:color w:val="FFFFFF"/>
              </w:rPr>
              <w:t>10%</w:t>
            </w:r>
          </w:p>
        </w:tc>
        <w:tc>
          <w:tcPr>
            <w:tcW w:w="1077" w:type="dxa"/>
            <w:shd w:val="clear" w:color="auto" w:fill="5B9BD5"/>
            <w:vAlign w:val="center"/>
          </w:tcPr>
          <w:p w14:paraId="312AC2BD">
            <w:pPr>
              <w:jc w:val="center"/>
            </w:pPr>
            <w:r>
              <w:rPr>
                <w:rFonts w:ascii="Times New Roman" w:hAnsi="Times New Roman" w:eastAsia="仿宋_GB2312"/>
                <w:b/>
                <w:color w:val="FFFFFF"/>
              </w:rPr>
              <w:t>25%</w:t>
            </w:r>
          </w:p>
        </w:tc>
        <w:tc>
          <w:tcPr>
            <w:tcW w:w="1077" w:type="dxa"/>
            <w:shd w:val="clear" w:color="auto" w:fill="5B9BD5"/>
            <w:vAlign w:val="center"/>
          </w:tcPr>
          <w:p w14:paraId="56264791">
            <w:pPr>
              <w:jc w:val="center"/>
            </w:pPr>
            <w:r>
              <w:rPr>
                <w:rFonts w:ascii="Times New Roman" w:hAnsi="Times New Roman" w:eastAsia="仿宋_GB2312"/>
                <w:b/>
                <w:color w:val="FFFFFF"/>
              </w:rPr>
              <w:t>50%</w:t>
            </w:r>
          </w:p>
        </w:tc>
        <w:tc>
          <w:tcPr>
            <w:tcW w:w="1077" w:type="dxa"/>
            <w:shd w:val="clear" w:color="auto" w:fill="5B9BD5"/>
            <w:vAlign w:val="center"/>
          </w:tcPr>
          <w:p w14:paraId="2EDCABD2">
            <w:pPr>
              <w:jc w:val="center"/>
            </w:pPr>
            <w:r>
              <w:rPr>
                <w:rFonts w:ascii="Times New Roman" w:hAnsi="Times New Roman" w:eastAsia="仿宋_GB2312"/>
                <w:b/>
                <w:color w:val="FFFFFF"/>
              </w:rPr>
              <w:t>75%</w:t>
            </w:r>
          </w:p>
        </w:tc>
        <w:tc>
          <w:tcPr>
            <w:tcW w:w="1077" w:type="dxa"/>
            <w:shd w:val="clear" w:color="auto" w:fill="5B9BD5"/>
            <w:vAlign w:val="center"/>
          </w:tcPr>
          <w:p w14:paraId="25D6750A">
            <w:pPr>
              <w:jc w:val="center"/>
            </w:pPr>
            <w:r>
              <w:rPr>
                <w:rFonts w:ascii="Times New Roman" w:hAnsi="Times New Roman" w:eastAsia="仿宋_GB2312"/>
                <w:b/>
                <w:color w:val="FFFFFF"/>
              </w:rPr>
              <w:t>90%</w:t>
            </w:r>
          </w:p>
        </w:tc>
      </w:tr>
      <w:tr w14:paraId="52A3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E08EBE3">
            <w:pPr>
              <w:jc w:val="center"/>
            </w:pPr>
            <w:r>
              <w:rPr>
                <w:rFonts w:ascii="Times New Roman" w:hAnsi="Times New Roman" w:eastAsia="仿宋_GB2312"/>
                <w:b/>
                <w:color w:val="000000"/>
              </w:rPr>
              <w:t>1</w:t>
            </w:r>
          </w:p>
        </w:tc>
        <w:tc>
          <w:tcPr>
            <w:tcW w:w="3118" w:type="dxa"/>
            <w:shd w:val="clear" w:color="auto" w:fill="DBDBDB"/>
            <w:vAlign w:val="center"/>
          </w:tcPr>
          <w:p w14:paraId="4259AD4C">
            <w:pPr>
              <w:jc w:val="center"/>
            </w:pPr>
            <w:r>
              <w:rPr>
                <w:rFonts w:ascii="Times New Roman" w:hAnsi="Times New Roman" w:eastAsia="仿宋_GB2312"/>
                <w:b/>
                <w:color w:val="000000"/>
              </w:rPr>
              <w:t>制造业</w:t>
            </w:r>
          </w:p>
        </w:tc>
        <w:tc>
          <w:tcPr>
            <w:tcW w:w="1077" w:type="dxa"/>
            <w:shd w:val="clear" w:color="auto" w:fill="DBDBDB"/>
            <w:vAlign w:val="center"/>
          </w:tcPr>
          <w:p w14:paraId="0937205F">
            <w:pPr>
              <w:jc w:val="center"/>
            </w:pPr>
            <w:r>
              <w:rPr>
                <w:rFonts w:ascii="Times New Roman" w:hAnsi="Times New Roman" w:eastAsia="仿宋_GB2312"/>
                <w:b/>
                <w:color w:val="000000"/>
              </w:rPr>
              <w:t>3.60</w:t>
            </w:r>
          </w:p>
        </w:tc>
        <w:tc>
          <w:tcPr>
            <w:tcW w:w="1077" w:type="dxa"/>
            <w:shd w:val="clear" w:color="auto" w:fill="DBDBDB"/>
            <w:vAlign w:val="center"/>
          </w:tcPr>
          <w:p w14:paraId="3B421024">
            <w:pPr>
              <w:jc w:val="center"/>
            </w:pPr>
            <w:r>
              <w:rPr>
                <w:rFonts w:ascii="Times New Roman" w:hAnsi="Times New Roman" w:eastAsia="仿宋_GB2312"/>
                <w:b/>
                <w:color w:val="000000"/>
              </w:rPr>
              <w:t>4.67</w:t>
            </w:r>
          </w:p>
        </w:tc>
        <w:tc>
          <w:tcPr>
            <w:tcW w:w="1077" w:type="dxa"/>
            <w:shd w:val="clear" w:color="auto" w:fill="DBDBDB"/>
            <w:vAlign w:val="center"/>
          </w:tcPr>
          <w:p w14:paraId="7E6404D7">
            <w:pPr>
              <w:jc w:val="center"/>
            </w:pPr>
            <w:r>
              <w:rPr>
                <w:rFonts w:ascii="Times New Roman" w:hAnsi="Times New Roman" w:eastAsia="仿宋_GB2312"/>
                <w:b/>
                <w:color w:val="000000"/>
              </w:rPr>
              <w:t>6.51</w:t>
            </w:r>
          </w:p>
        </w:tc>
        <w:tc>
          <w:tcPr>
            <w:tcW w:w="1077" w:type="dxa"/>
            <w:shd w:val="clear" w:color="auto" w:fill="DBDBDB"/>
            <w:vAlign w:val="center"/>
          </w:tcPr>
          <w:p w14:paraId="1563AC30">
            <w:pPr>
              <w:jc w:val="center"/>
            </w:pPr>
            <w:r>
              <w:rPr>
                <w:rFonts w:ascii="Times New Roman" w:hAnsi="Times New Roman" w:eastAsia="仿宋_GB2312"/>
                <w:b/>
                <w:color w:val="000000"/>
              </w:rPr>
              <w:t>10.04</w:t>
            </w:r>
          </w:p>
        </w:tc>
        <w:tc>
          <w:tcPr>
            <w:tcW w:w="1077" w:type="dxa"/>
            <w:shd w:val="clear" w:color="auto" w:fill="DBDBDB"/>
            <w:vAlign w:val="center"/>
          </w:tcPr>
          <w:p w14:paraId="7E87A745">
            <w:pPr>
              <w:jc w:val="center"/>
            </w:pPr>
            <w:r>
              <w:rPr>
                <w:rFonts w:ascii="Times New Roman" w:hAnsi="Times New Roman" w:eastAsia="仿宋_GB2312"/>
                <w:b/>
                <w:color w:val="000000"/>
              </w:rPr>
              <w:t>15.17</w:t>
            </w:r>
          </w:p>
        </w:tc>
      </w:tr>
      <w:tr w14:paraId="3002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88FC96D">
            <w:pPr>
              <w:jc w:val="center"/>
            </w:pPr>
            <w:r>
              <w:rPr>
                <w:rFonts w:ascii="Times New Roman" w:hAnsi="Times New Roman" w:eastAsia="仿宋_GB2312"/>
                <w:color w:val="000000"/>
              </w:rPr>
              <w:t>2</w:t>
            </w:r>
          </w:p>
        </w:tc>
        <w:tc>
          <w:tcPr>
            <w:tcW w:w="3118" w:type="dxa"/>
            <w:shd w:val="clear" w:color="auto" w:fill="FFFFFF"/>
            <w:vAlign w:val="center"/>
          </w:tcPr>
          <w:p w14:paraId="43AFF0A6">
            <w:pPr>
              <w:jc w:val="center"/>
            </w:pPr>
            <w:r>
              <w:rPr>
                <w:rFonts w:ascii="Times New Roman" w:hAnsi="Times New Roman" w:eastAsia="仿宋_GB2312"/>
                <w:color w:val="000000"/>
              </w:rPr>
              <w:t>农副食品加工业</w:t>
            </w:r>
          </w:p>
        </w:tc>
        <w:tc>
          <w:tcPr>
            <w:tcW w:w="1077" w:type="dxa"/>
            <w:shd w:val="clear" w:color="auto" w:fill="FFFFFF"/>
            <w:vAlign w:val="center"/>
          </w:tcPr>
          <w:p w14:paraId="73B6E95D">
            <w:pPr>
              <w:jc w:val="center"/>
            </w:pPr>
            <w:r>
              <w:rPr>
                <w:rFonts w:ascii="Times New Roman" w:hAnsi="Times New Roman" w:eastAsia="仿宋_GB2312"/>
                <w:color w:val="000000"/>
              </w:rPr>
              <w:t>3.29</w:t>
            </w:r>
          </w:p>
        </w:tc>
        <w:tc>
          <w:tcPr>
            <w:tcW w:w="1077" w:type="dxa"/>
            <w:shd w:val="clear" w:color="auto" w:fill="FFFFFF"/>
            <w:vAlign w:val="center"/>
          </w:tcPr>
          <w:p w14:paraId="44B6A142">
            <w:pPr>
              <w:jc w:val="center"/>
            </w:pPr>
            <w:r>
              <w:rPr>
                <w:rFonts w:ascii="Times New Roman" w:hAnsi="Times New Roman" w:eastAsia="仿宋_GB2312"/>
                <w:color w:val="000000"/>
              </w:rPr>
              <w:t>3.68</w:t>
            </w:r>
          </w:p>
        </w:tc>
        <w:tc>
          <w:tcPr>
            <w:tcW w:w="1077" w:type="dxa"/>
            <w:shd w:val="clear" w:color="auto" w:fill="FFFFFF"/>
            <w:vAlign w:val="center"/>
          </w:tcPr>
          <w:p w14:paraId="4FAE2FA6">
            <w:pPr>
              <w:jc w:val="center"/>
            </w:pPr>
            <w:r>
              <w:rPr>
                <w:rFonts w:ascii="Times New Roman" w:hAnsi="Times New Roman" w:eastAsia="仿宋_GB2312"/>
                <w:color w:val="000000"/>
              </w:rPr>
              <w:t>4.72</w:t>
            </w:r>
          </w:p>
        </w:tc>
        <w:tc>
          <w:tcPr>
            <w:tcW w:w="1077" w:type="dxa"/>
            <w:shd w:val="clear" w:color="auto" w:fill="FFFFFF"/>
            <w:vAlign w:val="center"/>
          </w:tcPr>
          <w:p w14:paraId="28785BC5">
            <w:pPr>
              <w:jc w:val="center"/>
            </w:pPr>
            <w:r>
              <w:rPr>
                <w:rFonts w:ascii="Times New Roman" w:hAnsi="Times New Roman" w:eastAsia="仿宋_GB2312"/>
                <w:color w:val="000000"/>
              </w:rPr>
              <w:t>6.60</w:t>
            </w:r>
          </w:p>
        </w:tc>
        <w:tc>
          <w:tcPr>
            <w:tcW w:w="1077" w:type="dxa"/>
            <w:shd w:val="clear" w:color="auto" w:fill="FFFFFF"/>
            <w:vAlign w:val="center"/>
          </w:tcPr>
          <w:p w14:paraId="3CAB80E0">
            <w:pPr>
              <w:jc w:val="center"/>
            </w:pPr>
            <w:r>
              <w:rPr>
                <w:rFonts w:ascii="Times New Roman" w:hAnsi="Times New Roman" w:eastAsia="仿宋_GB2312"/>
                <w:color w:val="000000"/>
              </w:rPr>
              <w:t>9.44</w:t>
            </w:r>
          </w:p>
        </w:tc>
      </w:tr>
      <w:tr w14:paraId="430E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A4186B4">
            <w:pPr>
              <w:jc w:val="center"/>
            </w:pPr>
            <w:r>
              <w:rPr>
                <w:rFonts w:ascii="Times New Roman" w:hAnsi="Times New Roman" w:eastAsia="仿宋_GB2312"/>
                <w:color w:val="000000"/>
              </w:rPr>
              <w:t>3</w:t>
            </w:r>
          </w:p>
        </w:tc>
        <w:tc>
          <w:tcPr>
            <w:tcW w:w="3118" w:type="dxa"/>
            <w:shd w:val="clear" w:color="auto" w:fill="FFFFFF"/>
            <w:vAlign w:val="center"/>
          </w:tcPr>
          <w:p w14:paraId="50F7CDE0">
            <w:pPr>
              <w:jc w:val="center"/>
            </w:pPr>
            <w:r>
              <w:rPr>
                <w:rFonts w:ascii="Times New Roman" w:hAnsi="Times New Roman" w:eastAsia="仿宋_GB2312"/>
                <w:color w:val="000000"/>
              </w:rPr>
              <w:t>食品制造业</w:t>
            </w:r>
          </w:p>
        </w:tc>
        <w:tc>
          <w:tcPr>
            <w:tcW w:w="1077" w:type="dxa"/>
            <w:shd w:val="clear" w:color="auto" w:fill="FFFFFF"/>
            <w:vAlign w:val="center"/>
          </w:tcPr>
          <w:p w14:paraId="3F8F1DD1">
            <w:pPr>
              <w:jc w:val="center"/>
            </w:pPr>
            <w:r>
              <w:rPr>
                <w:rFonts w:ascii="Times New Roman" w:hAnsi="Times New Roman" w:eastAsia="仿宋_GB2312"/>
                <w:color w:val="000000"/>
              </w:rPr>
              <w:t>3.08</w:t>
            </w:r>
          </w:p>
        </w:tc>
        <w:tc>
          <w:tcPr>
            <w:tcW w:w="1077" w:type="dxa"/>
            <w:shd w:val="clear" w:color="auto" w:fill="FFFFFF"/>
            <w:vAlign w:val="center"/>
          </w:tcPr>
          <w:p w14:paraId="6DE8F18F">
            <w:pPr>
              <w:jc w:val="center"/>
            </w:pPr>
            <w:r>
              <w:rPr>
                <w:rFonts w:ascii="Times New Roman" w:hAnsi="Times New Roman" w:eastAsia="仿宋_GB2312"/>
                <w:color w:val="000000"/>
              </w:rPr>
              <w:t>4.14</w:t>
            </w:r>
          </w:p>
        </w:tc>
        <w:tc>
          <w:tcPr>
            <w:tcW w:w="1077" w:type="dxa"/>
            <w:shd w:val="clear" w:color="auto" w:fill="FFFFFF"/>
            <w:vAlign w:val="center"/>
          </w:tcPr>
          <w:p w14:paraId="312583C9">
            <w:pPr>
              <w:jc w:val="center"/>
            </w:pPr>
            <w:r>
              <w:rPr>
                <w:rFonts w:ascii="Times New Roman" w:hAnsi="Times New Roman" w:eastAsia="仿宋_GB2312"/>
                <w:color w:val="000000"/>
              </w:rPr>
              <w:t>5.37</w:t>
            </w:r>
          </w:p>
        </w:tc>
        <w:tc>
          <w:tcPr>
            <w:tcW w:w="1077" w:type="dxa"/>
            <w:shd w:val="clear" w:color="auto" w:fill="FFFFFF"/>
            <w:vAlign w:val="center"/>
          </w:tcPr>
          <w:p w14:paraId="4195A505">
            <w:pPr>
              <w:jc w:val="center"/>
            </w:pPr>
            <w:r>
              <w:rPr>
                <w:rFonts w:ascii="Times New Roman" w:hAnsi="Times New Roman" w:eastAsia="仿宋_GB2312"/>
                <w:color w:val="000000"/>
              </w:rPr>
              <w:t>6.56</w:t>
            </w:r>
          </w:p>
        </w:tc>
        <w:tc>
          <w:tcPr>
            <w:tcW w:w="1077" w:type="dxa"/>
            <w:shd w:val="clear" w:color="auto" w:fill="FFFFFF"/>
            <w:vAlign w:val="center"/>
          </w:tcPr>
          <w:p w14:paraId="018A63C6">
            <w:pPr>
              <w:jc w:val="center"/>
            </w:pPr>
            <w:r>
              <w:rPr>
                <w:rFonts w:ascii="Times New Roman" w:hAnsi="Times New Roman" w:eastAsia="仿宋_GB2312"/>
                <w:color w:val="000000"/>
              </w:rPr>
              <w:t>8.80</w:t>
            </w:r>
          </w:p>
        </w:tc>
      </w:tr>
      <w:tr w14:paraId="1C6F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24A72FB">
            <w:pPr>
              <w:jc w:val="center"/>
            </w:pPr>
            <w:r>
              <w:rPr>
                <w:rFonts w:ascii="Times New Roman" w:hAnsi="Times New Roman" w:eastAsia="仿宋_GB2312"/>
                <w:color w:val="000000"/>
              </w:rPr>
              <w:t>4</w:t>
            </w:r>
          </w:p>
        </w:tc>
        <w:tc>
          <w:tcPr>
            <w:tcW w:w="3118" w:type="dxa"/>
            <w:shd w:val="clear" w:color="auto" w:fill="FFFFFF"/>
            <w:vAlign w:val="center"/>
          </w:tcPr>
          <w:p w14:paraId="2AB360C6">
            <w:pPr>
              <w:jc w:val="center"/>
            </w:pPr>
            <w:r>
              <w:rPr>
                <w:rFonts w:ascii="Times New Roman" w:hAnsi="Times New Roman" w:eastAsia="仿宋_GB2312"/>
                <w:color w:val="000000"/>
              </w:rPr>
              <w:t>酒、饮料和精制茶制造业</w:t>
            </w:r>
          </w:p>
        </w:tc>
        <w:tc>
          <w:tcPr>
            <w:tcW w:w="1077" w:type="dxa"/>
            <w:shd w:val="clear" w:color="auto" w:fill="FFFFFF"/>
            <w:vAlign w:val="center"/>
          </w:tcPr>
          <w:p w14:paraId="280ADFDF">
            <w:pPr>
              <w:jc w:val="center"/>
            </w:pPr>
            <w:r>
              <w:rPr>
                <w:rFonts w:ascii="Times New Roman" w:hAnsi="Times New Roman" w:eastAsia="仿宋_GB2312"/>
                <w:color w:val="000000"/>
              </w:rPr>
              <w:t>3.60</w:t>
            </w:r>
          </w:p>
        </w:tc>
        <w:tc>
          <w:tcPr>
            <w:tcW w:w="1077" w:type="dxa"/>
            <w:shd w:val="clear" w:color="auto" w:fill="FFFFFF"/>
            <w:vAlign w:val="center"/>
          </w:tcPr>
          <w:p w14:paraId="3985B54C">
            <w:pPr>
              <w:jc w:val="center"/>
            </w:pPr>
            <w:r>
              <w:rPr>
                <w:rFonts w:ascii="Times New Roman" w:hAnsi="Times New Roman" w:eastAsia="仿宋_GB2312"/>
                <w:color w:val="000000"/>
              </w:rPr>
              <w:t>4.18</w:t>
            </w:r>
          </w:p>
        </w:tc>
        <w:tc>
          <w:tcPr>
            <w:tcW w:w="1077" w:type="dxa"/>
            <w:shd w:val="clear" w:color="auto" w:fill="FFFFFF"/>
            <w:vAlign w:val="center"/>
          </w:tcPr>
          <w:p w14:paraId="5B4528E7">
            <w:pPr>
              <w:jc w:val="center"/>
            </w:pPr>
            <w:r>
              <w:rPr>
                <w:rFonts w:ascii="Times New Roman" w:hAnsi="Times New Roman" w:eastAsia="仿宋_GB2312"/>
                <w:color w:val="000000"/>
              </w:rPr>
              <w:t>5.16</w:t>
            </w:r>
          </w:p>
        </w:tc>
        <w:tc>
          <w:tcPr>
            <w:tcW w:w="1077" w:type="dxa"/>
            <w:shd w:val="clear" w:color="auto" w:fill="FFFFFF"/>
            <w:vAlign w:val="center"/>
          </w:tcPr>
          <w:p w14:paraId="04567A15">
            <w:pPr>
              <w:jc w:val="center"/>
            </w:pPr>
            <w:r>
              <w:rPr>
                <w:rFonts w:ascii="Times New Roman" w:hAnsi="Times New Roman" w:eastAsia="仿宋_GB2312"/>
                <w:color w:val="000000"/>
              </w:rPr>
              <w:t>7.20</w:t>
            </w:r>
          </w:p>
        </w:tc>
        <w:tc>
          <w:tcPr>
            <w:tcW w:w="1077" w:type="dxa"/>
            <w:shd w:val="clear" w:color="auto" w:fill="FFFFFF"/>
            <w:vAlign w:val="center"/>
          </w:tcPr>
          <w:p w14:paraId="3C262590">
            <w:pPr>
              <w:jc w:val="center"/>
            </w:pPr>
            <w:r>
              <w:rPr>
                <w:rFonts w:ascii="Times New Roman" w:hAnsi="Times New Roman" w:eastAsia="仿宋_GB2312"/>
                <w:color w:val="000000"/>
              </w:rPr>
              <w:t>10.46</w:t>
            </w:r>
          </w:p>
        </w:tc>
      </w:tr>
      <w:tr w14:paraId="7453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F378EAD">
            <w:pPr>
              <w:jc w:val="center"/>
            </w:pPr>
            <w:r>
              <w:rPr>
                <w:rFonts w:ascii="Times New Roman" w:hAnsi="Times New Roman" w:eastAsia="仿宋_GB2312"/>
                <w:color w:val="000000"/>
              </w:rPr>
              <w:t>5</w:t>
            </w:r>
          </w:p>
        </w:tc>
        <w:tc>
          <w:tcPr>
            <w:tcW w:w="3118" w:type="dxa"/>
            <w:shd w:val="clear" w:color="auto" w:fill="FFFFFF"/>
            <w:vAlign w:val="center"/>
          </w:tcPr>
          <w:p w14:paraId="2A18D177">
            <w:pPr>
              <w:jc w:val="center"/>
            </w:pPr>
            <w:r>
              <w:rPr>
                <w:rFonts w:ascii="Times New Roman" w:hAnsi="Times New Roman" w:eastAsia="仿宋_GB2312"/>
                <w:color w:val="000000"/>
              </w:rPr>
              <w:t>纺织业</w:t>
            </w:r>
          </w:p>
        </w:tc>
        <w:tc>
          <w:tcPr>
            <w:tcW w:w="1077" w:type="dxa"/>
            <w:shd w:val="clear" w:color="auto" w:fill="FFFFFF"/>
            <w:vAlign w:val="center"/>
          </w:tcPr>
          <w:p w14:paraId="3ACDA9AA">
            <w:pPr>
              <w:jc w:val="center"/>
            </w:pPr>
            <w:r>
              <w:rPr>
                <w:rFonts w:ascii="Times New Roman" w:hAnsi="Times New Roman" w:eastAsia="仿宋_GB2312"/>
                <w:color w:val="000000"/>
              </w:rPr>
              <w:t>2.88</w:t>
            </w:r>
          </w:p>
        </w:tc>
        <w:tc>
          <w:tcPr>
            <w:tcW w:w="1077" w:type="dxa"/>
            <w:shd w:val="clear" w:color="auto" w:fill="FFFFFF"/>
            <w:vAlign w:val="center"/>
          </w:tcPr>
          <w:p w14:paraId="6A1BFFE3">
            <w:pPr>
              <w:jc w:val="center"/>
            </w:pPr>
            <w:r>
              <w:rPr>
                <w:rFonts w:ascii="Times New Roman" w:hAnsi="Times New Roman" w:eastAsia="仿宋_GB2312"/>
                <w:color w:val="000000"/>
              </w:rPr>
              <w:t>3.41</w:t>
            </w:r>
          </w:p>
        </w:tc>
        <w:tc>
          <w:tcPr>
            <w:tcW w:w="1077" w:type="dxa"/>
            <w:shd w:val="clear" w:color="auto" w:fill="FFFFFF"/>
            <w:vAlign w:val="center"/>
          </w:tcPr>
          <w:p w14:paraId="47099AEE">
            <w:pPr>
              <w:jc w:val="center"/>
            </w:pPr>
            <w:r>
              <w:rPr>
                <w:rFonts w:ascii="Times New Roman" w:hAnsi="Times New Roman" w:eastAsia="仿宋_GB2312"/>
                <w:color w:val="000000"/>
              </w:rPr>
              <w:t>4.05</w:t>
            </w:r>
          </w:p>
        </w:tc>
        <w:tc>
          <w:tcPr>
            <w:tcW w:w="1077" w:type="dxa"/>
            <w:shd w:val="clear" w:color="auto" w:fill="FFFFFF"/>
            <w:vAlign w:val="center"/>
          </w:tcPr>
          <w:p w14:paraId="0A3E6037">
            <w:pPr>
              <w:jc w:val="center"/>
            </w:pPr>
            <w:r>
              <w:rPr>
                <w:rFonts w:ascii="Times New Roman" w:hAnsi="Times New Roman" w:eastAsia="仿宋_GB2312"/>
                <w:color w:val="000000"/>
              </w:rPr>
              <w:t>5.88</w:t>
            </w:r>
          </w:p>
        </w:tc>
        <w:tc>
          <w:tcPr>
            <w:tcW w:w="1077" w:type="dxa"/>
            <w:shd w:val="clear" w:color="auto" w:fill="FFFFFF"/>
            <w:vAlign w:val="center"/>
          </w:tcPr>
          <w:p w14:paraId="7C4622E2">
            <w:pPr>
              <w:jc w:val="center"/>
            </w:pPr>
            <w:r>
              <w:rPr>
                <w:rFonts w:ascii="Times New Roman" w:hAnsi="Times New Roman" w:eastAsia="仿宋_GB2312"/>
                <w:color w:val="000000"/>
              </w:rPr>
              <w:t>9.19</w:t>
            </w:r>
          </w:p>
        </w:tc>
      </w:tr>
      <w:tr w14:paraId="6AB2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EEAD944">
            <w:pPr>
              <w:jc w:val="center"/>
            </w:pPr>
            <w:r>
              <w:rPr>
                <w:rFonts w:ascii="Times New Roman" w:hAnsi="Times New Roman" w:eastAsia="仿宋_GB2312"/>
                <w:color w:val="000000"/>
              </w:rPr>
              <w:t>6</w:t>
            </w:r>
          </w:p>
        </w:tc>
        <w:tc>
          <w:tcPr>
            <w:tcW w:w="3118" w:type="dxa"/>
            <w:shd w:val="clear" w:color="auto" w:fill="FFFFFF"/>
            <w:vAlign w:val="center"/>
          </w:tcPr>
          <w:p w14:paraId="7A2635BF">
            <w:pPr>
              <w:jc w:val="center"/>
            </w:pPr>
            <w:r>
              <w:rPr>
                <w:rFonts w:ascii="Times New Roman" w:hAnsi="Times New Roman" w:eastAsia="仿宋_GB2312"/>
                <w:color w:val="000000"/>
              </w:rPr>
              <w:t>纺织服装、服饰业</w:t>
            </w:r>
          </w:p>
        </w:tc>
        <w:tc>
          <w:tcPr>
            <w:tcW w:w="1077" w:type="dxa"/>
            <w:shd w:val="clear" w:color="auto" w:fill="FFFFFF"/>
            <w:vAlign w:val="center"/>
          </w:tcPr>
          <w:p w14:paraId="447759FD">
            <w:pPr>
              <w:jc w:val="center"/>
            </w:pPr>
            <w:r>
              <w:rPr>
                <w:rFonts w:ascii="Times New Roman" w:hAnsi="Times New Roman" w:eastAsia="仿宋_GB2312"/>
                <w:color w:val="000000"/>
              </w:rPr>
              <w:t>2.46</w:t>
            </w:r>
          </w:p>
        </w:tc>
        <w:tc>
          <w:tcPr>
            <w:tcW w:w="1077" w:type="dxa"/>
            <w:shd w:val="clear" w:color="auto" w:fill="FFFFFF"/>
            <w:vAlign w:val="center"/>
          </w:tcPr>
          <w:p w14:paraId="48B16BD2">
            <w:pPr>
              <w:jc w:val="center"/>
            </w:pPr>
            <w:r>
              <w:rPr>
                <w:rFonts w:ascii="Times New Roman" w:hAnsi="Times New Roman" w:eastAsia="仿宋_GB2312"/>
                <w:color w:val="000000"/>
              </w:rPr>
              <w:t>2.71</w:t>
            </w:r>
          </w:p>
        </w:tc>
        <w:tc>
          <w:tcPr>
            <w:tcW w:w="1077" w:type="dxa"/>
            <w:shd w:val="clear" w:color="auto" w:fill="FFFFFF"/>
            <w:vAlign w:val="center"/>
          </w:tcPr>
          <w:p w14:paraId="0CE7BB33">
            <w:pPr>
              <w:jc w:val="center"/>
            </w:pPr>
            <w:r>
              <w:rPr>
                <w:rFonts w:ascii="Times New Roman" w:hAnsi="Times New Roman" w:eastAsia="仿宋_GB2312"/>
                <w:color w:val="000000"/>
              </w:rPr>
              <w:t>3.42</w:t>
            </w:r>
          </w:p>
        </w:tc>
        <w:tc>
          <w:tcPr>
            <w:tcW w:w="1077" w:type="dxa"/>
            <w:shd w:val="clear" w:color="auto" w:fill="FFFFFF"/>
            <w:vAlign w:val="center"/>
          </w:tcPr>
          <w:p w14:paraId="44E82CCF">
            <w:pPr>
              <w:jc w:val="center"/>
            </w:pPr>
            <w:r>
              <w:rPr>
                <w:rFonts w:ascii="Times New Roman" w:hAnsi="Times New Roman" w:eastAsia="仿宋_GB2312"/>
                <w:color w:val="000000"/>
              </w:rPr>
              <w:t>5.24</w:t>
            </w:r>
          </w:p>
        </w:tc>
        <w:tc>
          <w:tcPr>
            <w:tcW w:w="1077" w:type="dxa"/>
            <w:shd w:val="clear" w:color="auto" w:fill="FFFFFF"/>
            <w:vAlign w:val="center"/>
          </w:tcPr>
          <w:p w14:paraId="58E5A2D9">
            <w:pPr>
              <w:jc w:val="center"/>
            </w:pPr>
            <w:r>
              <w:rPr>
                <w:rFonts w:ascii="Times New Roman" w:hAnsi="Times New Roman" w:eastAsia="仿宋_GB2312"/>
                <w:color w:val="000000"/>
              </w:rPr>
              <w:t>5.87</w:t>
            </w:r>
          </w:p>
        </w:tc>
      </w:tr>
      <w:tr w14:paraId="5FFA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05E4A85">
            <w:pPr>
              <w:jc w:val="center"/>
            </w:pPr>
            <w:r>
              <w:rPr>
                <w:rFonts w:ascii="Times New Roman" w:hAnsi="Times New Roman" w:eastAsia="仿宋_GB2312"/>
                <w:color w:val="000000"/>
              </w:rPr>
              <w:t>7</w:t>
            </w:r>
          </w:p>
        </w:tc>
        <w:tc>
          <w:tcPr>
            <w:tcW w:w="3118" w:type="dxa"/>
            <w:shd w:val="clear" w:color="auto" w:fill="FFFFFF"/>
            <w:vAlign w:val="center"/>
          </w:tcPr>
          <w:p w14:paraId="53D1872A">
            <w:pPr>
              <w:jc w:val="center"/>
            </w:pPr>
            <w:r>
              <w:rPr>
                <w:rFonts w:ascii="Times New Roman" w:hAnsi="Times New Roman" w:eastAsia="仿宋_GB2312"/>
                <w:color w:val="000000"/>
              </w:rPr>
              <w:t>家具制造业</w:t>
            </w:r>
          </w:p>
        </w:tc>
        <w:tc>
          <w:tcPr>
            <w:tcW w:w="1077" w:type="dxa"/>
            <w:shd w:val="clear" w:color="auto" w:fill="FFFFFF"/>
            <w:vAlign w:val="center"/>
          </w:tcPr>
          <w:p w14:paraId="002E4C81">
            <w:pPr>
              <w:jc w:val="center"/>
            </w:pPr>
            <w:r>
              <w:rPr>
                <w:rFonts w:ascii="Times New Roman" w:hAnsi="Times New Roman" w:eastAsia="仿宋_GB2312"/>
                <w:color w:val="000000"/>
              </w:rPr>
              <w:t>3.41</w:t>
            </w:r>
          </w:p>
        </w:tc>
        <w:tc>
          <w:tcPr>
            <w:tcW w:w="1077" w:type="dxa"/>
            <w:shd w:val="clear" w:color="auto" w:fill="FFFFFF"/>
            <w:vAlign w:val="center"/>
          </w:tcPr>
          <w:p w14:paraId="5F530C41">
            <w:pPr>
              <w:jc w:val="center"/>
            </w:pPr>
            <w:r>
              <w:rPr>
                <w:rFonts w:ascii="Times New Roman" w:hAnsi="Times New Roman" w:eastAsia="仿宋_GB2312"/>
                <w:color w:val="000000"/>
              </w:rPr>
              <w:t>3.82</w:t>
            </w:r>
          </w:p>
        </w:tc>
        <w:tc>
          <w:tcPr>
            <w:tcW w:w="1077" w:type="dxa"/>
            <w:shd w:val="clear" w:color="auto" w:fill="FFFFFF"/>
            <w:vAlign w:val="center"/>
          </w:tcPr>
          <w:p w14:paraId="2B58033D">
            <w:pPr>
              <w:jc w:val="center"/>
            </w:pPr>
            <w:r>
              <w:rPr>
                <w:rFonts w:ascii="Times New Roman" w:hAnsi="Times New Roman" w:eastAsia="仿宋_GB2312"/>
                <w:color w:val="000000"/>
              </w:rPr>
              <w:t>3.94</w:t>
            </w:r>
          </w:p>
        </w:tc>
        <w:tc>
          <w:tcPr>
            <w:tcW w:w="1077" w:type="dxa"/>
            <w:shd w:val="clear" w:color="auto" w:fill="FFFFFF"/>
            <w:vAlign w:val="center"/>
          </w:tcPr>
          <w:p w14:paraId="470169E0">
            <w:pPr>
              <w:jc w:val="center"/>
            </w:pPr>
            <w:r>
              <w:rPr>
                <w:rFonts w:ascii="Times New Roman" w:hAnsi="Times New Roman" w:eastAsia="仿宋_GB2312"/>
                <w:color w:val="000000"/>
              </w:rPr>
              <w:t>4.57</w:t>
            </w:r>
          </w:p>
        </w:tc>
        <w:tc>
          <w:tcPr>
            <w:tcW w:w="1077" w:type="dxa"/>
            <w:shd w:val="clear" w:color="auto" w:fill="FFFFFF"/>
            <w:vAlign w:val="center"/>
          </w:tcPr>
          <w:p w14:paraId="5235E65B">
            <w:pPr>
              <w:jc w:val="center"/>
            </w:pPr>
            <w:r>
              <w:rPr>
                <w:rFonts w:ascii="Times New Roman" w:hAnsi="Times New Roman" w:eastAsia="仿宋_GB2312"/>
                <w:color w:val="000000"/>
              </w:rPr>
              <w:t>6.49</w:t>
            </w:r>
          </w:p>
        </w:tc>
      </w:tr>
      <w:tr w14:paraId="259D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7EF62BE">
            <w:pPr>
              <w:jc w:val="center"/>
            </w:pPr>
            <w:r>
              <w:rPr>
                <w:rFonts w:ascii="Times New Roman" w:hAnsi="Times New Roman" w:eastAsia="仿宋_GB2312"/>
                <w:color w:val="000000"/>
              </w:rPr>
              <w:t>8</w:t>
            </w:r>
          </w:p>
        </w:tc>
        <w:tc>
          <w:tcPr>
            <w:tcW w:w="3118" w:type="dxa"/>
            <w:shd w:val="clear" w:color="auto" w:fill="FFFFFF"/>
            <w:vAlign w:val="center"/>
          </w:tcPr>
          <w:p w14:paraId="65250E95">
            <w:pPr>
              <w:jc w:val="center"/>
            </w:pPr>
            <w:r>
              <w:rPr>
                <w:rFonts w:ascii="Times New Roman" w:hAnsi="Times New Roman" w:eastAsia="仿宋_GB2312"/>
                <w:color w:val="000000"/>
              </w:rPr>
              <w:t>造纸和纸制品业</w:t>
            </w:r>
          </w:p>
        </w:tc>
        <w:tc>
          <w:tcPr>
            <w:tcW w:w="1077" w:type="dxa"/>
            <w:shd w:val="clear" w:color="auto" w:fill="FFFFFF"/>
            <w:vAlign w:val="center"/>
          </w:tcPr>
          <w:p w14:paraId="67BA140C">
            <w:pPr>
              <w:jc w:val="center"/>
            </w:pPr>
            <w:r>
              <w:rPr>
                <w:rFonts w:ascii="Times New Roman" w:hAnsi="Times New Roman" w:eastAsia="仿宋_GB2312"/>
                <w:color w:val="000000"/>
              </w:rPr>
              <w:t>3.46</w:t>
            </w:r>
          </w:p>
        </w:tc>
        <w:tc>
          <w:tcPr>
            <w:tcW w:w="1077" w:type="dxa"/>
            <w:shd w:val="clear" w:color="auto" w:fill="FFFFFF"/>
            <w:vAlign w:val="center"/>
          </w:tcPr>
          <w:p w14:paraId="1C154F63">
            <w:pPr>
              <w:jc w:val="center"/>
            </w:pPr>
            <w:r>
              <w:rPr>
                <w:rFonts w:ascii="Times New Roman" w:hAnsi="Times New Roman" w:eastAsia="仿宋_GB2312"/>
                <w:color w:val="000000"/>
              </w:rPr>
              <w:t>3.70</w:t>
            </w:r>
          </w:p>
        </w:tc>
        <w:tc>
          <w:tcPr>
            <w:tcW w:w="1077" w:type="dxa"/>
            <w:shd w:val="clear" w:color="auto" w:fill="FFFFFF"/>
            <w:vAlign w:val="center"/>
          </w:tcPr>
          <w:p w14:paraId="1AF06AED">
            <w:pPr>
              <w:jc w:val="center"/>
            </w:pPr>
            <w:r>
              <w:rPr>
                <w:rFonts w:ascii="Times New Roman" w:hAnsi="Times New Roman" w:eastAsia="仿宋_GB2312"/>
                <w:color w:val="000000"/>
              </w:rPr>
              <w:t>4.38</w:t>
            </w:r>
          </w:p>
        </w:tc>
        <w:tc>
          <w:tcPr>
            <w:tcW w:w="1077" w:type="dxa"/>
            <w:shd w:val="clear" w:color="auto" w:fill="FFFFFF"/>
            <w:vAlign w:val="center"/>
          </w:tcPr>
          <w:p w14:paraId="2B438403">
            <w:pPr>
              <w:jc w:val="center"/>
            </w:pPr>
            <w:r>
              <w:rPr>
                <w:rFonts w:ascii="Times New Roman" w:hAnsi="Times New Roman" w:eastAsia="仿宋_GB2312"/>
                <w:color w:val="000000"/>
              </w:rPr>
              <w:t>5.82</w:t>
            </w:r>
          </w:p>
        </w:tc>
        <w:tc>
          <w:tcPr>
            <w:tcW w:w="1077" w:type="dxa"/>
            <w:shd w:val="clear" w:color="auto" w:fill="FFFFFF"/>
            <w:vAlign w:val="center"/>
          </w:tcPr>
          <w:p w14:paraId="3731BD11">
            <w:pPr>
              <w:jc w:val="center"/>
            </w:pPr>
            <w:r>
              <w:rPr>
                <w:rFonts w:ascii="Times New Roman" w:hAnsi="Times New Roman" w:eastAsia="仿宋_GB2312"/>
                <w:color w:val="000000"/>
              </w:rPr>
              <w:t>6.78</w:t>
            </w:r>
          </w:p>
        </w:tc>
      </w:tr>
      <w:tr w14:paraId="519A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F96AF25">
            <w:pPr>
              <w:jc w:val="center"/>
            </w:pPr>
            <w:r>
              <w:rPr>
                <w:rFonts w:ascii="Times New Roman" w:hAnsi="Times New Roman" w:eastAsia="仿宋_GB2312"/>
                <w:color w:val="000000"/>
              </w:rPr>
              <w:t>9</w:t>
            </w:r>
          </w:p>
        </w:tc>
        <w:tc>
          <w:tcPr>
            <w:tcW w:w="3118" w:type="dxa"/>
            <w:shd w:val="clear" w:color="auto" w:fill="FFFFFF"/>
            <w:vAlign w:val="center"/>
          </w:tcPr>
          <w:p w14:paraId="505AEF88">
            <w:pPr>
              <w:jc w:val="center"/>
            </w:pPr>
            <w:r>
              <w:rPr>
                <w:rFonts w:ascii="Times New Roman" w:hAnsi="Times New Roman" w:eastAsia="仿宋_GB2312"/>
                <w:color w:val="000000"/>
              </w:rPr>
              <w:t>印刷和记录媒介复制业</w:t>
            </w:r>
          </w:p>
        </w:tc>
        <w:tc>
          <w:tcPr>
            <w:tcW w:w="1077" w:type="dxa"/>
            <w:shd w:val="clear" w:color="auto" w:fill="FFFFFF"/>
            <w:vAlign w:val="center"/>
          </w:tcPr>
          <w:p w14:paraId="7CD47A05">
            <w:pPr>
              <w:jc w:val="center"/>
            </w:pPr>
            <w:r>
              <w:rPr>
                <w:rFonts w:ascii="Times New Roman" w:hAnsi="Times New Roman" w:eastAsia="仿宋_GB2312"/>
                <w:color w:val="000000"/>
              </w:rPr>
              <w:t>3.60</w:t>
            </w:r>
          </w:p>
        </w:tc>
        <w:tc>
          <w:tcPr>
            <w:tcW w:w="1077" w:type="dxa"/>
            <w:shd w:val="clear" w:color="auto" w:fill="FFFFFF"/>
            <w:vAlign w:val="center"/>
          </w:tcPr>
          <w:p w14:paraId="4CC7B086">
            <w:pPr>
              <w:jc w:val="center"/>
            </w:pPr>
            <w:r>
              <w:rPr>
                <w:rFonts w:ascii="Times New Roman" w:hAnsi="Times New Roman" w:eastAsia="仿宋_GB2312"/>
                <w:color w:val="000000"/>
              </w:rPr>
              <w:t>4.56</w:t>
            </w:r>
          </w:p>
        </w:tc>
        <w:tc>
          <w:tcPr>
            <w:tcW w:w="1077" w:type="dxa"/>
            <w:shd w:val="clear" w:color="auto" w:fill="FFFFFF"/>
            <w:vAlign w:val="center"/>
          </w:tcPr>
          <w:p w14:paraId="48810DB4">
            <w:pPr>
              <w:jc w:val="center"/>
            </w:pPr>
            <w:r>
              <w:rPr>
                <w:rFonts w:ascii="Times New Roman" w:hAnsi="Times New Roman" w:eastAsia="仿宋_GB2312"/>
                <w:color w:val="000000"/>
              </w:rPr>
              <w:t>5.74</w:t>
            </w:r>
          </w:p>
        </w:tc>
        <w:tc>
          <w:tcPr>
            <w:tcW w:w="1077" w:type="dxa"/>
            <w:shd w:val="clear" w:color="auto" w:fill="FFFFFF"/>
            <w:vAlign w:val="center"/>
          </w:tcPr>
          <w:p w14:paraId="63B33223">
            <w:pPr>
              <w:jc w:val="center"/>
            </w:pPr>
            <w:r>
              <w:rPr>
                <w:rFonts w:ascii="Times New Roman" w:hAnsi="Times New Roman" w:eastAsia="仿宋_GB2312"/>
                <w:color w:val="000000"/>
              </w:rPr>
              <w:t>7.77</w:t>
            </w:r>
          </w:p>
        </w:tc>
        <w:tc>
          <w:tcPr>
            <w:tcW w:w="1077" w:type="dxa"/>
            <w:shd w:val="clear" w:color="auto" w:fill="FFFFFF"/>
            <w:vAlign w:val="center"/>
          </w:tcPr>
          <w:p w14:paraId="1B912A46">
            <w:pPr>
              <w:jc w:val="center"/>
            </w:pPr>
            <w:r>
              <w:rPr>
                <w:rFonts w:ascii="Times New Roman" w:hAnsi="Times New Roman" w:eastAsia="仿宋_GB2312"/>
                <w:color w:val="000000"/>
              </w:rPr>
              <w:t>10.30</w:t>
            </w:r>
          </w:p>
        </w:tc>
      </w:tr>
      <w:tr w14:paraId="1B5D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BB8B83F">
            <w:pPr>
              <w:jc w:val="center"/>
            </w:pPr>
            <w:r>
              <w:rPr>
                <w:rFonts w:ascii="Times New Roman" w:hAnsi="Times New Roman" w:eastAsia="仿宋_GB2312"/>
                <w:color w:val="000000"/>
              </w:rPr>
              <w:t>10</w:t>
            </w:r>
          </w:p>
        </w:tc>
        <w:tc>
          <w:tcPr>
            <w:tcW w:w="3118" w:type="dxa"/>
            <w:shd w:val="clear" w:color="auto" w:fill="FFFFFF"/>
            <w:vAlign w:val="center"/>
          </w:tcPr>
          <w:p w14:paraId="603012B0">
            <w:pPr>
              <w:jc w:val="center"/>
            </w:pPr>
            <w:r>
              <w:rPr>
                <w:rFonts w:ascii="Times New Roman" w:hAnsi="Times New Roman" w:eastAsia="仿宋_GB2312"/>
                <w:color w:val="000000"/>
              </w:rPr>
              <w:t>石油、煤炭及其他燃料加工业</w:t>
            </w:r>
          </w:p>
        </w:tc>
        <w:tc>
          <w:tcPr>
            <w:tcW w:w="1077" w:type="dxa"/>
            <w:shd w:val="clear" w:color="auto" w:fill="FFFFFF"/>
            <w:vAlign w:val="center"/>
          </w:tcPr>
          <w:p w14:paraId="0BE9539E">
            <w:pPr>
              <w:jc w:val="center"/>
            </w:pPr>
            <w:r>
              <w:rPr>
                <w:rFonts w:ascii="Times New Roman" w:hAnsi="Times New Roman" w:eastAsia="仿宋_GB2312"/>
                <w:color w:val="000000"/>
              </w:rPr>
              <w:t>5.87</w:t>
            </w:r>
          </w:p>
        </w:tc>
        <w:tc>
          <w:tcPr>
            <w:tcW w:w="1077" w:type="dxa"/>
            <w:shd w:val="clear" w:color="auto" w:fill="FFFFFF"/>
            <w:vAlign w:val="center"/>
          </w:tcPr>
          <w:p w14:paraId="5C37DB07">
            <w:pPr>
              <w:jc w:val="center"/>
            </w:pPr>
            <w:r>
              <w:rPr>
                <w:rFonts w:ascii="Times New Roman" w:hAnsi="Times New Roman" w:eastAsia="仿宋_GB2312"/>
                <w:color w:val="000000"/>
              </w:rPr>
              <w:t>7.12</w:t>
            </w:r>
          </w:p>
        </w:tc>
        <w:tc>
          <w:tcPr>
            <w:tcW w:w="1077" w:type="dxa"/>
            <w:shd w:val="clear" w:color="auto" w:fill="FFFFFF"/>
            <w:vAlign w:val="center"/>
          </w:tcPr>
          <w:p w14:paraId="39632AC7">
            <w:pPr>
              <w:jc w:val="center"/>
            </w:pPr>
            <w:r>
              <w:rPr>
                <w:rFonts w:ascii="Times New Roman" w:hAnsi="Times New Roman" w:eastAsia="仿宋_GB2312"/>
                <w:color w:val="000000"/>
              </w:rPr>
              <w:t>9.12</w:t>
            </w:r>
          </w:p>
        </w:tc>
        <w:tc>
          <w:tcPr>
            <w:tcW w:w="1077" w:type="dxa"/>
            <w:shd w:val="clear" w:color="auto" w:fill="FFFFFF"/>
            <w:vAlign w:val="center"/>
          </w:tcPr>
          <w:p w14:paraId="139AE2B1">
            <w:pPr>
              <w:jc w:val="center"/>
            </w:pPr>
            <w:r>
              <w:rPr>
                <w:rFonts w:ascii="Times New Roman" w:hAnsi="Times New Roman" w:eastAsia="仿宋_GB2312"/>
                <w:color w:val="000000"/>
              </w:rPr>
              <w:t>13.00</w:t>
            </w:r>
          </w:p>
        </w:tc>
        <w:tc>
          <w:tcPr>
            <w:tcW w:w="1077" w:type="dxa"/>
            <w:shd w:val="clear" w:color="auto" w:fill="FFFFFF"/>
            <w:vAlign w:val="center"/>
          </w:tcPr>
          <w:p w14:paraId="1D579079">
            <w:pPr>
              <w:jc w:val="center"/>
            </w:pPr>
            <w:r>
              <w:rPr>
                <w:rFonts w:ascii="Times New Roman" w:hAnsi="Times New Roman" w:eastAsia="仿宋_GB2312"/>
                <w:color w:val="000000"/>
              </w:rPr>
              <w:t>23.08</w:t>
            </w:r>
          </w:p>
        </w:tc>
      </w:tr>
      <w:tr w14:paraId="31F8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9A97BA6">
            <w:pPr>
              <w:jc w:val="center"/>
            </w:pPr>
            <w:r>
              <w:rPr>
                <w:rFonts w:ascii="Times New Roman" w:hAnsi="Times New Roman" w:eastAsia="仿宋_GB2312"/>
                <w:color w:val="000000"/>
              </w:rPr>
              <w:t>11</w:t>
            </w:r>
          </w:p>
        </w:tc>
        <w:tc>
          <w:tcPr>
            <w:tcW w:w="3118" w:type="dxa"/>
            <w:shd w:val="clear" w:color="auto" w:fill="FFFFFF"/>
            <w:vAlign w:val="center"/>
          </w:tcPr>
          <w:p w14:paraId="11BEB482">
            <w:pPr>
              <w:jc w:val="center"/>
            </w:pPr>
            <w:r>
              <w:rPr>
                <w:rFonts w:ascii="Times New Roman" w:hAnsi="Times New Roman" w:eastAsia="仿宋_GB2312"/>
                <w:color w:val="000000"/>
              </w:rPr>
              <w:t>化学原料和化学制品制造业</w:t>
            </w:r>
          </w:p>
        </w:tc>
        <w:tc>
          <w:tcPr>
            <w:tcW w:w="1077" w:type="dxa"/>
            <w:shd w:val="clear" w:color="auto" w:fill="FFFFFF"/>
            <w:vAlign w:val="center"/>
          </w:tcPr>
          <w:p w14:paraId="6ACF9D26">
            <w:pPr>
              <w:jc w:val="center"/>
            </w:pPr>
            <w:r>
              <w:rPr>
                <w:rFonts w:ascii="Times New Roman" w:hAnsi="Times New Roman" w:eastAsia="仿宋_GB2312"/>
                <w:color w:val="000000"/>
              </w:rPr>
              <w:t>4.51</w:t>
            </w:r>
          </w:p>
        </w:tc>
        <w:tc>
          <w:tcPr>
            <w:tcW w:w="1077" w:type="dxa"/>
            <w:shd w:val="clear" w:color="auto" w:fill="FFFFFF"/>
            <w:vAlign w:val="center"/>
          </w:tcPr>
          <w:p w14:paraId="1A747D90">
            <w:pPr>
              <w:jc w:val="center"/>
            </w:pPr>
            <w:r>
              <w:rPr>
                <w:rFonts w:ascii="Times New Roman" w:hAnsi="Times New Roman" w:eastAsia="仿宋_GB2312"/>
                <w:color w:val="000000"/>
              </w:rPr>
              <w:t>6.00</w:t>
            </w:r>
          </w:p>
        </w:tc>
        <w:tc>
          <w:tcPr>
            <w:tcW w:w="1077" w:type="dxa"/>
            <w:shd w:val="clear" w:color="auto" w:fill="FFFFFF"/>
            <w:vAlign w:val="center"/>
          </w:tcPr>
          <w:p w14:paraId="145C38C4">
            <w:pPr>
              <w:jc w:val="center"/>
            </w:pPr>
            <w:r>
              <w:rPr>
                <w:rFonts w:ascii="Times New Roman" w:hAnsi="Times New Roman" w:eastAsia="仿宋_GB2312"/>
                <w:color w:val="000000"/>
              </w:rPr>
              <w:t>9.56</w:t>
            </w:r>
          </w:p>
        </w:tc>
        <w:tc>
          <w:tcPr>
            <w:tcW w:w="1077" w:type="dxa"/>
            <w:shd w:val="clear" w:color="auto" w:fill="FFFFFF"/>
            <w:vAlign w:val="center"/>
          </w:tcPr>
          <w:p w14:paraId="51A50248">
            <w:pPr>
              <w:jc w:val="center"/>
            </w:pPr>
            <w:r>
              <w:rPr>
                <w:rFonts w:ascii="Times New Roman" w:hAnsi="Times New Roman" w:eastAsia="仿宋_GB2312"/>
                <w:color w:val="000000"/>
              </w:rPr>
              <w:t>12.98</w:t>
            </w:r>
          </w:p>
        </w:tc>
        <w:tc>
          <w:tcPr>
            <w:tcW w:w="1077" w:type="dxa"/>
            <w:shd w:val="clear" w:color="auto" w:fill="FFFFFF"/>
            <w:vAlign w:val="center"/>
          </w:tcPr>
          <w:p w14:paraId="5D50AB49">
            <w:pPr>
              <w:jc w:val="center"/>
            </w:pPr>
            <w:r>
              <w:rPr>
                <w:rFonts w:ascii="Times New Roman" w:hAnsi="Times New Roman" w:eastAsia="仿宋_GB2312"/>
                <w:color w:val="000000"/>
              </w:rPr>
              <w:t>17.50</w:t>
            </w:r>
          </w:p>
        </w:tc>
      </w:tr>
      <w:tr w14:paraId="3207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1A7699A">
            <w:pPr>
              <w:jc w:val="center"/>
            </w:pPr>
            <w:r>
              <w:rPr>
                <w:rFonts w:ascii="Times New Roman" w:hAnsi="Times New Roman" w:eastAsia="仿宋_GB2312"/>
                <w:color w:val="000000"/>
              </w:rPr>
              <w:t>12</w:t>
            </w:r>
          </w:p>
        </w:tc>
        <w:tc>
          <w:tcPr>
            <w:tcW w:w="3118" w:type="dxa"/>
            <w:shd w:val="clear" w:color="auto" w:fill="FFFFFF"/>
            <w:vAlign w:val="center"/>
          </w:tcPr>
          <w:p w14:paraId="55D3B698">
            <w:pPr>
              <w:jc w:val="center"/>
            </w:pPr>
            <w:r>
              <w:rPr>
                <w:rFonts w:ascii="Times New Roman" w:hAnsi="Times New Roman" w:eastAsia="仿宋_GB2312"/>
                <w:color w:val="000000"/>
              </w:rPr>
              <w:t>医药制造业</w:t>
            </w:r>
          </w:p>
        </w:tc>
        <w:tc>
          <w:tcPr>
            <w:tcW w:w="1077" w:type="dxa"/>
            <w:shd w:val="clear" w:color="auto" w:fill="FFFFFF"/>
            <w:vAlign w:val="center"/>
          </w:tcPr>
          <w:p w14:paraId="42EA0550">
            <w:pPr>
              <w:jc w:val="center"/>
            </w:pPr>
            <w:r>
              <w:rPr>
                <w:rFonts w:ascii="Times New Roman" w:hAnsi="Times New Roman" w:eastAsia="仿宋_GB2312"/>
                <w:color w:val="000000"/>
              </w:rPr>
              <w:t>4.12</w:t>
            </w:r>
          </w:p>
        </w:tc>
        <w:tc>
          <w:tcPr>
            <w:tcW w:w="1077" w:type="dxa"/>
            <w:shd w:val="clear" w:color="auto" w:fill="FFFFFF"/>
            <w:vAlign w:val="center"/>
          </w:tcPr>
          <w:p w14:paraId="61444AC1">
            <w:pPr>
              <w:jc w:val="center"/>
            </w:pPr>
            <w:r>
              <w:rPr>
                <w:rFonts w:ascii="Times New Roman" w:hAnsi="Times New Roman" w:eastAsia="仿宋_GB2312"/>
                <w:color w:val="000000"/>
              </w:rPr>
              <w:t>4.85</w:t>
            </w:r>
          </w:p>
        </w:tc>
        <w:tc>
          <w:tcPr>
            <w:tcW w:w="1077" w:type="dxa"/>
            <w:shd w:val="clear" w:color="auto" w:fill="FFFFFF"/>
            <w:vAlign w:val="center"/>
          </w:tcPr>
          <w:p w14:paraId="77A7C376">
            <w:pPr>
              <w:jc w:val="center"/>
            </w:pPr>
            <w:r>
              <w:rPr>
                <w:rFonts w:ascii="Times New Roman" w:hAnsi="Times New Roman" w:eastAsia="仿宋_GB2312"/>
                <w:color w:val="000000"/>
              </w:rPr>
              <w:t>6.00</w:t>
            </w:r>
          </w:p>
        </w:tc>
        <w:tc>
          <w:tcPr>
            <w:tcW w:w="1077" w:type="dxa"/>
            <w:shd w:val="clear" w:color="auto" w:fill="FFFFFF"/>
            <w:vAlign w:val="center"/>
          </w:tcPr>
          <w:p w14:paraId="75A3C4FD">
            <w:pPr>
              <w:jc w:val="center"/>
            </w:pPr>
            <w:r>
              <w:rPr>
                <w:rFonts w:ascii="Times New Roman" w:hAnsi="Times New Roman" w:eastAsia="仿宋_GB2312"/>
                <w:color w:val="000000"/>
              </w:rPr>
              <w:t>7.74</w:t>
            </w:r>
          </w:p>
        </w:tc>
        <w:tc>
          <w:tcPr>
            <w:tcW w:w="1077" w:type="dxa"/>
            <w:shd w:val="clear" w:color="auto" w:fill="FFFFFF"/>
            <w:vAlign w:val="center"/>
          </w:tcPr>
          <w:p w14:paraId="202307F9">
            <w:pPr>
              <w:jc w:val="center"/>
            </w:pPr>
            <w:r>
              <w:rPr>
                <w:rFonts w:ascii="Times New Roman" w:hAnsi="Times New Roman" w:eastAsia="仿宋_GB2312"/>
                <w:color w:val="000000"/>
              </w:rPr>
              <w:t>10.66</w:t>
            </w:r>
          </w:p>
        </w:tc>
      </w:tr>
      <w:tr w14:paraId="584E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1369364">
            <w:pPr>
              <w:jc w:val="center"/>
            </w:pPr>
            <w:r>
              <w:rPr>
                <w:rFonts w:ascii="Times New Roman" w:hAnsi="Times New Roman" w:eastAsia="仿宋_GB2312"/>
                <w:color w:val="000000"/>
              </w:rPr>
              <w:t>13</w:t>
            </w:r>
          </w:p>
        </w:tc>
        <w:tc>
          <w:tcPr>
            <w:tcW w:w="3118" w:type="dxa"/>
            <w:shd w:val="clear" w:color="auto" w:fill="FFFFFF"/>
            <w:vAlign w:val="center"/>
          </w:tcPr>
          <w:p w14:paraId="69A65CD7">
            <w:pPr>
              <w:jc w:val="center"/>
            </w:pPr>
            <w:r>
              <w:rPr>
                <w:rFonts w:ascii="Times New Roman" w:hAnsi="Times New Roman" w:eastAsia="仿宋_GB2312"/>
                <w:color w:val="000000"/>
              </w:rPr>
              <w:t>橡胶和塑料制品业</w:t>
            </w:r>
          </w:p>
        </w:tc>
        <w:tc>
          <w:tcPr>
            <w:tcW w:w="1077" w:type="dxa"/>
            <w:shd w:val="clear" w:color="auto" w:fill="FFFFFF"/>
            <w:vAlign w:val="center"/>
          </w:tcPr>
          <w:p w14:paraId="2CE2439B">
            <w:pPr>
              <w:jc w:val="center"/>
            </w:pPr>
            <w:r>
              <w:rPr>
                <w:rFonts w:ascii="Times New Roman" w:hAnsi="Times New Roman" w:eastAsia="仿宋_GB2312"/>
                <w:color w:val="000000"/>
              </w:rPr>
              <w:t>3.51</w:t>
            </w:r>
          </w:p>
        </w:tc>
        <w:tc>
          <w:tcPr>
            <w:tcW w:w="1077" w:type="dxa"/>
            <w:shd w:val="clear" w:color="auto" w:fill="FFFFFF"/>
            <w:vAlign w:val="center"/>
          </w:tcPr>
          <w:p w14:paraId="1098DDFA">
            <w:pPr>
              <w:jc w:val="center"/>
            </w:pPr>
            <w:r>
              <w:rPr>
                <w:rFonts w:ascii="Times New Roman" w:hAnsi="Times New Roman" w:eastAsia="仿宋_GB2312"/>
                <w:color w:val="000000"/>
              </w:rPr>
              <w:t>4.80</w:t>
            </w:r>
          </w:p>
        </w:tc>
        <w:tc>
          <w:tcPr>
            <w:tcW w:w="1077" w:type="dxa"/>
            <w:shd w:val="clear" w:color="auto" w:fill="FFFFFF"/>
            <w:vAlign w:val="center"/>
          </w:tcPr>
          <w:p w14:paraId="07BBCAA3">
            <w:pPr>
              <w:jc w:val="center"/>
            </w:pPr>
            <w:r>
              <w:rPr>
                <w:rFonts w:ascii="Times New Roman" w:hAnsi="Times New Roman" w:eastAsia="仿宋_GB2312"/>
                <w:color w:val="000000"/>
              </w:rPr>
              <w:t>6.06</w:t>
            </w:r>
          </w:p>
        </w:tc>
        <w:tc>
          <w:tcPr>
            <w:tcW w:w="1077" w:type="dxa"/>
            <w:shd w:val="clear" w:color="auto" w:fill="FFFFFF"/>
            <w:vAlign w:val="center"/>
          </w:tcPr>
          <w:p w14:paraId="039F170A">
            <w:pPr>
              <w:jc w:val="center"/>
            </w:pPr>
            <w:r>
              <w:rPr>
                <w:rFonts w:ascii="Times New Roman" w:hAnsi="Times New Roman" w:eastAsia="仿宋_GB2312"/>
                <w:color w:val="000000"/>
              </w:rPr>
              <w:t>6.86</w:t>
            </w:r>
          </w:p>
        </w:tc>
        <w:tc>
          <w:tcPr>
            <w:tcW w:w="1077" w:type="dxa"/>
            <w:shd w:val="clear" w:color="auto" w:fill="FFFFFF"/>
            <w:vAlign w:val="center"/>
          </w:tcPr>
          <w:p w14:paraId="6FFC1380">
            <w:pPr>
              <w:jc w:val="center"/>
            </w:pPr>
            <w:r>
              <w:rPr>
                <w:rFonts w:ascii="Times New Roman" w:hAnsi="Times New Roman" w:eastAsia="仿宋_GB2312"/>
                <w:color w:val="000000"/>
              </w:rPr>
              <w:t>8.91</w:t>
            </w:r>
          </w:p>
        </w:tc>
      </w:tr>
      <w:tr w14:paraId="533A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48C24FD">
            <w:pPr>
              <w:jc w:val="center"/>
            </w:pPr>
            <w:r>
              <w:rPr>
                <w:rFonts w:ascii="Times New Roman" w:hAnsi="Times New Roman" w:eastAsia="仿宋_GB2312"/>
                <w:color w:val="000000"/>
              </w:rPr>
              <w:t>14</w:t>
            </w:r>
          </w:p>
        </w:tc>
        <w:tc>
          <w:tcPr>
            <w:tcW w:w="3118" w:type="dxa"/>
            <w:shd w:val="clear" w:color="auto" w:fill="FFFFFF"/>
            <w:vAlign w:val="center"/>
          </w:tcPr>
          <w:p w14:paraId="1A890D86">
            <w:pPr>
              <w:jc w:val="center"/>
            </w:pPr>
            <w:r>
              <w:rPr>
                <w:rFonts w:ascii="Times New Roman" w:hAnsi="Times New Roman" w:eastAsia="仿宋_GB2312"/>
                <w:color w:val="000000"/>
              </w:rPr>
              <w:t>非金属矿物制品业</w:t>
            </w:r>
          </w:p>
        </w:tc>
        <w:tc>
          <w:tcPr>
            <w:tcW w:w="1077" w:type="dxa"/>
            <w:shd w:val="clear" w:color="auto" w:fill="FFFFFF"/>
            <w:vAlign w:val="center"/>
          </w:tcPr>
          <w:p w14:paraId="5EABD0F8">
            <w:pPr>
              <w:jc w:val="center"/>
            </w:pPr>
            <w:r>
              <w:rPr>
                <w:rFonts w:ascii="Times New Roman" w:hAnsi="Times New Roman" w:eastAsia="仿宋_GB2312"/>
                <w:color w:val="000000"/>
              </w:rPr>
              <w:t>3.34</w:t>
            </w:r>
          </w:p>
        </w:tc>
        <w:tc>
          <w:tcPr>
            <w:tcW w:w="1077" w:type="dxa"/>
            <w:shd w:val="clear" w:color="auto" w:fill="FFFFFF"/>
            <w:vAlign w:val="center"/>
          </w:tcPr>
          <w:p w14:paraId="45B82F52">
            <w:pPr>
              <w:jc w:val="center"/>
            </w:pPr>
            <w:r>
              <w:rPr>
                <w:rFonts w:ascii="Times New Roman" w:hAnsi="Times New Roman" w:eastAsia="仿宋_GB2312"/>
                <w:color w:val="000000"/>
              </w:rPr>
              <w:t>4.20</w:t>
            </w:r>
          </w:p>
        </w:tc>
        <w:tc>
          <w:tcPr>
            <w:tcW w:w="1077" w:type="dxa"/>
            <w:shd w:val="clear" w:color="auto" w:fill="FFFFFF"/>
            <w:vAlign w:val="center"/>
          </w:tcPr>
          <w:p w14:paraId="08EC252B">
            <w:pPr>
              <w:jc w:val="center"/>
            </w:pPr>
            <w:r>
              <w:rPr>
                <w:rFonts w:ascii="Times New Roman" w:hAnsi="Times New Roman" w:eastAsia="仿宋_GB2312"/>
                <w:color w:val="000000"/>
              </w:rPr>
              <w:t>5.52</w:t>
            </w:r>
          </w:p>
        </w:tc>
        <w:tc>
          <w:tcPr>
            <w:tcW w:w="1077" w:type="dxa"/>
            <w:shd w:val="clear" w:color="auto" w:fill="FFFFFF"/>
            <w:vAlign w:val="center"/>
          </w:tcPr>
          <w:p w14:paraId="7B158E26">
            <w:pPr>
              <w:jc w:val="center"/>
            </w:pPr>
            <w:r>
              <w:rPr>
                <w:rFonts w:ascii="Times New Roman" w:hAnsi="Times New Roman" w:eastAsia="仿宋_GB2312"/>
                <w:color w:val="000000"/>
              </w:rPr>
              <w:t>7.19</w:t>
            </w:r>
          </w:p>
        </w:tc>
        <w:tc>
          <w:tcPr>
            <w:tcW w:w="1077" w:type="dxa"/>
            <w:shd w:val="clear" w:color="auto" w:fill="FFFFFF"/>
            <w:vAlign w:val="center"/>
          </w:tcPr>
          <w:p w14:paraId="4AC3683A">
            <w:pPr>
              <w:jc w:val="center"/>
            </w:pPr>
            <w:r>
              <w:rPr>
                <w:rFonts w:ascii="Times New Roman" w:hAnsi="Times New Roman" w:eastAsia="仿宋_GB2312"/>
                <w:color w:val="000000"/>
              </w:rPr>
              <w:t>9.70</w:t>
            </w:r>
          </w:p>
        </w:tc>
      </w:tr>
      <w:tr w14:paraId="3809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61E02FE">
            <w:pPr>
              <w:jc w:val="center"/>
            </w:pPr>
            <w:r>
              <w:rPr>
                <w:rFonts w:ascii="Times New Roman" w:hAnsi="Times New Roman" w:eastAsia="仿宋_GB2312"/>
                <w:color w:val="000000"/>
              </w:rPr>
              <w:t>15</w:t>
            </w:r>
          </w:p>
        </w:tc>
        <w:tc>
          <w:tcPr>
            <w:tcW w:w="3118" w:type="dxa"/>
            <w:shd w:val="clear" w:color="auto" w:fill="FFFFFF"/>
            <w:vAlign w:val="center"/>
          </w:tcPr>
          <w:p w14:paraId="793C6EB6">
            <w:pPr>
              <w:jc w:val="center"/>
            </w:pPr>
            <w:r>
              <w:rPr>
                <w:rFonts w:ascii="Times New Roman" w:hAnsi="Times New Roman" w:eastAsia="仿宋_GB2312"/>
                <w:color w:val="000000"/>
              </w:rPr>
              <w:t>黑色金属冶炼和压延加工业</w:t>
            </w:r>
          </w:p>
        </w:tc>
        <w:tc>
          <w:tcPr>
            <w:tcW w:w="1077" w:type="dxa"/>
            <w:shd w:val="clear" w:color="auto" w:fill="FFFFFF"/>
            <w:vAlign w:val="center"/>
          </w:tcPr>
          <w:p w14:paraId="4A64E999">
            <w:pPr>
              <w:jc w:val="center"/>
            </w:pPr>
            <w:r>
              <w:rPr>
                <w:rFonts w:ascii="Times New Roman" w:hAnsi="Times New Roman" w:eastAsia="仿宋_GB2312"/>
                <w:color w:val="000000"/>
              </w:rPr>
              <w:t>3.17</w:t>
            </w:r>
          </w:p>
        </w:tc>
        <w:tc>
          <w:tcPr>
            <w:tcW w:w="1077" w:type="dxa"/>
            <w:shd w:val="clear" w:color="auto" w:fill="FFFFFF"/>
            <w:vAlign w:val="center"/>
          </w:tcPr>
          <w:p w14:paraId="23500861">
            <w:pPr>
              <w:jc w:val="center"/>
            </w:pPr>
            <w:r>
              <w:rPr>
                <w:rFonts w:ascii="Times New Roman" w:hAnsi="Times New Roman" w:eastAsia="仿宋_GB2312"/>
                <w:color w:val="000000"/>
              </w:rPr>
              <w:t>5.04</w:t>
            </w:r>
          </w:p>
        </w:tc>
        <w:tc>
          <w:tcPr>
            <w:tcW w:w="1077" w:type="dxa"/>
            <w:shd w:val="clear" w:color="auto" w:fill="FFFFFF"/>
            <w:vAlign w:val="center"/>
          </w:tcPr>
          <w:p w14:paraId="0394525F">
            <w:pPr>
              <w:jc w:val="center"/>
            </w:pPr>
            <w:r>
              <w:rPr>
                <w:rFonts w:ascii="Times New Roman" w:hAnsi="Times New Roman" w:eastAsia="仿宋_GB2312"/>
                <w:color w:val="000000"/>
              </w:rPr>
              <w:t>6.93</w:t>
            </w:r>
          </w:p>
        </w:tc>
        <w:tc>
          <w:tcPr>
            <w:tcW w:w="1077" w:type="dxa"/>
            <w:shd w:val="clear" w:color="auto" w:fill="FFFFFF"/>
            <w:vAlign w:val="center"/>
          </w:tcPr>
          <w:p w14:paraId="631207F4">
            <w:pPr>
              <w:jc w:val="center"/>
            </w:pPr>
            <w:r>
              <w:rPr>
                <w:rFonts w:ascii="Times New Roman" w:hAnsi="Times New Roman" w:eastAsia="仿宋_GB2312"/>
                <w:color w:val="000000"/>
              </w:rPr>
              <w:t>8.64</w:t>
            </w:r>
          </w:p>
        </w:tc>
        <w:tc>
          <w:tcPr>
            <w:tcW w:w="1077" w:type="dxa"/>
            <w:shd w:val="clear" w:color="auto" w:fill="FFFFFF"/>
            <w:vAlign w:val="center"/>
          </w:tcPr>
          <w:p w14:paraId="3BA889EF">
            <w:pPr>
              <w:jc w:val="center"/>
            </w:pPr>
            <w:r>
              <w:rPr>
                <w:rFonts w:ascii="Times New Roman" w:hAnsi="Times New Roman" w:eastAsia="仿宋_GB2312"/>
                <w:color w:val="000000"/>
              </w:rPr>
              <w:t>15.00</w:t>
            </w:r>
          </w:p>
        </w:tc>
      </w:tr>
      <w:tr w14:paraId="20AA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BFC3828">
            <w:pPr>
              <w:jc w:val="center"/>
            </w:pPr>
            <w:r>
              <w:rPr>
                <w:rFonts w:ascii="Times New Roman" w:hAnsi="Times New Roman" w:eastAsia="仿宋_GB2312"/>
                <w:color w:val="000000"/>
              </w:rPr>
              <w:t>16</w:t>
            </w:r>
          </w:p>
        </w:tc>
        <w:tc>
          <w:tcPr>
            <w:tcW w:w="3118" w:type="dxa"/>
            <w:shd w:val="clear" w:color="auto" w:fill="FFFFFF"/>
            <w:vAlign w:val="center"/>
          </w:tcPr>
          <w:p w14:paraId="2002FF47">
            <w:pPr>
              <w:jc w:val="center"/>
            </w:pPr>
            <w:r>
              <w:rPr>
                <w:rFonts w:ascii="Times New Roman" w:hAnsi="Times New Roman" w:eastAsia="仿宋_GB2312"/>
                <w:color w:val="000000"/>
              </w:rPr>
              <w:t>有色金属冶炼和压延加工业</w:t>
            </w:r>
          </w:p>
        </w:tc>
        <w:tc>
          <w:tcPr>
            <w:tcW w:w="1077" w:type="dxa"/>
            <w:shd w:val="clear" w:color="auto" w:fill="FFFFFF"/>
            <w:vAlign w:val="center"/>
          </w:tcPr>
          <w:p w14:paraId="6F6E663B">
            <w:pPr>
              <w:jc w:val="center"/>
            </w:pPr>
            <w:r>
              <w:rPr>
                <w:rFonts w:ascii="Times New Roman" w:hAnsi="Times New Roman" w:eastAsia="仿宋_GB2312"/>
                <w:color w:val="000000"/>
              </w:rPr>
              <w:t>4.27</w:t>
            </w:r>
          </w:p>
        </w:tc>
        <w:tc>
          <w:tcPr>
            <w:tcW w:w="1077" w:type="dxa"/>
            <w:shd w:val="clear" w:color="auto" w:fill="FFFFFF"/>
            <w:vAlign w:val="center"/>
          </w:tcPr>
          <w:p w14:paraId="7D904172">
            <w:pPr>
              <w:jc w:val="center"/>
            </w:pPr>
            <w:r>
              <w:rPr>
                <w:rFonts w:ascii="Times New Roman" w:hAnsi="Times New Roman" w:eastAsia="仿宋_GB2312"/>
                <w:color w:val="000000"/>
              </w:rPr>
              <w:t>5.51</w:t>
            </w:r>
          </w:p>
        </w:tc>
        <w:tc>
          <w:tcPr>
            <w:tcW w:w="1077" w:type="dxa"/>
            <w:shd w:val="clear" w:color="auto" w:fill="FFFFFF"/>
            <w:vAlign w:val="center"/>
          </w:tcPr>
          <w:p w14:paraId="5D545767">
            <w:pPr>
              <w:jc w:val="center"/>
            </w:pPr>
            <w:r>
              <w:rPr>
                <w:rFonts w:ascii="Times New Roman" w:hAnsi="Times New Roman" w:eastAsia="仿宋_GB2312"/>
                <w:color w:val="000000"/>
              </w:rPr>
              <w:t>8.07</w:t>
            </w:r>
          </w:p>
        </w:tc>
        <w:tc>
          <w:tcPr>
            <w:tcW w:w="1077" w:type="dxa"/>
            <w:shd w:val="clear" w:color="auto" w:fill="FFFFFF"/>
            <w:vAlign w:val="center"/>
          </w:tcPr>
          <w:p w14:paraId="69711ADA">
            <w:pPr>
              <w:jc w:val="center"/>
            </w:pPr>
            <w:r>
              <w:rPr>
                <w:rFonts w:ascii="Times New Roman" w:hAnsi="Times New Roman" w:eastAsia="仿宋_GB2312"/>
                <w:color w:val="000000"/>
              </w:rPr>
              <w:t>12.31</w:t>
            </w:r>
          </w:p>
        </w:tc>
        <w:tc>
          <w:tcPr>
            <w:tcW w:w="1077" w:type="dxa"/>
            <w:shd w:val="clear" w:color="auto" w:fill="FFFFFF"/>
            <w:vAlign w:val="center"/>
          </w:tcPr>
          <w:p w14:paraId="1FBE3706">
            <w:pPr>
              <w:jc w:val="center"/>
            </w:pPr>
            <w:r>
              <w:rPr>
                <w:rFonts w:ascii="Times New Roman" w:hAnsi="Times New Roman" w:eastAsia="仿宋_GB2312"/>
                <w:color w:val="000000"/>
              </w:rPr>
              <w:t>18.54</w:t>
            </w:r>
          </w:p>
        </w:tc>
      </w:tr>
      <w:tr w14:paraId="196E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F9BF850">
            <w:pPr>
              <w:jc w:val="center"/>
            </w:pPr>
            <w:r>
              <w:rPr>
                <w:rFonts w:ascii="Times New Roman" w:hAnsi="Times New Roman" w:eastAsia="仿宋_GB2312"/>
                <w:color w:val="000000"/>
              </w:rPr>
              <w:t>17</w:t>
            </w:r>
          </w:p>
        </w:tc>
        <w:tc>
          <w:tcPr>
            <w:tcW w:w="3118" w:type="dxa"/>
            <w:shd w:val="clear" w:color="auto" w:fill="FFFFFF"/>
            <w:vAlign w:val="center"/>
          </w:tcPr>
          <w:p w14:paraId="53ED8544">
            <w:pPr>
              <w:jc w:val="center"/>
            </w:pPr>
            <w:r>
              <w:rPr>
                <w:rFonts w:ascii="Times New Roman" w:hAnsi="Times New Roman" w:eastAsia="仿宋_GB2312"/>
                <w:color w:val="000000"/>
              </w:rPr>
              <w:t>金属制品业</w:t>
            </w:r>
          </w:p>
        </w:tc>
        <w:tc>
          <w:tcPr>
            <w:tcW w:w="1077" w:type="dxa"/>
            <w:shd w:val="clear" w:color="auto" w:fill="FFFFFF"/>
            <w:vAlign w:val="center"/>
          </w:tcPr>
          <w:p w14:paraId="3D7B0119">
            <w:pPr>
              <w:jc w:val="center"/>
            </w:pPr>
            <w:r>
              <w:rPr>
                <w:rFonts w:ascii="Times New Roman" w:hAnsi="Times New Roman" w:eastAsia="仿宋_GB2312"/>
                <w:color w:val="000000"/>
              </w:rPr>
              <w:t>3.60</w:t>
            </w:r>
          </w:p>
        </w:tc>
        <w:tc>
          <w:tcPr>
            <w:tcW w:w="1077" w:type="dxa"/>
            <w:shd w:val="clear" w:color="auto" w:fill="FFFFFF"/>
            <w:vAlign w:val="center"/>
          </w:tcPr>
          <w:p w14:paraId="7CF5C57C">
            <w:pPr>
              <w:jc w:val="center"/>
            </w:pPr>
            <w:r>
              <w:rPr>
                <w:rFonts w:ascii="Times New Roman" w:hAnsi="Times New Roman" w:eastAsia="仿宋_GB2312"/>
                <w:color w:val="000000"/>
              </w:rPr>
              <w:t>4.91</w:t>
            </w:r>
          </w:p>
        </w:tc>
        <w:tc>
          <w:tcPr>
            <w:tcW w:w="1077" w:type="dxa"/>
            <w:shd w:val="clear" w:color="auto" w:fill="FFFFFF"/>
            <w:vAlign w:val="center"/>
          </w:tcPr>
          <w:p w14:paraId="7337A031">
            <w:pPr>
              <w:jc w:val="center"/>
            </w:pPr>
            <w:r>
              <w:rPr>
                <w:rFonts w:ascii="Times New Roman" w:hAnsi="Times New Roman" w:eastAsia="仿宋_GB2312"/>
                <w:color w:val="000000"/>
              </w:rPr>
              <w:t>6.38</w:t>
            </w:r>
          </w:p>
        </w:tc>
        <w:tc>
          <w:tcPr>
            <w:tcW w:w="1077" w:type="dxa"/>
            <w:shd w:val="clear" w:color="auto" w:fill="FFFFFF"/>
            <w:vAlign w:val="center"/>
          </w:tcPr>
          <w:p w14:paraId="17277518">
            <w:pPr>
              <w:jc w:val="center"/>
            </w:pPr>
            <w:r>
              <w:rPr>
                <w:rFonts w:ascii="Times New Roman" w:hAnsi="Times New Roman" w:eastAsia="仿宋_GB2312"/>
                <w:color w:val="000000"/>
              </w:rPr>
              <w:t>8.85</w:t>
            </w:r>
          </w:p>
        </w:tc>
        <w:tc>
          <w:tcPr>
            <w:tcW w:w="1077" w:type="dxa"/>
            <w:shd w:val="clear" w:color="auto" w:fill="FFFFFF"/>
            <w:vAlign w:val="center"/>
          </w:tcPr>
          <w:p w14:paraId="67B87B10">
            <w:pPr>
              <w:jc w:val="center"/>
            </w:pPr>
            <w:r>
              <w:rPr>
                <w:rFonts w:ascii="Times New Roman" w:hAnsi="Times New Roman" w:eastAsia="仿宋_GB2312"/>
                <w:color w:val="000000"/>
              </w:rPr>
              <w:t>11.27</w:t>
            </w:r>
          </w:p>
        </w:tc>
      </w:tr>
      <w:tr w14:paraId="06E6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E1E429D">
            <w:pPr>
              <w:jc w:val="center"/>
            </w:pPr>
            <w:r>
              <w:rPr>
                <w:rFonts w:ascii="Times New Roman" w:hAnsi="Times New Roman" w:eastAsia="仿宋_GB2312"/>
                <w:color w:val="000000"/>
              </w:rPr>
              <w:t>18</w:t>
            </w:r>
          </w:p>
        </w:tc>
        <w:tc>
          <w:tcPr>
            <w:tcW w:w="3118" w:type="dxa"/>
            <w:shd w:val="clear" w:color="auto" w:fill="FFFFFF"/>
            <w:vAlign w:val="center"/>
          </w:tcPr>
          <w:p w14:paraId="1F15BD5E">
            <w:pPr>
              <w:jc w:val="center"/>
            </w:pPr>
            <w:r>
              <w:rPr>
                <w:rFonts w:ascii="Times New Roman" w:hAnsi="Times New Roman" w:eastAsia="仿宋_GB2312"/>
                <w:color w:val="000000"/>
              </w:rPr>
              <w:t>通用设备制造业</w:t>
            </w:r>
          </w:p>
        </w:tc>
        <w:tc>
          <w:tcPr>
            <w:tcW w:w="1077" w:type="dxa"/>
            <w:shd w:val="clear" w:color="auto" w:fill="FFFFFF"/>
            <w:vAlign w:val="center"/>
          </w:tcPr>
          <w:p w14:paraId="043119DE">
            <w:pPr>
              <w:jc w:val="center"/>
            </w:pPr>
            <w:r>
              <w:rPr>
                <w:rFonts w:ascii="Times New Roman" w:hAnsi="Times New Roman" w:eastAsia="仿宋_GB2312"/>
                <w:color w:val="000000"/>
              </w:rPr>
              <w:t>4.05</w:t>
            </w:r>
          </w:p>
        </w:tc>
        <w:tc>
          <w:tcPr>
            <w:tcW w:w="1077" w:type="dxa"/>
            <w:shd w:val="clear" w:color="auto" w:fill="FFFFFF"/>
            <w:vAlign w:val="center"/>
          </w:tcPr>
          <w:p w14:paraId="05691A3F">
            <w:pPr>
              <w:jc w:val="center"/>
            </w:pPr>
            <w:r>
              <w:rPr>
                <w:rFonts w:ascii="Times New Roman" w:hAnsi="Times New Roman" w:eastAsia="仿宋_GB2312"/>
                <w:color w:val="000000"/>
              </w:rPr>
              <w:t>5.09</w:t>
            </w:r>
          </w:p>
        </w:tc>
        <w:tc>
          <w:tcPr>
            <w:tcW w:w="1077" w:type="dxa"/>
            <w:shd w:val="clear" w:color="auto" w:fill="FFFFFF"/>
            <w:vAlign w:val="center"/>
          </w:tcPr>
          <w:p w14:paraId="72107C25">
            <w:pPr>
              <w:jc w:val="center"/>
            </w:pPr>
            <w:r>
              <w:rPr>
                <w:rFonts w:ascii="Times New Roman" w:hAnsi="Times New Roman" w:eastAsia="仿宋_GB2312"/>
                <w:color w:val="000000"/>
              </w:rPr>
              <w:t>7.34</w:t>
            </w:r>
          </w:p>
        </w:tc>
        <w:tc>
          <w:tcPr>
            <w:tcW w:w="1077" w:type="dxa"/>
            <w:shd w:val="clear" w:color="auto" w:fill="FFFFFF"/>
            <w:vAlign w:val="center"/>
          </w:tcPr>
          <w:p w14:paraId="1D5344E3">
            <w:pPr>
              <w:jc w:val="center"/>
            </w:pPr>
            <w:r>
              <w:rPr>
                <w:rFonts w:ascii="Times New Roman" w:hAnsi="Times New Roman" w:eastAsia="仿宋_GB2312"/>
                <w:color w:val="000000"/>
              </w:rPr>
              <w:t>10.82</w:t>
            </w:r>
          </w:p>
        </w:tc>
        <w:tc>
          <w:tcPr>
            <w:tcW w:w="1077" w:type="dxa"/>
            <w:shd w:val="clear" w:color="auto" w:fill="FFFFFF"/>
            <w:vAlign w:val="center"/>
          </w:tcPr>
          <w:p w14:paraId="198EDA40">
            <w:pPr>
              <w:jc w:val="center"/>
            </w:pPr>
            <w:r>
              <w:rPr>
                <w:rFonts w:ascii="Times New Roman" w:hAnsi="Times New Roman" w:eastAsia="仿宋_GB2312"/>
                <w:color w:val="000000"/>
              </w:rPr>
              <w:t>14.61</w:t>
            </w:r>
          </w:p>
        </w:tc>
      </w:tr>
      <w:tr w14:paraId="447F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A77EE35">
            <w:pPr>
              <w:jc w:val="center"/>
            </w:pPr>
            <w:r>
              <w:rPr>
                <w:rFonts w:ascii="Times New Roman" w:hAnsi="Times New Roman" w:eastAsia="仿宋_GB2312"/>
                <w:color w:val="000000"/>
              </w:rPr>
              <w:t>19</w:t>
            </w:r>
          </w:p>
        </w:tc>
        <w:tc>
          <w:tcPr>
            <w:tcW w:w="3118" w:type="dxa"/>
            <w:shd w:val="clear" w:color="auto" w:fill="FFFFFF"/>
            <w:vAlign w:val="center"/>
          </w:tcPr>
          <w:p w14:paraId="079B88B6">
            <w:pPr>
              <w:jc w:val="center"/>
            </w:pPr>
            <w:r>
              <w:rPr>
                <w:rFonts w:ascii="Times New Roman" w:hAnsi="Times New Roman" w:eastAsia="仿宋_GB2312"/>
                <w:color w:val="000000"/>
              </w:rPr>
              <w:t>专用设备制造业</w:t>
            </w:r>
          </w:p>
        </w:tc>
        <w:tc>
          <w:tcPr>
            <w:tcW w:w="1077" w:type="dxa"/>
            <w:shd w:val="clear" w:color="auto" w:fill="FFFFFF"/>
            <w:vAlign w:val="center"/>
          </w:tcPr>
          <w:p w14:paraId="379A49CE">
            <w:pPr>
              <w:jc w:val="center"/>
            </w:pPr>
            <w:r>
              <w:rPr>
                <w:rFonts w:ascii="Times New Roman" w:hAnsi="Times New Roman" w:eastAsia="仿宋_GB2312"/>
                <w:color w:val="000000"/>
              </w:rPr>
              <w:t>3.99</w:t>
            </w:r>
          </w:p>
        </w:tc>
        <w:tc>
          <w:tcPr>
            <w:tcW w:w="1077" w:type="dxa"/>
            <w:shd w:val="clear" w:color="auto" w:fill="FFFFFF"/>
            <w:vAlign w:val="center"/>
          </w:tcPr>
          <w:p w14:paraId="48F13B15">
            <w:pPr>
              <w:jc w:val="center"/>
            </w:pPr>
            <w:r>
              <w:rPr>
                <w:rFonts w:ascii="Times New Roman" w:hAnsi="Times New Roman" w:eastAsia="仿宋_GB2312"/>
                <w:color w:val="000000"/>
              </w:rPr>
              <w:t>5.40</w:t>
            </w:r>
          </w:p>
        </w:tc>
        <w:tc>
          <w:tcPr>
            <w:tcW w:w="1077" w:type="dxa"/>
            <w:shd w:val="clear" w:color="auto" w:fill="FFFFFF"/>
            <w:vAlign w:val="center"/>
          </w:tcPr>
          <w:p w14:paraId="59DFDD91">
            <w:pPr>
              <w:jc w:val="center"/>
            </w:pPr>
            <w:r>
              <w:rPr>
                <w:rFonts w:ascii="Times New Roman" w:hAnsi="Times New Roman" w:eastAsia="仿宋_GB2312"/>
                <w:color w:val="000000"/>
              </w:rPr>
              <w:t>7.43</w:t>
            </w:r>
          </w:p>
        </w:tc>
        <w:tc>
          <w:tcPr>
            <w:tcW w:w="1077" w:type="dxa"/>
            <w:shd w:val="clear" w:color="auto" w:fill="FFFFFF"/>
            <w:vAlign w:val="center"/>
          </w:tcPr>
          <w:p w14:paraId="2164E21D">
            <w:pPr>
              <w:jc w:val="center"/>
            </w:pPr>
            <w:r>
              <w:rPr>
                <w:rFonts w:ascii="Times New Roman" w:hAnsi="Times New Roman" w:eastAsia="仿宋_GB2312"/>
                <w:color w:val="000000"/>
              </w:rPr>
              <w:t>10.80</w:t>
            </w:r>
          </w:p>
        </w:tc>
        <w:tc>
          <w:tcPr>
            <w:tcW w:w="1077" w:type="dxa"/>
            <w:shd w:val="clear" w:color="auto" w:fill="FFFFFF"/>
            <w:vAlign w:val="center"/>
          </w:tcPr>
          <w:p w14:paraId="4262ED13">
            <w:pPr>
              <w:jc w:val="center"/>
            </w:pPr>
            <w:r>
              <w:rPr>
                <w:rFonts w:ascii="Times New Roman" w:hAnsi="Times New Roman" w:eastAsia="仿宋_GB2312"/>
                <w:color w:val="000000"/>
              </w:rPr>
              <w:t>17.46</w:t>
            </w:r>
          </w:p>
        </w:tc>
      </w:tr>
      <w:tr w14:paraId="3D3E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6A5FB40">
            <w:pPr>
              <w:jc w:val="center"/>
            </w:pPr>
            <w:r>
              <w:rPr>
                <w:rFonts w:ascii="Times New Roman" w:hAnsi="Times New Roman" w:eastAsia="仿宋_GB2312"/>
                <w:color w:val="000000"/>
              </w:rPr>
              <w:t>20</w:t>
            </w:r>
          </w:p>
        </w:tc>
        <w:tc>
          <w:tcPr>
            <w:tcW w:w="3118" w:type="dxa"/>
            <w:shd w:val="clear" w:color="auto" w:fill="FFFFFF"/>
            <w:vAlign w:val="center"/>
          </w:tcPr>
          <w:p w14:paraId="37EDBEBD">
            <w:pPr>
              <w:jc w:val="center"/>
            </w:pPr>
            <w:r>
              <w:rPr>
                <w:rFonts w:ascii="Times New Roman" w:hAnsi="Times New Roman" w:eastAsia="仿宋_GB2312"/>
                <w:color w:val="000000"/>
              </w:rPr>
              <w:t>汽车制造业</w:t>
            </w:r>
          </w:p>
        </w:tc>
        <w:tc>
          <w:tcPr>
            <w:tcW w:w="1077" w:type="dxa"/>
            <w:shd w:val="clear" w:color="auto" w:fill="FFFFFF"/>
            <w:vAlign w:val="center"/>
          </w:tcPr>
          <w:p w14:paraId="6935CB2B">
            <w:pPr>
              <w:jc w:val="center"/>
            </w:pPr>
            <w:r>
              <w:rPr>
                <w:rFonts w:ascii="Times New Roman" w:hAnsi="Times New Roman" w:eastAsia="仿宋_GB2312"/>
                <w:color w:val="000000"/>
              </w:rPr>
              <w:t>4.44</w:t>
            </w:r>
          </w:p>
        </w:tc>
        <w:tc>
          <w:tcPr>
            <w:tcW w:w="1077" w:type="dxa"/>
            <w:shd w:val="clear" w:color="auto" w:fill="FFFFFF"/>
            <w:vAlign w:val="center"/>
          </w:tcPr>
          <w:p w14:paraId="4476E028">
            <w:pPr>
              <w:jc w:val="center"/>
            </w:pPr>
            <w:r>
              <w:rPr>
                <w:rFonts w:ascii="Times New Roman" w:hAnsi="Times New Roman" w:eastAsia="仿宋_GB2312"/>
                <w:color w:val="000000"/>
              </w:rPr>
              <w:t>5.78</w:t>
            </w:r>
          </w:p>
        </w:tc>
        <w:tc>
          <w:tcPr>
            <w:tcW w:w="1077" w:type="dxa"/>
            <w:shd w:val="clear" w:color="auto" w:fill="FFFFFF"/>
            <w:vAlign w:val="center"/>
          </w:tcPr>
          <w:p w14:paraId="672F982C">
            <w:pPr>
              <w:jc w:val="center"/>
            </w:pPr>
            <w:r>
              <w:rPr>
                <w:rFonts w:ascii="Times New Roman" w:hAnsi="Times New Roman" w:eastAsia="仿宋_GB2312"/>
                <w:color w:val="000000"/>
              </w:rPr>
              <w:t>8.27</w:t>
            </w:r>
          </w:p>
        </w:tc>
        <w:tc>
          <w:tcPr>
            <w:tcW w:w="1077" w:type="dxa"/>
            <w:shd w:val="clear" w:color="auto" w:fill="FFFFFF"/>
            <w:vAlign w:val="center"/>
          </w:tcPr>
          <w:p w14:paraId="6625535C">
            <w:pPr>
              <w:jc w:val="center"/>
            </w:pPr>
            <w:r>
              <w:rPr>
                <w:rFonts w:ascii="Times New Roman" w:hAnsi="Times New Roman" w:eastAsia="仿宋_GB2312"/>
                <w:color w:val="000000"/>
              </w:rPr>
              <w:t>11.01</w:t>
            </w:r>
          </w:p>
        </w:tc>
        <w:tc>
          <w:tcPr>
            <w:tcW w:w="1077" w:type="dxa"/>
            <w:shd w:val="clear" w:color="auto" w:fill="FFFFFF"/>
            <w:vAlign w:val="center"/>
          </w:tcPr>
          <w:p w14:paraId="61D916CA">
            <w:pPr>
              <w:jc w:val="center"/>
            </w:pPr>
            <w:r>
              <w:rPr>
                <w:rFonts w:ascii="Times New Roman" w:hAnsi="Times New Roman" w:eastAsia="仿宋_GB2312"/>
                <w:color w:val="000000"/>
              </w:rPr>
              <w:t>16.00</w:t>
            </w:r>
          </w:p>
        </w:tc>
      </w:tr>
      <w:tr w14:paraId="6838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F0F801B">
            <w:pPr>
              <w:jc w:val="center"/>
            </w:pPr>
            <w:r>
              <w:rPr>
                <w:rFonts w:ascii="Times New Roman" w:hAnsi="Times New Roman" w:eastAsia="仿宋_GB2312"/>
                <w:color w:val="000000"/>
              </w:rPr>
              <w:t>21</w:t>
            </w:r>
          </w:p>
        </w:tc>
        <w:tc>
          <w:tcPr>
            <w:tcW w:w="3118" w:type="dxa"/>
            <w:shd w:val="clear" w:color="auto" w:fill="FFFFFF"/>
            <w:vAlign w:val="center"/>
          </w:tcPr>
          <w:p w14:paraId="29E65EE5">
            <w:pPr>
              <w:jc w:val="center"/>
            </w:pPr>
            <w:r>
              <w:rPr>
                <w:rFonts w:ascii="Times New Roman" w:hAnsi="Times New Roman" w:eastAsia="仿宋_GB2312"/>
                <w:color w:val="000000"/>
              </w:rPr>
              <w:t>铁路、船舶、航空航天和其他运输设备制造业</w:t>
            </w:r>
          </w:p>
        </w:tc>
        <w:tc>
          <w:tcPr>
            <w:tcW w:w="1077" w:type="dxa"/>
            <w:shd w:val="clear" w:color="auto" w:fill="FFFFFF"/>
            <w:vAlign w:val="center"/>
          </w:tcPr>
          <w:p w14:paraId="6754EF18">
            <w:pPr>
              <w:jc w:val="center"/>
            </w:pPr>
            <w:r>
              <w:rPr>
                <w:rFonts w:ascii="Times New Roman" w:hAnsi="Times New Roman" w:eastAsia="仿宋_GB2312"/>
                <w:color w:val="000000"/>
              </w:rPr>
              <w:t>5.95</w:t>
            </w:r>
          </w:p>
        </w:tc>
        <w:tc>
          <w:tcPr>
            <w:tcW w:w="1077" w:type="dxa"/>
            <w:shd w:val="clear" w:color="auto" w:fill="FFFFFF"/>
            <w:vAlign w:val="center"/>
          </w:tcPr>
          <w:p w14:paraId="61A641B1">
            <w:pPr>
              <w:jc w:val="center"/>
            </w:pPr>
            <w:r>
              <w:rPr>
                <w:rFonts w:ascii="Times New Roman" w:hAnsi="Times New Roman" w:eastAsia="仿宋_GB2312"/>
                <w:color w:val="000000"/>
              </w:rPr>
              <w:t>7.35</w:t>
            </w:r>
          </w:p>
        </w:tc>
        <w:tc>
          <w:tcPr>
            <w:tcW w:w="1077" w:type="dxa"/>
            <w:shd w:val="clear" w:color="auto" w:fill="FFFFFF"/>
            <w:vAlign w:val="center"/>
          </w:tcPr>
          <w:p w14:paraId="4768526A">
            <w:pPr>
              <w:jc w:val="center"/>
            </w:pPr>
            <w:r>
              <w:rPr>
                <w:rFonts w:ascii="Times New Roman" w:hAnsi="Times New Roman" w:eastAsia="仿宋_GB2312"/>
                <w:color w:val="000000"/>
              </w:rPr>
              <w:t>11.57</w:t>
            </w:r>
          </w:p>
        </w:tc>
        <w:tc>
          <w:tcPr>
            <w:tcW w:w="1077" w:type="dxa"/>
            <w:shd w:val="clear" w:color="auto" w:fill="FFFFFF"/>
            <w:vAlign w:val="center"/>
          </w:tcPr>
          <w:p w14:paraId="7B23DB15">
            <w:pPr>
              <w:jc w:val="center"/>
            </w:pPr>
            <w:r>
              <w:rPr>
                <w:rFonts w:ascii="Times New Roman" w:hAnsi="Times New Roman" w:eastAsia="仿宋_GB2312"/>
                <w:color w:val="000000"/>
              </w:rPr>
              <w:t>19.31</w:t>
            </w:r>
          </w:p>
        </w:tc>
        <w:tc>
          <w:tcPr>
            <w:tcW w:w="1077" w:type="dxa"/>
            <w:shd w:val="clear" w:color="auto" w:fill="FFFFFF"/>
            <w:vAlign w:val="center"/>
          </w:tcPr>
          <w:p w14:paraId="5D29A470">
            <w:pPr>
              <w:jc w:val="center"/>
            </w:pPr>
            <w:r>
              <w:rPr>
                <w:rFonts w:ascii="Times New Roman" w:hAnsi="Times New Roman" w:eastAsia="仿宋_GB2312"/>
                <w:color w:val="000000"/>
              </w:rPr>
              <w:t>26.13</w:t>
            </w:r>
          </w:p>
        </w:tc>
      </w:tr>
      <w:tr w14:paraId="7699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C0A6305">
            <w:pPr>
              <w:jc w:val="center"/>
            </w:pPr>
            <w:r>
              <w:rPr>
                <w:rFonts w:ascii="Times New Roman" w:hAnsi="Times New Roman" w:eastAsia="仿宋_GB2312"/>
                <w:color w:val="000000"/>
              </w:rPr>
              <w:t>22</w:t>
            </w:r>
          </w:p>
        </w:tc>
        <w:tc>
          <w:tcPr>
            <w:tcW w:w="3118" w:type="dxa"/>
            <w:shd w:val="clear" w:color="auto" w:fill="FFFFFF"/>
            <w:vAlign w:val="center"/>
          </w:tcPr>
          <w:p w14:paraId="4C4B4D45">
            <w:pPr>
              <w:jc w:val="center"/>
            </w:pPr>
            <w:r>
              <w:rPr>
                <w:rFonts w:ascii="Times New Roman" w:hAnsi="Times New Roman" w:eastAsia="仿宋_GB2312"/>
                <w:color w:val="000000"/>
              </w:rPr>
              <w:t>电气机械和器材制造业</w:t>
            </w:r>
          </w:p>
        </w:tc>
        <w:tc>
          <w:tcPr>
            <w:tcW w:w="1077" w:type="dxa"/>
            <w:shd w:val="clear" w:color="auto" w:fill="FFFFFF"/>
            <w:vAlign w:val="center"/>
          </w:tcPr>
          <w:p w14:paraId="22726C58">
            <w:pPr>
              <w:jc w:val="center"/>
            </w:pPr>
            <w:r>
              <w:rPr>
                <w:rFonts w:ascii="Times New Roman" w:hAnsi="Times New Roman" w:eastAsia="仿宋_GB2312"/>
                <w:color w:val="000000"/>
              </w:rPr>
              <w:t>3.29</w:t>
            </w:r>
          </w:p>
        </w:tc>
        <w:tc>
          <w:tcPr>
            <w:tcW w:w="1077" w:type="dxa"/>
            <w:shd w:val="clear" w:color="auto" w:fill="FFFFFF"/>
            <w:vAlign w:val="center"/>
          </w:tcPr>
          <w:p w14:paraId="392EC3DE">
            <w:pPr>
              <w:jc w:val="center"/>
            </w:pPr>
            <w:r>
              <w:rPr>
                <w:rFonts w:ascii="Times New Roman" w:hAnsi="Times New Roman" w:eastAsia="仿宋_GB2312"/>
                <w:color w:val="000000"/>
              </w:rPr>
              <w:t>5.18</w:t>
            </w:r>
          </w:p>
        </w:tc>
        <w:tc>
          <w:tcPr>
            <w:tcW w:w="1077" w:type="dxa"/>
            <w:shd w:val="clear" w:color="auto" w:fill="FFFFFF"/>
            <w:vAlign w:val="center"/>
          </w:tcPr>
          <w:p w14:paraId="2E4B1E9E">
            <w:pPr>
              <w:jc w:val="center"/>
            </w:pPr>
            <w:r>
              <w:rPr>
                <w:rFonts w:ascii="Times New Roman" w:hAnsi="Times New Roman" w:eastAsia="仿宋_GB2312"/>
                <w:color w:val="000000"/>
              </w:rPr>
              <w:t>7.69</w:t>
            </w:r>
          </w:p>
        </w:tc>
        <w:tc>
          <w:tcPr>
            <w:tcW w:w="1077" w:type="dxa"/>
            <w:shd w:val="clear" w:color="auto" w:fill="FFFFFF"/>
            <w:vAlign w:val="center"/>
          </w:tcPr>
          <w:p w14:paraId="386488AC">
            <w:pPr>
              <w:jc w:val="center"/>
            </w:pPr>
            <w:r>
              <w:rPr>
                <w:rFonts w:ascii="Times New Roman" w:hAnsi="Times New Roman" w:eastAsia="仿宋_GB2312"/>
                <w:color w:val="000000"/>
              </w:rPr>
              <w:t>12.74</w:t>
            </w:r>
          </w:p>
        </w:tc>
        <w:tc>
          <w:tcPr>
            <w:tcW w:w="1077" w:type="dxa"/>
            <w:shd w:val="clear" w:color="auto" w:fill="FFFFFF"/>
            <w:vAlign w:val="center"/>
          </w:tcPr>
          <w:p w14:paraId="07D42B2B">
            <w:pPr>
              <w:jc w:val="center"/>
            </w:pPr>
            <w:r>
              <w:rPr>
                <w:rFonts w:ascii="Times New Roman" w:hAnsi="Times New Roman" w:eastAsia="仿宋_GB2312"/>
                <w:color w:val="000000"/>
              </w:rPr>
              <w:t>19.31</w:t>
            </w:r>
          </w:p>
        </w:tc>
      </w:tr>
      <w:tr w14:paraId="0D3B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2834DE7">
            <w:pPr>
              <w:jc w:val="center"/>
            </w:pPr>
            <w:r>
              <w:rPr>
                <w:rFonts w:ascii="Times New Roman" w:hAnsi="Times New Roman" w:eastAsia="仿宋_GB2312"/>
                <w:color w:val="000000"/>
              </w:rPr>
              <w:t>23</w:t>
            </w:r>
          </w:p>
        </w:tc>
        <w:tc>
          <w:tcPr>
            <w:tcW w:w="3118" w:type="dxa"/>
            <w:shd w:val="clear" w:color="auto" w:fill="FFFFFF"/>
            <w:vAlign w:val="center"/>
          </w:tcPr>
          <w:p w14:paraId="46B009BE">
            <w:pPr>
              <w:jc w:val="center"/>
            </w:pPr>
            <w:r>
              <w:rPr>
                <w:rFonts w:ascii="Times New Roman" w:hAnsi="Times New Roman" w:eastAsia="仿宋_GB2312"/>
                <w:color w:val="000000"/>
              </w:rPr>
              <w:t>计算机、通信和其他电子设备制造业</w:t>
            </w:r>
          </w:p>
        </w:tc>
        <w:tc>
          <w:tcPr>
            <w:tcW w:w="1077" w:type="dxa"/>
            <w:shd w:val="clear" w:color="auto" w:fill="FFFFFF"/>
            <w:vAlign w:val="center"/>
          </w:tcPr>
          <w:p w14:paraId="6DE4C99E">
            <w:pPr>
              <w:jc w:val="center"/>
            </w:pPr>
            <w:r>
              <w:rPr>
                <w:rFonts w:ascii="Times New Roman" w:hAnsi="Times New Roman" w:eastAsia="仿宋_GB2312"/>
                <w:color w:val="000000"/>
              </w:rPr>
              <w:t>5.20</w:t>
            </w:r>
          </w:p>
        </w:tc>
        <w:tc>
          <w:tcPr>
            <w:tcW w:w="1077" w:type="dxa"/>
            <w:shd w:val="clear" w:color="auto" w:fill="FFFFFF"/>
            <w:vAlign w:val="center"/>
          </w:tcPr>
          <w:p w14:paraId="3FEEEE6F">
            <w:pPr>
              <w:jc w:val="center"/>
            </w:pPr>
            <w:r>
              <w:rPr>
                <w:rFonts w:ascii="Times New Roman" w:hAnsi="Times New Roman" w:eastAsia="仿宋_GB2312"/>
                <w:color w:val="000000"/>
              </w:rPr>
              <w:t>7.10</w:t>
            </w:r>
          </w:p>
        </w:tc>
        <w:tc>
          <w:tcPr>
            <w:tcW w:w="1077" w:type="dxa"/>
            <w:shd w:val="clear" w:color="auto" w:fill="FFFFFF"/>
            <w:vAlign w:val="center"/>
          </w:tcPr>
          <w:p w14:paraId="55364562">
            <w:pPr>
              <w:jc w:val="center"/>
            </w:pPr>
            <w:r>
              <w:rPr>
                <w:rFonts w:ascii="Times New Roman" w:hAnsi="Times New Roman" w:eastAsia="仿宋_GB2312"/>
                <w:color w:val="000000"/>
              </w:rPr>
              <w:t>10.10</w:t>
            </w:r>
          </w:p>
        </w:tc>
        <w:tc>
          <w:tcPr>
            <w:tcW w:w="1077" w:type="dxa"/>
            <w:shd w:val="clear" w:color="auto" w:fill="FFFFFF"/>
            <w:vAlign w:val="center"/>
          </w:tcPr>
          <w:p w14:paraId="13E278FF">
            <w:pPr>
              <w:jc w:val="center"/>
            </w:pPr>
            <w:r>
              <w:rPr>
                <w:rFonts w:ascii="Times New Roman" w:hAnsi="Times New Roman" w:eastAsia="仿宋_GB2312"/>
                <w:color w:val="000000"/>
              </w:rPr>
              <w:t>16.07</w:t>
            </w:r>
          </w:p>
        </w:tc>
        <w:tc>
          <w:tcPr>
            <w:tcW w:w="1077" w:type="dxa"/>
            <w:shd w:val="clear" w:color="auto" w:fill="FFFFFF"/>
            <w:vAlign w:val="center"/>
          </w:tcPr>
          <w:p w14:paraId="0282C7CA">
            <w:pPr>
              <w:jc w:val="center"/>
            </w:pPr>
            <w:r>
              <w:rPr>
                <w:rFonts w:ascii="Times New Roman" w:hAnsi="Times New Roman" w:eastAsia="仿宋_GB2312"/>
                <w:color w:val="000000"/>
              </w:rPr>
              <w:t>25.14</w:t>
            </w:r>
          </w:p>
        </w:tc>
      </w:tr>
      <w:tr w14:paraId="5BAB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8958232">
            <w:pPr>
              <w:jc w:val="center"/>
            </w:pPr>
            <w:r>
              <w:rPr>
                <w:rFonts w:ascii="Times New Roman" w:hAnsi="Times New Roman" w:eastAsia="仿宋_GB2312"/>
                <w:color w:val="000000"/>
              </w:rPr>
              <w:t>24</w:t>
            </w:r>
          </w:p>
        </w:tc>
        <w:tc>
          <w:tcPr>
            <w:tcW w:w="3118" w:type="dxa"/>
            <w:shd w:val="clear" w:color="auto" w:fill="FFFFFF"/>
            <w:vAlign w:val="center"/>
          </w:tcPr>
          <w:p w14:paraId="6B423FF1">
            <w:pPr>
              <w:jc w:val="center"/>
            </w:pPr>
            <w:r>
              <w:rPr>
                <w:rFonts w:ascii="Times New Roman" w:hAnsi="Times New Roman" w:eastAsia="仿宋_GB2312"/>
                <w:color w:val="000000"/>
              </w:rPr>
              <w:t>仪器仪表制造业</w:t>
            </w:r>
          </w:p>
        </w:tc>
        <w:tc>
          <w:tcPr>
            <w:tcW w:w="1077" w:type="dxa"/>
            <w:shd w:val="clear" w:color="auto" w:fill="FFFFFF"/>
            <w:vAlign w:val="center"/>
          </w:tcPr>
          <w:p w14:paraId="4EC40BFB">
            <w:pPr>
              <w:jc w:val="center"/>
            </w:pPr>
            <w:r>
              <w:rPr>
                <w:rFonts w:ascii="Times New Roman" w:hAnsi="Times New Roman" w:eastAsia="仿宋_GB2312"/>
                <w:color w:val="000000"/>
              </w:rPr>
              <w:t>4.88</w:t>
            </w:r>
          </w:p>
        </w:tc>
        <w:tc>
          <w:tcPr>
            <w:tcW w:w="1077" w:type="dxa"/>
            <w:shd w:val="clear" w:color="auto" w:fill="FFFFFF"/>
            <w:vAlign w:val="center"/>
          </w:tcPr>
          <w:p w14:paraId="70FC5A44">
            <w:pPr>
              <w:jc w:val="center"/>
            </w:pPr>
            <w:r>
              <w:rPr>
                <w:rFonts w:ascii="Times New Roman" w:hAnsi="Times New Roman" w:eastAsia="仿宋_GB2312"/>
                <w:color w:val="000000"/>
              </w:rPr>
              <w:t>6.61</w:t>
            </w:r>
          </w:p>
        </w:tc>
        <w:tc>
          <w:tcPr>
            <w:tcW w:w="1077" w:type="dxa"/>
            <w:shd w:val="clear" w:color="auto" w:fill="FFFFFF"/>
            <w:vAlign w:val="center"/>
          </w:tcPr>
          <w:p w14:paraId="7EEC5BAA">
            <w:pPr>
              <w:jc w:val="center"/>
            </w:pPr>
            <w:r>
              <w:rPr>
                <w:rFonts w:ascii="Times New Roman" w:hAnsi="Times New Roman" w:eastAsia="仿宋_GB2312"/>
                <w:color w:val="000000"/>
              </w:rPr>
              <w:t>9.18</w:t>
            </w:r>
          </w:p>
        </w:tc>
        <w:tc>
          <w:tcPr>
            <w:tcW w:w="1077" w:type="dxa"/>
            <w:shd w:val="clear" w:color="auto" w:fill="FFFFFF"/>
            <w:vAlign w:val="center"/>
          </w:tcPr>
          <w:p w14:paraId="7381497B">
            <w:pPr>
              <w:jc w:val="center"/>
            </w:pPr>
            <w:r>
              <w:rPr>
                <w:rFonts w:ascii="Times New Roman" w:hAnsi="Times New Roman" w:eastAsia="仿宋_GB2312"/>
                <w:color w:val="000000"/>
              </w:rPr>
              <w:t>15.16</w:t>
            </w:r>
          </w:p>
        </w:tc>
        <w:tc>
          <w:tcPr>
            <w:tcW w:w="1077" w:type="dxa"/>
            <w:shd w:val="clear" w:color="auto" w:fill="FFFFFF"/>
            <w:vAlign w:val="center"/>
          </w:tcPr>
          <w:p w14:paraId="3F8CA120">
            <w:pPr>
              <w:jc w:val="center"/>
            </w:pPr>
            <w:r>
              <w:rPr>
                <w:rFonts w:ascii="Times New Roman" w:hAnsi="Times New Roman" w:eastAsia="仿宋_GB2312"/>
                <w:color w:val="000000"/>
              </w:rPr>
              <w:t>22.67</w:t>
            </w:r>
          </w:p>
        </w:tc>
      </w:tr>
      <w:tr w14:paraId="1EF5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F8125C6">
            <w:pPr>
              <w:jc w:val="center"/>
            </w:pPr>
            <w:r>
              <w:rPr>
                <w:rFonts w:ascii="Times New Roman" w:hAnsi="Times New Roman" w:eastAsia="仿宋_GB2312"/>
                <w:color w:val="000000"/>
              </w:rPr>
              <w:t>25</w:t>
            </w:r>
          </w:p>
        </w:tc>
        <w:tc>
          <w:tcPr>
            <w:tcW w:w="3118" w:type="dxa"/>
            <w:shd w:val="clear" w:color="auto" w:fill="FFFFFF"/>
            <w:vAlign w:val="center"/>
          </w:tcPr>
          <w:p w14:paraId="2538D85D">
            <w:pPr>
              <w:jc w:val="center"/>
            </w:pPr>
            <w:r>
              <w:rPr>
                <w:rFonts w:ascii="Times New Roman" w:hAnsi="Times New Roman" w:eastAsia="仿宋_GB2312"/>
                <w:color w:val="000000"/>
              </w:rPr>
              <w:t>其他制造业</w:t>
            </w:r>
          </w:p>
        </w:tc>
        <w:tc>
          <w:tcPr>
            <w:tcW w:w="1077" w:type="dxa"/>
            <w:shd w:val="clear" w:color="auto" w:fill="FFFFFF"/>
            <w:vAlign w:val="center"/>
          </w:tcPr>
          <w:p w14:paraId="57EA3E4A">
            <w:pPr>
              <w:jc w:val="center"/>
            </w:pPr>
            <w:r>
              <w:rPr>
                <w:rFonts w:ascii="Times New Roman" w:hAnsi="Times New Roman" w:eastAsia="仿宋_GB2312"/>
                <w:color w:val="000000"/>
              </w:rPr>
              <w:t>5.16</w:t>
            </w:r>
          </w:p>
        </w:tc>
        <w:tc>
          <w:tcPr>
            <w:tcW w:w="1077" w:type="dxa"/>
            <w:shd w:val="clear" w:color="auto" w:fill="FFFFFF"/>
            <w:vAlign w:val="center"/>
          </w:tcPr>
          <w:p w14:paraId="00C3E0AE">
            <w:pPr>
              <w:jc w:val="center"/>
            </w:pPr>
            <w:r>
              <w:rPr>
                <w:rFonts w:ascii="Times New Roman" w:hAnsi="Times New Roman" w:eastAsia="仿宋_GB2312"/>
                <w:color w:val="000000"/>
              </w:rPr>
              <w:t>5.88</w:t>
            </w:r>
          </w:p>
        </w:tc>
        <w:tc>
          <w:tcPr>
            <w:tcW w:w="1077" w:type="dxa"/>
            <w:shd w:val="clear" w:color="auto" w:fill="FFFFFF"/>
            <w:vAlign w:val="center"/>
          </w:tcPr>
          <w:p w14:paraId="042B4B00">
            <w:pPr>
              <w:jc w:val="center"/>
            </w:pPr>
            <w:r>
              <w:rPr>
                <w:rFonts w:ascii="Times New Roman" w:hAnsi="Times New Roman" w:eastAsia="仿宋_GB2312"/>
                <w:color w:val="000000"/>
              </w:rPr>
              <w:t>8.55</w:t>
            </w:r>
          </w:p>
        </w:tc>
        <w:tc>
          <w:tcPr>
            <w:tcW w:w="1077" w:type="dxa"/>
            <w:shd w:val="clear" w:color="auto" w:fill="FFFFFF"/>
            <w:vAlign w:val="center"/>
          </w:tcPr>
          <w:p w14:paraId="6D75E9C8">
            <w:pPr>
              <w:jc w:val="center"/>
            </w:pPr>
            <w:r>
              <w:rPr>
                <w:rFonts w:ascii="Times New Roman" w:hAnsi="Times New Roman" w:eastAsia="仿宋_GB2312"/>
                <w:color w:val="000000"/>
              </w:rPr>
              <w:t>11.99</w:t>
            </w:r>
          </w:p>
        </w:tc>
        <w:tc>
          <w:tcPr>
            <w:tcW w:w="1077" w:type="dxa"/>
            <w:shd w:val="clear" w:color="auto" w:fill="FFFFFF"/>
            <w:vAlign w:val="center"/>
          </w:tcPr>
          <w:p w14:paraId="1089C33A">
            <w:pPr>
              <w:jc w:val="center"/>
            </w:pPr>
            <w:r>
              <w:rPr>
                <w:rFonts w:ascii="Times New Roman" w:hAnsi="Times New Roman" w:eastAsia="仿宋_GB2312"/>
                <w:color w:val="000000"/>
              </w:rPr>
              <w:t>15.12</w:t>
            </w:r>
          </w:p>
        </w:tc>
      </w:tr>
      <w:tr w14:paraId="3EA1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118ECC8">
            <w:pPr>
              <w:jc w:val="center"/>
            </w:pPr>
            <w:r>
              <w:rPr>
                <w:rFonts w:ascii="Times New Roman" w:hAnsi="Times New Roman" w:eastAsia="仿宋_GB2312"/>
                <w:color w:val="000000"/>
              </w:rPr>
              <w:t>26</w:t>
            </w:r>
          </w:p>
        </w:tc>
        <w:tc>
          <w:tcPr>
            <w:tcW w:w="3118" w:type="dxa"/>
            <w:shd w:val="clear" w:color="auto" w:fill="FFFFFF"/>
            <w:vAlign w:val="center"/>
          </w:tcPr>
          <w:p w14:paraId="1021DA12">
            <w:pPr>
              <w:jc w:val="center"/>
            </w:pPr>
            <w:r>
              <w:rPr>
                <w:rFonts w:ascii="Times New Roman" w:hAnsi="Times New Roman" w:eastAsia="仿宋_GB2312"/>
                <w:color w:val="000000"/>
              </w:rPr>
              <w:t>金属制品、机械和设备修理业</w:t>
            </w:r>
          </w:p>
        </w:tc>
        <w:tc>
          <w:tcPr>
            <w:tcW w:w="1077" w:type="dxa"/>
            <w:shd w:val="clear" w:color="auto" w:fill="FFFFFF"/>
            <w:vAlign w:val="center"/>
          </w:tcPr>
          <w:p w14:paraId="237FBEFF">
            <w:pPr>
              <w:jc w:val="center"/>
            </w:pPr>
            <w:r>
              <w:rPr>
                <w:rFonts w:ascii="Times New Roman" w:hAnsi="Times New Roman" w:eastAsia="仿宋_GB2312"/>
                <w:color w:val="000000"/>
              </w:rPr>
              <w:t>3.60</w:t>
            </w:r>
          </w:p>
        </w:tc>
        <w:tc>
          <w:tcPr>
            <w:tcW w:w="1077" w:type="dxa"/>
            <w:shd w:val="clear" w:color="auto" w:fill="FFFFFF"/>
            <w:vAlign w:val="center"/>
          </w:tcPr>
          <w:p w14:paraId="51B68618">
            <w:pPr>
              <w:jc w:val="center"/>
            </w:pPr>
            <w:r>
              <w:rPr>
                <w:rFonts w:ascii="Times New Roman" w:hAnsi="Times New Roman" w:eastAsia="仿宋_GB2312"/>
                <w:color w:val="000000"/>
              </w:rPr>
              <w:t>5.12</w:t>
            </w:r>
          </w:p>
        </w:tc>
        <w:tc>
          <w:tcPr>
            <w:tcW w:w="1077" w:type="dxa"/>
            <w:shd w:val="clear" w:color="auto" w:fill="FFFFFF"/>
            <w:vAlign w:val="center"/>
          </w:tcPr>
          <w:p w14:paraId="46DDF54C">
            <w:pPr>
              <w:jc w:val="center"/>
            </w:pPr>
            <w:r>
              <w:rPr>
                <w:rFonts w:ascii="Times New Roman" w:hAnsi="Times New Roman" w:eastAsia="仿宋_GB2312"/>
                <w:color w:val="000000"/>
              </w:rPr>
              <w:t>7.20</w:t>
            </w:r>
          </w:p>
        </w:tc>
        <w:tc>
          <w:tcPr>
            <w:tcW w:w="1077" w:type="dxa"/>
            <w:shd w:val="clear" w:color="auto" w:fill="FFFFFF"/>
            <w:vAlign w:val="center"/>
          </w:tcPr>
          <w:p w14:paraId="4D7745B1">
            <w:pPr>
              <w:jc w:val="center"/>
            </w:pPr>
            <w:r>
              <w:rPr>
                <w:rFonts w:ascii="Times New Roman" w:hAnsi="Times New Roman" w:eastAsia="仿宋_GB2312"/>
                <w:color w:val="000000"/>
              </w:rPr>
              <w:t>11.80</w:t>
            </w:r>
          </w:p>
        </w:tc>
        <w:tc>
          <w:tcPr>
            <w:tcW w:w="1077" w:type="dxa"/>
            <w:shd w:val="clear" w:color="auto" w:fill="FFFFFF"/>
            <w:vAlign w:val="center"/>
          </w:tcPr>
          <w:p w14:paraId="5718EA0A">
            <w:pPr>
              <w:jc w:val="center"/>
            </w:pPr>
            <w:r>
              <w:rPr>
                <w:rFonts w:ascii="Times New Roman" w:hAnsi="Times New Roman" w:eastAsia="仿宋_GB2312"/>
                <w:color w:val="000000"/>
              </w:rPr>
              <w:t>17.38</w:t>
            </w:r>
          </w:p>
        </w:tc>
      </w:tr>
    </w:tbl>
    <w:p w14:paraId="691ADB71">
      <w:pPr>
        <w:pStyle w:val="3"/>
        <w:keepNext w:val="0"/>
        <w:keepLines w:val="0"/>
        <w:pageBreakBefore/>
        <w:adjustRightInd w:val="0"/>
        <w:snapToGrid w:val="0"/>
        <w:spacing w:before="0" w:after="0" w:line="580" w:lineRule="exact"/>
        <w:ind w:firstLine="640" w:firstLineChars="200"/>
        <w:rPr>
          <w:rFonts w:ascii="Times New Roman" w:hAnsi="Times New Roman" w:eastAsia="方正黑体简体" w:cs="宋体"/>
          <w:b w:val="0"/>
          <w:bCs/>
          <w:szCs w:val="32"/>
        </w:rPr>
      </w:pPr>
      <w:r>
        <w:rPr>
          <w:rFonts w:hint="eastAsia" w:ascii="Times New Roman" w:hAnsi="Times New Roman" w:eastAsia="方正黑体简体" w:cs="宋体"/>
          <w:b w:val="0"/>
          <w:bCs/>
          <w:szCs w:val="32"/>
        </w:rPr>
        <w:t>二、</w:t>
      </w:r>
      <w:r>
        <w:rPr>
          <w:rFonts w:ascii="Times New Roman" w:hAnsi="Times New Roman" w:eastAsia="方正黑体简体" w:cs="宋体"/>
          <w:b w:val="0"/>
          <w:bCs/>
          <w:szCs w:val="32"/>
        </w:rPr>
        <w:t>技能人才工资价位</w:t>
      </w:r>
    </w:p>
    <w:p w14:paraId="2FCD69C2">
      <w:pPr>
        <w:pStyle w:val="4"/>
        <w:keepNext w:val="0"/>
        <w:keepLines w:val="0"/>
        <w:adjustRightInd w:val="0"/>
        <w:snapToGrid w:val="0"/>
        <w:spacing w:before="168" w:after="2" w:line="416" w:lineRule="exact"/>
        <w:ind w:firstLine="640" w:firstLineChars="200"/>
        <w:rPr>
          <w:rFonts w:ascii="Times New Roman" w:hAnsi="Times New Roman" w:eastAsia="楷体_GB2312" w:cs="宋体"/>
          <w:b w:val="0"/>
          <w:bCs/>
          <w:szCs w:val="30"/>
        </w:rPr>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一</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行业门类不同技能等级</w:t>
      </w:r>
      <w:r>
        <w:rPr>
          <w:rFonts w:ascii="Times New Roman" w:hAnsi="Times New Roman" w:eastAsia="楷体_GB2312" w:cs="宋体"/>
          <w:b w:val="0"/>
          <w:bCs/>
          <w:szCs w:val="30"/>
        </w:rPr>
        <w:t>的工资价位（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41BDCCC8">
      <w:pPr>
        <w:spacing w:line="400" w:lineRule="exact"/>
        <w:jc w:val="left"/>
        <w:rPr>
          <w:rFonts w:ascii="Times New Roman" w:hAnsi="Times New Roman" w:eastAsia="仿宋"/>
          <w:sz w:val="32"/>
          <w:szCs w:val="32"/>
        </w:rPr>
      </w:pPr>
      <w:r>
        <w:rPr>
          <w:rFonts w:hint="eastAsia" w:ascii="Times New Roman" w:hAnsi="Times New Roman" w:eastAsia="仿宋_GB2312"/>
          <w:sz w:val="32"/>
          <w:szCs w:val="32"/>
        </w:rPr>
        <w:t>单位：万元/年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3118"/>
        <w:gridCol w:w="1077"/>
        <w:gridCol w:w="1077"/>
        <w:gridCol w:w="1077"/>
        <w:gridCol w:w="1077"/>
        <w:gridCol w:w="1077"/>
      </w:tblGrid>
      <w:tr w14:paraId="3C62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55" w:type="dxa"/>
            <w:vMerge w:val="restart"/>
            <w:shd w:val="clear" w:color="auto" w:fill="5B9BD5"/>
            <w:vAlign w:val="center"/>
          </w:tcPr>
          <w:p w14:paraId="12D6DC6A">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6484E56D">
            <w:pPr>
              <w:jc w:val="center"/>
            </w:pPr>
            <w:r>
              <w:rPr>
                <w:rFonts w:ascii="Times New Roman" w:hAnsi="Times New Roman" w:eastAsia="仿宋_GB2312"/>
                <w:b/>
                <w:color w:val="FFFFFF"/>
              </w:rPr>
              <w:t>行业门类-技能等级</w:t>
            </w:r>
          </w:p>
        </w:tc>
        <w:tc>
          <w:tcPr>
            <w:tcW w:w="5385" w:type="dxa"/>
            <w:gridSpan w:val="5"/>
            <w:shd w:val="clear" w:color="auto" w:fill="5B9BD5"/>
            <w:vAlign w:val="center"/>
          </w:tcPr>
          <w:p w14:paraId="0F4AEEBE">
            <w:pPr>
              <w:jc w:val="center"/>
            </w:pPr>
            <w:r>
              <w:rPr>
                <w:rFonts w:ascii="Times New Roman" w:hAnsi="Times New Roman" w:eastAsia="仿宋_GB2312"/>
                <w:b/>
                <w:color w:val="FFFFFF"/>
              </w:rPr>
              <w:t>分位值</w:t>
            </w:r>
          </w:p>
        </w:tc>
      </w:tr>
      <w:tr w14:paraId="0F74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55" w:type="dxa"/>
            <w:vMerge w:val="continue"/>
          </w:tcPr>
          <w:p w14:paraId="649D167B"/>
        </w:tc>
        <w:tc>
          <w:tcPr>
            <w:tcW w:w="3118" w:type="dxa"/>
            <w:vMerge w:val="continue"/>
          </w:tcPr>
          <w:p w14:paraId="4B1BC1B6"/>
        </w:tc>
        <w:tc>
          <w:tcPr>
            <w:tcW w:w="1077" w:type="dxa"/>
            <w:shd w:val="clear" w:color="auto" w:fill="5B9BD5"/>
            <w:vAlign w:val="center"/>
          </w:tcPr>
          <w:p w14:paraId="7D6B205C">
            <w:pPr>
              <w:jc w:val="center"/>
            </w:pPr>
            <w:r>
              <w:rPr>
                <w:rFonts w:ascii="Times New Roman" w:hAnsi="Times New Roman" w:eastAsia="仿宋_GB2312"/>
                <w:b/>
                <w:color w:val="FFFFFF"/>
              </w:rPr>
              <w:t>10%</w:t>
            </w:r>
          </w:p>
        </w:tc>
        <w:tc>
          <w:tcPr>
            <w:tcW w:w="1077" w:type="dxa"/>
            <w:shd w:val="clear" w:color="auto" w:fill="5B9BD5"/>
            <w:vAlign w:val="center"/>
          </w:tcPr>
          <w:p w14:paraId="02491122">
            <w:pPr>
              <w:jc w:val="center"/>
            </w:pPr>
            <w:r>
              <w:rPr>
                <w:rFonts w:ascii="Times New Roman" w:hAnsi="Times New Roman" w:eastAsia="仿宋_GB2312"/>
                <w:b/>
                <w:color w:val="FFFFFF"/>
              </w:rPr>
              <w:t>25%</w:t>
            </w:r>
          </w:p>
        </w:tc>
        <w:tc>
          <w:tcPr>
            <w:tcW w:w="1077" w:type="dxa"/>
            <w:shd w:val="clear" w:color="auto" w:fill="5B9BD5"/>
            <w:vAlign w:val="center"/>
          </w:tcPr>
          <w:p w14:paraId="04952A89">
            <w:pPr>
              <w:jc w:val="center"/>
            </w:pPr>
            <w:r>
              <w:rPr>
                <w:rFonts w:ascii="Times New Roman" w:hAnsi="Times New Roman" w:eastAsia="仿宋_GB2312"/>
                <w:b/>
                <w:color w:val="FFFFFF"/>
              </w:rPr>
              <w:t>50%</w:t>
            </w:r>
          </w:p>
        </w:tc>
        <w:tc>
          <w:tcPr>
            <w:tcW w:w="1077" w:type="dxa"/>
            <w:shd w:val="clear" w:color="auto" w:fill="5B9BD5"/>
            <w:vAlign w:val="center"/>
          </w:tcPr>
          <w:p w14:paraId="79B85CAF">
            <w:pPr>
              <w:jc w:val="center"/>
            </w:pPr>
            <w:r>
              <w:rPr>
                <w:rFonts w:ascii="Times New Roman" w:hAnsi="Times New Roman" w:eastAsia="仿宋_GB2312"/>
                <w:b/>
                <w:color w:val="FFFFFF"/>
              </w:rPr>
              <w:t>75%</w:t>
            </w:r>
          </w:p>
        </w:tc>
        <w:tc>
          <w:tcPr>
            <w:tcW w:w="1077" w:type="dxa"/>
            <w:shd w:val="clear" w:color="auto" w:fill="5B9BD5"/>
            <w:vAlign w:val="center"/>
          </w:tcPr>
          <w:p w14:paraId="69DCACF5">
            <w:pPr>
              <w:jc w:val="center"/>
            </w:pPr>
            <w:r>
              <w:rPr>
                <w:rFonts w:ascii="Times New Roman" w:hAnsi="Times New Roman" w:eastAsia="仿宋_GB2312"/>
                <w:b/>
                <w:color w:val="FFFFFF"/>
              </w:rPr>
              <w:t>90%</w:t>
            </w:r>
          </w:p>
        </w:tc>
      </w:tr>
      <w:tr w14:paraId="3060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231C199B">
            <w:pPr>
              <w:jc w:val="center"/>
            </w:pPr>
            <w:r>
              <w:rPr>
                <w:rFonts w:ascii="Times New Roman" w:hAnsi="Times New Roman" w:eastAsia="仿宋_GB2312"/>
                <w:b/>
                <w:color w:val="000000"/>
              </w:rPr>
              <w:t>1</w:t>
            </w:r>
          </w:p>
        </w:tc>
        <w:tc>
          <w:tcPr>
            <w:tcW w:w="3118" w:type="dxa"/>
            <w:shd w:val="clear" w:color="auto" w:fill="DBDBDB"/>
            <w:vAlign w:val="center"/>
          </w:tcPr>
          <w:p w14:paraId="0C838D6B">
            <w:pPr>
              <w:jc w:val="center"/>
            </w:pPr>
            <w:r>
              <w:rPr>
                <w:rFonts w:ascii="Times New Roman" w:hAnsi="Times New Roman" w:eastAsia="仿宋_GB2312"/>
                <w:b/>
                <w:color w:val="000000"/>
              </w:rPr>
              <w:t>农、林、牧、渔业</w:t>
            </w:r>
          </w:p>
        </w:tc>
        <w:tc>
          <w:tcPr>
            <w:tcW w:w="1077" w:type="dxa"/>
            <w:shd w:val="clear" w:color="auto" w:fill="DBDBDB"/>
            <w:vAlign w:val="center"/>
          </w:tcPr>
          <w:p w14:paraId="2EABAF51">
            <w:pPr>
              <w:jc w:val="center"/>
            </w:pPr>
            <w:r>
              <w:rPr>
                <w:rFonts w:ascii="Times New Roman" w:hAnsi="Times New Roman" w:eastAsia="仿宋_GB2312"/>
                <w:b/>
                <w:color w:val="000000"/>
              </w:rPr>
              <w:t>2.71</w:t>
            </w:r>
          </w:p>
        </w:tc>
        <w:tc>
          <w:tcPr>
            <w:tcW w:w="1077" w:type="dxa"/>
            <w:shd w:val="clear" w:color="auto" w:fill="DBDBDB"/>
            <w:vAlign w:val="center"/>
          </w:tcPr>
          <w:p w14:paraId="10F66399">
            <w:pPr>
              <w:jc w:val="center"/>
            </w:pPr>
            <w:r>
              <w:rPr>
                <w:rFonts w:ascii="Times New Roman" w:hAnsi="Times New Roman" w:eastAsia="仿宋_GB2312"/>
                <w:b/>
                <w:color w:val="000000"/>
              </w:rPr>
              <w:t>3.14</w:t>
            </w:r>
          </w:p>
        </w:tc>
        <w:tc>
          <w:tcPr>
            <w:tcW w:w="1077" w:type="dxa"/>
            <w:shd w:val="clear" w:color="auto" w:fill="DBDBDB"/>
            <w:vAlign w:val="center"/>
          </w:tcPr>
          <w:p w14:paraId="489C299A">
            <w:pPr>
              <w:jc w:val="center"/>
            </w:pPr>
            <w:r>
              <w:rPr>
                <w:rFonts w:ascii="Times New Roman" w:hAnsi="Times New Roman" w:eastAsia="仿宋_GB2312"/>
                <w:b/>
                <w:color w:val="000000"/>
              </w:rPr>
              <w:t>4.03</w:t>
            </w:r>
          </w:p>
        </w:tc>
        <w:tc>
          <w:tcPr>
            <w:tcW w:w="1077" w:type="dxa"/>
            <w:shd w:val="clear" w:color="auto" w:fill="DBDBDB"/>
            <w:vAlign w:val="center"/>
          </w:tcPr>
          <w:p w14:paraId="64BC1E0E">
            <w:pPr>
              <w:jc w:val="center"/>
            </w:pPr>
            <w:r>
              <w:rPr>
                <w:rFonts w:ascii="Times New Roman" w:hAnsi="Times New Roman" w:eastAsia="仿宋_GB2312"/>
                <w:b/>
                <w:color w:val="000000"/>
              </w:rPr>
              <w:t>5.27</w:t>
            </w:r>
          </w:p>
        </w:tc>
        <w:tc>
          <w:tcPr>
            <w:tcW w:w="1077" w:type="dxa"/>
            <w:shd w:val="clear" w:color="auto" w:fill="DBDBDB"/>
            <w:vAlign w:val="center"/>
          </w:tcPr>
          <w:p w14:paraId="053A8754">
            <w:pPr>
              <w:jc w:val="center"/>
            </w:pPr>
            <w:r>
              <w:rPr>
                <w:rFonts w:ascii="Times New Roman" w:hAnsi="Times New Roman" w:eastAsia="仿宋_GB2312"/>
                <w:b/>
                <w:color w:val="000000"/>
              </w:rPr>
              <w:t>7.50</w:t>
            </w:r>
          </w:p>
        </w:tc>
      </w:tr>
      <w:tr w14:paraId="0432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5957360">
            <w:pPr>
              <w:jc w:val="center"/>
            </w:pPr>
            <w:r>
              <w:rPr>
                <w:rFonts w:ascii="Times New Roman" w:hAnsi="Times New Roman" w:eastAsia="仿宋_GB2312"/>
                <w:color w:val="000000"/>
              </w:rPr>
              <w:t>2</w:t>
            </w:r>
          </w:p>
        </w:tc>
        <w:tc>
          <w:tcPr>
            <w:tcW w:w="3118" w:type="dxa"/>
            <w:shd w:val="clear" w:color="auto" w:fill="FFFFFF"/>
            <w:vAlign w:val="center"/>
          </w:tcPr>
          <w:p w14:paraId="62B7C0B7">
            <w:pPr>
              <w:jc w:val="center"/>
            </w:pPr>
            <w:r>
              <w:rPr>
                <w:rFonts w:ascii="Times New Roman" w:hAnsi="Times New Roman" w:eastAsia="仿宋_GB2312"/>
                <w:color w:val="000000"/>
              </w:rPr>
              <w:t>技师</w:t>
            </w:r>
          </w:p>
        </w:tc>
        <w:tc>
          <w:tcPr>
            <w:tcW w:w="1077" w:type="dxa"/>
            <w:shd w:val="clear" w:color="auto" w:fill="FFFFFF"/>
            <w:vAlign w:val="center"/>
          </w:tcPr>
          <w:p w14:paraId="0EA5F610">
            <w:pPr>
              <w:jc w:val="center"/>
            </w:pPr>
            <w:r>
              <w:rPr>
                <w:rFonts w:ascii="Times New Roman" w:hAnsi="Times New Roman" w:eastAsia="仿宋_GB2312"/>
                <w:color w:val="000000"/>
              </w:rPr>
              <w:t>4.15</w:t>
            </w:r>
          </w:p>
        </w:tc>
        <w:tc>
          <w:tcPr>
            <w:tcW w:w="1077" w:type="dxa"/>
            <w:shd w:val="clear" w:color="auto" w:fill="FFFFFF"/>
            <w:vAlign w:val="center"/>
          </w:tcPr>
          <w:p w14:paraId="58F3B7C7">
            <w:pPr>
              <w:jc w:val="center"/>
            </w:pPr>
            <w:r>
              <w:rPr>
                <w:rFonts w:ascii="Times New Roman" w:hAnsi="Times New Roman" w:eastAsia="仿宋_GB2312"/>
                <w:color w:val="000000"/>
              </w:rPr>
              <w:t>4.33</w:t>
            </w:r>
          </w:p>
        </w:tc>
        <w:tc>
          <w:tcPr>
            <w:tcW w:w="1077" w:type="dxa"/>
            <w:shd w:val="clear" w:color="auto" w:fill="FFFFFF"/>
            <w:vAlign w:val="center"/>
          </w:tcPr>
          <w:p w14:paraId="534AD1B4">
            <w:pPr>
              <w:jc w:val="center"/>
            </w:pPr>
            <w:r>
              <w:rPr>
                <w:rFonts w:ascii="Times New Roman" w:hAnsi="Times New Roman" w:eastAsia="仿宋_GB2312"/>
                <w:color w:val="000000"/>
              </w:rPr>
              <w:t>8.31</w:t>
            </w:r>
          </w:p>
        </w:tc>
        <w:tc>
          <w:tcPr>
            <w:tcW w:w="1077" w:type="dxa"/>
            <w:shd w:val="clear" w:color="auto" w:fill="FFFFFF"/>
            <w:vAlign w:val="center"/>
          </w:tcPr>
          <w:p w14:paraId="2195C6FD">
            <w:pPr>
              <w:jc w:val="center"/>
            </w:pPr>
            <w:r>
              <w:rPr>
                <w:rFonts w:ascii="Times New Roman" w:hAnsi="Times New Roman" w:eastAsia="仿宋_GB2312"/>
                <w:color w:val="000000"/>
              </w:rPr>
              <w:t>9.90</w:t>
            </w:r>
          </w:p>
        </w:tc>
        <w:tc>
          <w:tcPr>
            <w:tcW w:w="1077" w:type="dxa"/>
            <w:shd w:val="clear" w:color="auto" w:fill="FFFFFF"/>
            <w:vAlign w:val="center"/>
          </w:tcPr>
          <w:p w14:paraId="337DE9DE">
            <w:pPr>
              <w:jc w:val="center"/>
            </w:pPr>
            <w:r>
              <w:rPr>
                <w:rFonts w:ascii="Times New Roman" w:hAnsi="Times New Roman" w:eastAsia="仿宋_GB2312"/>
                <w:color w:val="000000"/>
              </w:rPr>
              <w:t>11.38</w:t>
            </w:r>
          </w:p>
        </w:tc>
      </w:tr>
      <w:tr w14:paraId="07A6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E391E12">
            <w:pPr>
              <w:jc w:val="center"/>
            </w:pPr>
            <w:r>
              <w:rPr>
                <w:rFonts w:ascii="Times New Roman" w:hAnsi="Times New Roman" w:eastAsia="仿宋_GB2312"/>
                <w:color w:val="000000"/>
              </w:rPr>
              <w:t>3</w:t>
            </w:r>
          </w:p>
        </w:tc>
        <w:tc>
          <w:tcPr>
            <w:tcW w:w="3118" w:type="dxa"/>
            <w:shd w:val="clear" w:color="auto" w:fill="FFFFFF"/>
            <w:vAlign w:val="center"/>
          </w:tcPr>
          <w:p w14:paraId="48E40D80">
            <w:pPr>
              <w:jc w:val="center"/>
            </w:pPr>
            <w:r>
              <w:rPr>
                <w:rFonts w:ascii="Times New Roman" w:hAnsi="Times New Roman" w:eastAsia="仿宋_GB2312"/>
                <w:color w:val="000000"/>
              </w:rPr>
              <w:t>高级技能</w:t>
            </w:r>
          </w:p>
        </w:tc>
        <w:tc>
          <w:tcPr>
            <w:tcW w:w="1077" w:type="dxa"/>
            <w:shd w:val="clear" w:color="auto" w:fill="FFFFFF"/>
            <w:vAlign w:val="center"/>
          </w:tcPr>
          <w:p w14:paraId="3548ABE7">
            <w:pPr>
              <w:jc w:val="center"/>
            </w:pPr>
            <w:r>
              <w:rPr>
                <w:rFonts w:ascii="Times New Roman" w:hAnsi="Times New Roman" w:eastAsia="仿宋_GB2312"/>
                <w:color w:val="000000"/>
              </w:rPr>
              <w:t>3.25</w:t>
            </w:r>
          </w:p>
        </w:tc>
        <w:tc>
          <w:tcPr>
            <w:tcW w:w="1077" w:type="dxa"/>
            <w:shd w:val="clear" w:color="auto" w:fill="FFFFFF"/>
            <w:vAlign w:val="center"/>
          </w:tcPr>
          <w:p w14:paraId="46282D4D">
            <w:pPr>
              <w:jc w:val="center"/>
            </w:pPr>
            <w:r>
              <w:rPr>
                <w:rFonts w:ascii="Times New Roman" w:hAnsi="Times New Roman" w:eastAsia="仿宋_GB2312"/>
                <w:color w:val="000000"/>
              </w:rPr>
              <w:t>3.91</w:t>
            </w:r>
          </w:p>
        </w:tc>
        <w:tc>
          <w:tcPr>
            <w:tcW w:w="1077" w:type="dxa"/>
            <w:shd w:val="clear" w:color="auto" w:fill="FFFFFF"/>
            <w:vAlign w:val="center"/>
          </w:tcPr>
          <w:p w14:paraId="4507D8F1">
            <w:pPr>
              <w:jc w:val="center"/>
            </w:pPr>
            <w:r>
              <w:rPr>
                <w:rFonts w:ascii="Times New Roman" w:hAnsi="Times New Roman" w:eastAsia="仿宋_GB2312"/>
                <w:color w:val="000000"/>
              </w:rPr>
              <w:t>4.93</w:t>
            </w:r>
          </w:p>
        </w:tc>
        <w:tc>
          <w:tcPr>
            <w:tcW w:w="1077" w:type="dxa"/>
            <w:shd w:val="clear" w:color="auto" w:fill="FFFFFF"/>
            <w:vAlign w:val="center"/>
          </w:tcPr>
          <w:p w14:paraId="302D3CD5">
            <w:pPr>
              <w:jc w:val="center"/>
            </w:pPr>
            <w:r>
              <w:rPr>
                <w:rFonts w:ascii="Times New Roman" w:hAnsi="Times New Roman" w:eastAsia="仿宋_GB2312"/>
                <w:color w:val="000000"/>
              </w:rPr>
              <w:t>6.62</w:t>
            </w:r>
          </w:p>
        </w:tc>
        <w:tc>
          <w:tcPr>
            <w:tcW w:w="1077" w:type="dxa"/>
            <w:shd w:val="clear" w:color="auto" w:fill="FFFFFF"/>
            <w:vAlign w:val="center"/>
          </w:tcPr>
          <w:p w14:paraId="231998CB">
            <w:pPr>
              <w:jc w:val="center"/>
            </w:pPr>
            <w:r>
              <w:rPr>
                <w:rFonts w:ascii="Times New Roman" w:hAnsi="Times New Roman" w:eastAsia="仿宋_GB2312"/>
                <w:color w:val="000000"/>
              </w:rPr>
              <w:t>8.80</w:t>
            </w:r>
          </w:p>
        </w:tc>
      </w:tr>
      <w:tr w14:paraId="5035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92B96A2">
            <w:pPr>
              <w:jc w:val="center"/>
            </w:pPr>
            <w:r>
              <w:rPr>
                <w:rFonts w:ascii="Times New Roman" w:hAnsi="Times New Roman" w:eastAsia="仿宋_GB2312"/>
                <w:color w:val="000000"/>
              </w:rPr>
              <w:t>4</w:t>
            </w:r>
          </w:p>
        </w:tc>
        <w:tc>
          <w:tcPr>
            <w:tcW w:w="3118" w:type="dxa"/>
            <w:shd w:val="clear" w:color="auto" w:fill="FFFFFF"/>
            <w:vAlign w:val="center"/>
          </w:tcPr>
          <w:p w14:paraId="78B9994F">
            <w:pPr>
              <w:jc w:val="center"/>
            </w:pPr>
            <w:r>
              <w:rPr>
                <w:rFonts w:ascii="Times New Roman" w:hAnsi="Times New Roman" w:eastAsia="仿宋_GB2312"/>
                <w:color w:val="000000"/>
              </w:rPr>
              <w:t>中级技能</w:t>
            </w:r>
          </w:p>
        </w:tc>
        <w:tc>
          <w:tcPr>
            <w:tcW w:w="1077" w:type="dxa"/>
            <w:shd w:val="clear" w:color="auto" w:fill="FFFFFF"/>
            <w:vAlign w:val="center"/>
          </w:tcPr>
          <w:p w14:paraId="65A01E17">
            <w:pPr>
              <w:jc w:val="center"/>
            </w:pPr>
            <w:r>
              <w:rPr>
                <w:rFonts w:ascii="Times New Roman" w:hAnsi="Times New Roman" w:eastAsia="仿宋_GB2312"/>
                <w:color w:val="000000"/>
              </w:rPr>
              <w:t>3.20</w:t>
            </w:r>
          </w:p>
        </w:tc>
        <w:tc>
          <w:tcPr>
            <w:tcW w:w="1077" w:type="dxa"/>
            <w:shd w:val="clear" w:color="auto" w:fill="FFFFFF"/>
            <w:vAlign w:val="center"/>
          </w:tcPr>
          <w:p w14:paraId="38FFC185">
            <w:pPr>
              <w:jc w:val="center"/>
            </w:pPr>
            <w:r>
              <w:rPr>
                <w:rFonts w:ascii="Times New Roman" w:hAnsi="Times New Roman" w:eastAsia="仿宋_GB2312"/>
                <w:color w:val="000000"/>
              </w:rPr>
              <w:t>3.60</w:t>
            </w:r>
          </w:p>
        </w:tc>
        <w:tc>
          <w:tcPr>
            <w:tcW w:w="1077" w:type="dxa"/>
            <w:shd w:val="clear" w:color="auto" w:fill="FFFFFF"/>
            <w:vAlign w:val="center"/>
          </w:tcPr>
          <w:p w14:paraId="73BA39F4">
            <w:pPr>
              <w:jc w:val="center"/>
            </w:pPr>
            <w:r>
              <w:rPr>
                <w:rFonts w:ascii="Times New Roman" w:hAnsi="Times New Roman" w:eastAsia="仿宋_GB2312"/>
                <w:color w:val="000000"/>
              </w:rPr>
              <w:t>3.99</w:t>
            </w:r>
          </w:p>
        </w:tc>
        <w:tc>
          <w:tcPr>
            <w:tcW w:w="1077" w:type="dxa"/>
            <w:shd w:val="clear" w:color="auto" w:fill="FFFFFF"/>
            <w:vAlign w:val="center"/>
          </w:tcPr>
          <w:p w14:paraId="5F89D29E">
            <w:pPr>
              <w:jc w:val="center"/>
            </w:pPr>
            <w:r>
              <w:rPr>
                <w:rFonts w:ascii="Times New Roman" w:hAnsi="Times New Roman" w:eastAsia="仿宋_GB2312"/>
                <w:color w:val="000000"/>
              </w:rPr>
              <w:t>5.12</w:t>
            </w:r>
          </w:p>
        </w:tc>
        <w:tc>
          <w:tcPr>
            <w:tcW w:w="1077" w:type="dxa"/>
            <w:shd w:val="clear" w:color="auto" w:fill="FFFFFF"/>
            <w:vAlign w:val="center"/>
          </w:tcPr>
          <w:p w14:paraId="1A6202A0">
            <w:pPr>
              <w:jc w:val="center"/>
            </w:pPr>
            <w:r>
              <w:rPr>
                <w:rFonts w:ascii="Times New Roman" w:hAnsi="Times New Roman" w:eastAsia="仿宋_GB2312"/>
                <w:color w:val="000000"/>
              </w:rPr>
              <w:t>7.15</w:t>
            </w:r>
          </w:p>
        </w:tc>
      </w:tr>
      <w:tr w14:paraId="5124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0333E33">
            <w:pPr>
              <w:jc w:val="center"/>
            </w:pPr>
            <w:r>
              <w:rPr>
                <w:rFonts w:ascii="Times New Roman" w:hAnsi="Times New Roman" w:eastAsia="仿宋_GB2312"/>
                <w:color w:val="000000"/>
              </w:rPr>
              <w:t>5</w:t>
            </w:r>
          </w:p>
        </w:tc>
        <w:tc>
          <w:tcPr>
            <w:tcW w:w="3118" w:type="dxa"/>
            <w:shd w:val="clear" w:color="auto" w:fill="FFFFFF"/>
            <w:vAlign w:val="center"/>
          </w:tcPr>
          <w:p w14:paraId="58CC4EF8">
            <w:pPr>
              <w:jc w:val="center"/>
            </w:pPr>
            <w:r>
              <w:rPr>
                <w:rFonts w:ascii="Times New Roman" w:hAnsi="Times New Roman" w:eastAsia="仿宋_GB2312"/>
                <w:color w:val="000000"/>
              </w:rPr>
              <w:t>初级技能</w:t>
            </w:r>
          </w:p>
        </w:tc>
        <w:tc>
          <w:tcPr>
            <w:tcW w:w="1077" w:type="dxa"/>
            <w:shd w:val="clear" w:color="auto" w:fill="FFFFFF"/>
            <w:vAlign w:val="center"/>
          </w:tcPr>
          <w:p w14:paraId="6CC98029">
            <w:pPr>
              <w:jc w:val="center"/>
            </w:pPr>
            <w:r>
              <w:rPr>
                <w:rFonts w:ascii="Times New Roman" w:hAnsi="Times New Roman" w:eastAsia="仿宋_GB2312"/>
                <w:color w:val="000000"/>
              </w:rPr>
              <w:t>2.88</w:t>
            </w:r>
          </w:p>
        </w:tc>
        <w:tc>
          <w:tcPr>
            <w:tcW w:w="1077" w:type="dxa"/>
            <w:shd w:val="clear" w:color="auto" w:fill="FFFFFF"/>
            <w:vAlign w:val="center"/>
          </w:tcPr>
          <w:p w14:paraId="47573847">
            <w:pPr>
              <w:jc w:val="center"/>
            </w:pPr>
            <w:r>
              <w:rPr>
                <w:rFonts w:ascii="Times New Roman" w:hAnsi="Times New Roman" w:eastAsia="仿宋_GB2312"/>
                <w:color w:val="000000"/>
              </w:rPr>
              <w:t>3.34</w:t>
            </w:r>
          </w:p>
        </w:tc>
        <w:tc>
          <w:tcPr>
            <w:tcW w:w="1077" w:type="dxa"/>
            <w:shd w:val="clear" w:color="auto" w:fill="FFFFFF"/>
            <w:vAlign w:val="center"/>
          </w:tcPr>
          <w:p w14:paraId="67C15C4B">
            <w:pPr>
              <w:jc w:val="center"/>
            </w:pPr>
            <w:r>
              <w:rPr>
                <w:rFonts w:ascii="Times New Roman" w:hAnsi="Times New Roman" w:eastAsia="仿宋_GB2312"/>
                <w:color w:val="000000"/>
              </w:rPr>
              <w:t>3.99</w:t>
            </w:r>
          </w:p>
        </w:tc>
        <w:tc>
          <w:tcPr>
            <w:tcW w:w="1077" w:type="dxa"/>
            <w:shd w:val="clear" w:color="auto" w:fill="FFFFFF"/>
            <w:vAlign w:val="center"/>
          </w:tcPr>
          <w:p w14:paraId="784FB9FB">
            <w:pPr>
              <w:jc w:val="center"/>
            </w:pPr>
            <w:r>
              <w:rPr>
                <w:rFonts w:ascii="Times New Roman" w:hAnsi="Times New Roman" w:eastAsia="仿宋_GB2312"/>
                <w:color w:val="000000"/>
              </w:rPr>
              <w:t>4.82</w:t>
            </w:r>
          </w:p>
        </w:tc>
        <w:tc>
          <w:tcPr>
            <w:tcW w:w="1077" w:type="dxa"/>
            <w:shd w:val="clear" w:color="auto" w:fill="FFFFFF"/>
            <w:vAlign w:val="center"/>
          </w:tcPr>
          <w:p w14:paraId="6A1D8499">
            <w:pPr>
              <w:jc w:val="center"/>
            </w:pPr>
            <w:r>
              <w:rPr>
                <w:rFonts w:ascii="Times New Roman" w:hAnsi="Times New Roman" w:eastAsia="仿宋_GB2312"/>
                <w:color w:val="000000"/>
              </w:rPr>
              <w:t>6.30</w:t>
            </w:r>
          </w:p>
        </w:tc>
      </w:tr>
      <w:tr w14:paraId="2F5C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5C3531C">
            <w:pPr>
              <w:jc w:val="center"/>
            </w:pPr>
            <w:r>
              <w:rPr>
                <w:rFonts w:ascii="Times New Roman" w:hAnsi="Times New Roman" w:eastAsia="仿宋_GB2312"/>
                <w:color w:val="000000"/>
              </w:rPr>
              <w:t>6</w:t>
            </w:r>
          </w:p>
        </w:tc>
        <w:tc>
          <w:tcPr>
            <w:tcW w:w="3118" w:type="dxa"/>
            <w:shd w:val="clear" w:color="auto" w:fill="FFFFFF"/>
            <w:vAlign w:val="center"/>
          </w:tcPr>
          <w:p w14:paraId="20F09251">
            <w:pPr>
              <w:jc w:val="center"/>
            </w:pPr>
            <w:r>
              <w:rPr>
                <w:rFonts w:ascii="Times New Roman" w:hAnsi="Times New Roman" w:eastAsia="仿宋_GB2312"/>
                <w:color w:val="000000"/>
              </w:rPr>
              <w:t>学徒工</w:t>
            </w:r>
          </w:p>
        </w:tc>
        <w:tc>
          <w:tcPr>
            <w:tcW w:w="1077" w:type="dxa"/>
            <w:shd w:val="clear" w:color="auto" w:fill="FFFFFF"/>
            <w:vAlign w:val="center"/>
          </w:tcPr>
          <w:p w14:paraId="41A99860">
            <w:pPr>
              <w:jc w:val="center"/>
            </w:pPr>
            <w:r>
              <w:rPr>
                <w:rFonts w:ascii="Times New Roman" w:hAnsi="Times New Roman" w:eastAsia="仿宋_GB2312"/>
                <w:color w:val="000000"/>
              </w:rPr>
              <w:t>2.70</w:t>
            </w:r>
          </w:p>
        </w:tc>
        <w:tc>
          <w:tcPr>
            <w:tcW w:w="1077" w:type="dxa"/>
            <w:shd w:val="clear" w:color="auto" w:fill="FFFFFF"/>
            <w:vAlign w:val="center"/>
          </w:tcPr>
          <w:p w14:paraId="0DF4846E">
            <w:pPr>
              <w:jc w:val="center"/>
            </w:pPr>
            <w:r>
              <w:rPr>
                <w:rFonts w:ascii="Times New Roman" w:hAnsi="Times New Roman" w:eastAsia="仿宋_GB2312"/>
                <w:color w:val="000000"/>
              </w:rPr>
              <w:t>3.27</w:t>
            </w:r>
          </w:p>
        </w:tc>
        <w:tc>
          <w:tcPr>
            <w:tcW w:w="1077" w:type="dxa"/>
            <w:shd w:val="clear" w:color="auto" w:fill="FFFFFF"/>
            <w:vAlign w:val="center"/>
          </w:tcPr>
          <w:p w14:paraId="7A3F7C0B">
            <w:pPr>
              <w:jc w:val="center"/>
            </w:pPr>
            <w:r>
              <w:rPr>
                <w:rFonts w:ascii="Times New Roman" w:hAnsi="Times New Roman" w:eastAsia="仿宋_GB2312"/>
                <w:color w:val="000000"/>
              </w:rPr>
              <w:t>3.96</w:t>
            </w:r>
          </w:p>
        </w:tc>
        <w:tc>
          <w:tcPr>
            <w:tcW w:w="1077" w:type="dxa"/>
            <w:shd w:val="clear" w:color="auto" w:fill="FFFFFF"/>
            <w:vAlign w:val="center"/>
          </w:tcPr>
          <w:p w14:paraId="3A468ECA">
            <w:pPr>
              <w:jc w:val="center"/>
            </w:pPr>
            <w:r>
              <w:rPr>
                <w:rFonts w:ascii="Times New Roman" w:hAnsi="Times New Roman" w:eastAsia="仿宋_GB2312"/>
                <w:color w:val="000000"/>
              </w:rPr>
              <w:t>4.77</w:t>
            </w:r>
          </w:p>
        </w:tc>
        <w:tc>
          <w:tcPr>
            <w:tcW w:w="1077" w:type="dxa"/>
            <w:shd w:val="clear" w:color="auto" w:fill="FFFFFF"/>
            <w:vAlign w:val="center"/>
          </w:tcPr>
          <w:p w14:paraId="05740228">
            <w:pPr>
              <w:jc w:val="center"/>
            </w:pPr>
            <w:r>
              <w:rPr>
                <w:rFonts w:ascii="Times New Roman" w:hAnsi="Times New Roman" w:eastAsia="仿宋_GB2312"/>
                <w:color w:val="000000"/>
              </w:rPr>
              <w:t>6.22</w:t>
            </w:r>
          </w:p>
        </w:tc>
      </w:tr>
      <w:tr w14:paraId="3BAA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D0BF778">
            <w:pPr>
              <w:jc w:val="center"/>
            </w:pPr>
            <w:r>
              <w:rPr>
                <w:rFonts w:ascii="Times New Roman" w:hAnsi="Times New Roman" w:eastAsia="仿宋_GB2312"/>
                <w:color w:val="000000"/>
              </w:rPr>
              <w:t>7</w:t>
            </w:r>
          </w:p>
        </w:tc>
        <w:tc>
          <w:tcPr>
            <w:tcW w:w="3118" w:type="dxa"/>
            <w:shd w:val="clear" w:color="auto" w:fill="FFFFFF"/>
            <w:vAlign w:val="center"/>
          </w:tcPr>
          <w:p w14:paraId="32F5DC22">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1042C314">
            <w:pPr>
              <w:jc w:val="center"/>
            </w:pPr>
            <w:r>
              <w:rPr>
                <w:rFonts w:ascii="Times New Roman" w:hAnsi="Times New Roman" w:eastAsia="仿宋_GB2312"/>
                <w:color w:val="000000"/>
              </w:rPr>
              <w:t>2.64</w:t>
            </w:r>
          </w:p>
        </w:tc>
        <w:tc>
          <w:tcPr>
            <w:tcW w:w="1077" w:type="dxa"/>
            <w:shd w:val="clear" w:color="auto" w:fill="FFFFFF"/>
            <w:vAlign w:val="center"/>
          </w:tcPr>
          <w:p w14:paraId="5F73720B">
            <w:pPr>
              <w:jc w:val="center"/>
            </w:pPr>
            <w:r>
              <w:rPr>
                <w:rFonts w:ascii="Times New Roman" w:hAnsi="Times New Roman" w:eastAsia="仿宋_GB2312"/>
                <w:color w:val="000000"/>
              </w:rPr>
              <w:t>3.12</w:t>
            </w:r>
          </w:p>
        </w:tc>
        <w:tc>
          <w:tcPr>
            <w:tcW w:w="1077" w:type="dxa"/>
            <w:shd w:val="clear" w:color="auto" w:fill="FFFFFF"/>
            <w:vAlign w:val="center"/>
          </w:tcPr>
          <w:p w14:paraId="2BB8A5E7">
            <w:pPr>
              <w:jc w:val="center"/>
            </w:pPr>
            <w:r>
              <w:rPr>
                <w:rFonts w:ascii="Times New Roman" w:hAnsi="Times New Roman" w:eastAsia="仿宋_GB2312"/>
                <w:color w:val="000000"/>
              </w:rPr>
              <w:t>3.93</w:t>
            </w:r>
          </w:p>
        </w:tc>
        <w:tc>
          <w:tcPr>
            <w:tcW w:w="1077" w:type="dxa"/>
            <w:shd w:val="clear" w:color="auto" w:fill="FFFFFF"/>
            <w:vAlign w:val="center"/>
          </w:tcPr>
          <w:p w14:paraId="6C9801DF">
            <w:pPr>
              <w:jc w:val="center"/>
            </w:pPr>
            <w:r>
              <w:rPr>
                <w:rFonts w:ascii="Times New Roman" w:hAnsi="Times New Roman" w:eastAsia="仿宋_GB2312"/>
                <w:color w:val="000000"/>
              </w:rPr>
              <w:t>4.33</w:t>
            </w:r>
          </w:p>
        </w:tc>
        <w:tc>
          <w:tcPr>
            <w:tcW w:w="1077" w:type="dxa"/>
            <w:shd w:val="clear" w:color="auto" w:fill="FFFFFF"/>
            <w:vAlign w:val="center"/>
          </w:tcPr>
          <w:p w14:paraId="0F381F4F">
            <w:pPr>
              <w:jc w:val="center"/>
            </w:pPr>
            <w:r>
              <w:rPr>
                <w:rFonts w:ascii="Times New Roman" w:hAnsi="Times New Roman" w:eastAsia="仿宋_GB2312"/>
                <w:color w:val="000000"/>
              </w:rPr>
              <w:t>5.84</w:t>
            </w:r>
          </w:p>
        </w:tc>
      </w:tr>
      <w:tr w14:paraId="3B23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7F67A143">
            <w:pPr>
              <w:jc w:val="center"/>
            </w:pPr>
            <w:r>
              <w:rPr>
                <w:rFonts w:ascii="Times New Roman" w:hAnsi="Times New Roman" w:eastAsia="仿宋_GB2312"/>
                <w:b/>
                <w:color w:val="000000"/>
              </w:rPr>
              <w:t>8</w:t>
            </w:r>
          </w:p>
        </w:tc>
        <w:tc>
          <w:tcPr>
            <w:tcW w:w="3118" w:type="dxa"/>
            <w:shd w:val="clear" w:color="auto" w:fill="DBDBDB"/>
            <w:vAlign w:val="center"/>
          </w:tcPr>
          <w:p w14:paraId="123BB4C3">
            <w:pPr>
              <w:jc w:val="center"/>
            </w:pPr>
            <w:r>
              <w:rPr>
                <w:rFonts w:ascii="Times New Roman" w:hAnsi="Times New Roman" w:eastAsia="仿宋_GB2312"/>
                <w:b/>
                <w:color w:val="000000"/>
              </w:rPr>
              <w:t>采矿业</w:t>
            </w:r>
          </w:p>
        </w:tc>
        <w:tc>
          <w:tcPr>
            <w:tcW w:w="1077" w:type="dxa"/>
            <w:shd w:val="clear" w:color="auto" w:fill="DBDBDB"/>
            <w:vAlign w:val="center"/>
          </w:tcPr>
          <w:p w14:paraId="4BC6EA20">
            <w:pPr>
              <w:jc w:val="center"/>
            </w:pPr>
            <w:r>
              <w:rPr>
                <w:rFonts w:ascii="Times New Roman" w:hAnsi="Times New Roman" w:eastAsia="仿宋_GB2312"/>
                <w:b/>
                <w:color w:val="000000"/>
              </w:rPr>
              <w:t>4.60</w:t>
            </w:r>
          </w:p>
        </w:tc>
        <w:tc>
          <w:tcPr>
            <w:tcW w:w="1077" w:type="dxa"/>
            <w:shd w:val="clear" w:color="auto" w:fill="DBDBDB"/>
            <w:vAlign w:val="center"/>
          </w:tcPr>
          <w:p w14:paraId="6317B5E1">
            <w:pPr>
              <w:jc w:val="center"/>
            </w:pPr>
            <w:r>
              <w:rPr>
                <w:rFonts w:ascii="Times New Roman" w:hAnsi="Times New Roman" w:eastAsia="仿宋_GB2312"/>
                <w:b/>
                <w:color w:val="000000"/>
              </w:rPr>
              <w:t>6.10</w:t>
            </w:r>
          </w:p>
        </w:tc>
        <w:tc>
          <w:tcPr>
            <w:tcW w:w="1077" w:type="dxa"/>
            <w:shd w:val="clear" w:color="auto" w:fill="DBDBDB"/>
            <w:vAlign w:val="center"/>
          </w:tcPr>
          <w:p w14:paraId="2689C2CF">
            <w:pPr>
              <w:jc w:val="center"/>
            </w:pPr>
            <w:r>
              <w:rPr>
                <w:rFonts w:ascii="Times New Roman" w:hAnsi="Times New Roman" w:eastAsia="仿宋_GB2312"/>
                <w:b/>
                <w:color w:val="000000"/>
              </w:rPr>
              <w:t>9.69</w:t>
            </w:r>
          </w:p>
        </w:tc>
        <w:tc>
          <w:tcPr>
            <w:tcW w:w="1077" w:type="dxa"/>
            <w:shd w:val="clear" w:color="auto" w:fill="DBDBDB"/>
            <w:vAlign w:val="center"/>
          </w:tcPr>
          <w:p w14:paraId="7B44F00B">
            <w:pPr>
              <w:jc w:val="center"/>
            </w:pPr>
            <w:r>
              <w:rPr>
                <w:rFonts w:ascii="Times New Roman" w:hAnsi="Times New Roman" w:eastAsia="仿宋_GB2312"/>
                <w:b/>
                <w:color w:val="000000"/>
              </w:rPr>
              <w:t>15.67</w:t>
            </w:r>
          </w:p>
        </w:tc>
        <w:tc>
          <w:tcPr>
            <w:tcW w:w="1077" w:type="dxa"/>
            <w:shd w:val="clear" w:color="auto" w:fill="DBDBDB"/>
            <w:vAlign w:val="center"/>
          </w:tcPr>
          <w:p w14:paraId="6ACBA3AD">
            <w:pPr>
              <w:jc w:val="center"/>
            </w:pPr>
            <w:r>
              <w:rPr>
                <w:rFonts w:ascii="Times New Roman" w:hAnsi="Times New Roman" w:eastAsia="仿宋_GB2312"/>
                <w:b/>
                <w:color w:val="000000"/>
              </w:rPr>
              <w:t>24.82</w:t>
            </w:r>
          </w:p>
        </w:tc>
      </w:tr>
      <w:tr w14:paraId="523DF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0B2C238">
            <w:pPr>
              <w:jc w:val="center"/>
            </w:pPr>
            <w:r>
              <w:rPr>
                <w:rFonts w:ascii="Times New Roman" w:hAnsi="Times New Roman" w:eastAsia="仿宋_GB2312"/>
                <w:color w:val="000000"/>
              </w:rPr>
              <w:t>9</w:t>
            </w:r>
          </w:p>
        </w:tc>
        <w:tc>
          <w:tcPr>
            <w:tcW w:w="3118" w:type="dxa"/>
            <w:shd w:val="clear" w:color="auto" w:fill="FFFFFF"/>
            <w:vAlign w:val="center"/>
          </w:tcPr>
          <w:p w14:paraId="5B392B38">
            <w:pPr>
              <w:jc w:val="center"/>
            </w:pPr>
            <w:r>
              <w:rPr>
                <w:rFonts w:ascii="Times New Roman" w:hAnsi="Times New Roman" w:eastAsia="仿宋_GB2312"/>
                <w:color w:val="000000"/>
              </w:rPr>
              <w:t>高级技师及以上</w:t>
            </w:r>
          </w:p>
        </w:tc>
        <w:tc>
          <w:tcPr>
            <w:tcW w:w="1077" w:type="dxa"/>
            <w:shd w:val="clear" w:color="auto" w:fill="FFFFFF"/>
            <w:vAlign w:val="center"/>
          </w:tcPr>
          <w:p w14:paraId="47005FC3">
            <w:pPr>
              <w:jc w:val="center"/>
            </w:pPr>
            <w:r>
              <w:rPr>
                <w:rFonts w:ascii="Times New Roman" w:hAnsi="Times New Roman" w:eastAsia="仿宋_GB2312"/>
                <w:color w:val="000000"/>
              </w:rPr>
              <w:t>6.63</w:t>
            </w:r>
          </w:p>
        </w:tc>
        <w:tc>
          <w:tcPr>
            <w:tcW w:w="1077" w:type="dxa"/>
            <w:shd w:val="clear" w:color="auto" w:fill="FFFFFF"/>
            <w:vAlign w:val="center"/>
          </w:tcPr>
          <w:p w14:paraId="0BE6F252">
            <w:pPr>
              <w:jc w:val="center"/>
            </w:pPr>
            <w:r>
              <w:rPr>
                <w:rFonts w:ascii="Times New Roman" w:hAnsi="Times New Roman" w:eastAsia="仿宋_GB2312"/>
                <w:color w:val="000000"/>
              </w:rPr>
              <w:t>9.28</w:t>
            </w:r>
          </w:p>
        </w:tc>
        <w:tc>
          <w:tcPr>
            <w:tcW w:w="1077" w:type="dxa"/>
            <w:shd w:val="clear" w:color="auto" w:fill="FFFFFF"/>
            <w:vAlign w:val="center"/>
          </w:tcPr>
          <w:p w14:paraId="4BFB2B92">
            <w:pPr>
              <w:jc w:val="center"/>
            </w:pPr>
            <w:r>
              <w:rPr>
                <w:rFonts w:ascii="Times New Roman" w:hAnsi="Times New Roman" w:eastAsia="仿宋_GB2312"/>
                <w:color w:val="000000"/>
              </w:rPr>
              <w:t>15.12</w:t>
            </w:r>
          </w:p>
        </w:tc>
        <w:tc>
          <w:tcPr>
            <w:tcW w:w="1077" w:type="dxa"/>
            <w:shd w:val="clear" w:color="auto" w:fill="FFFFFF"/>
            <w:vAlign w:val="center"/>
          </w:tcPr>
          <w:p w14:paraId="7061C82E">
            <w:pPr>
              <w:jc w:val="center"/>
            </w:pPr>
            <w:r>
              <w:rPr>
                <w:rFonts w:ascii="Times New Roman" w:hAnsi="Times New Roman" w:eastAsia="仿宋_GB2312"/>
                <w:color w:val="000000"/>
              </w:rPr>
              <w:t>23.65</w:t>
            </w:r>
          </w:p>
        </w:tc>
        <w:tc>
          <w:tcPr>
            <w:tcW w:w="1077" w:type="dxa"/>
            <w:shd w:val="clear" w:color="auto" w:fill="FFFFFF"/>
            <w:vAlign w:val="center"/>
          </w:tcPr>
          <w:p w14:paraId="33388111">
            <w:pPr>
              <w:jc w:val="center"/>
            </w:pPr>
            <w:r>
              <w:rPr>
                <w:rFonts w:ascii="Times New Roman" w:hAnsi="Times New Roman" w:eastAsia="仿宋_GB2312"/>
                <w:color w:val="000000"/>
              </w:rPr>
              <w:t>34.77</w:t>
            </w:r>
          </w:p>
        </w:tc>
      </w:tr>
      <w:tr w14:paraId="4785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E73D3A1">
            <w:pPr>
              <w:jc w:val="center"/>
            </w:pPr>
            <w:r>
              <w:rPr>
                <w:rFonts w:ascii="Times New Roman" w:hAnsi="Times New Roman" w:eastAsia="仿宋_GB2312"/>
                <w:color w:val="000000"/>
              </w:rPr>
              <w:t>10</w:t>
            </w:r>
          </w:p>
        </w:tc>
        <w:tc>
          <w:tcPr>
            <w:tcW w:w="3118" w:type="dxa"/>
            <w:shd w:val="clear" w:color="auto" w:fill="FFFFFF"/>
            <w:vAlign w:val="center"/>
          </w:tcPr>
          <w:p w14:paraId="5217CCFE">
            <w:pPr>
              <w:jc w:val="center"/>
            </w:pPr>
            <w:r>
              <w:rPr>
                <w:rFonts w:ascii="Times New Roman" w:hAnsi="Times New Roman" w:eastAsia="仿宋_GB2312"/>
                <w:color w:val="000000"/>
              </w:rPr>
              <w:t>技师</w:t>
            </w:r>
          </w:p>
        </w:tc>
        <w:tc>
          <w:tcPr>
            <w:tcW w:w="1077" w:type="dxa"/>
            <w:shd w:val="clear" w:color="auto" w:fill="FFFFFF"/>
            <w:vAlign w:val="center"/>
          </w:tcPr>
          <w:p w14:paraId="00655E87">
            <w:pPr>
              <w:jc w:val="center"/>
            </w:pPr>
            <w:r>
              <w:rPr>
                <w:rFonts w:ascii="Times New Roman" w:hAnsi="Times New Roman" w:eastAsia="仿宋_GB2312"/>
                <w:color w:val="000000"/>
              </w:rPr>
              <w:t>5.42</w:t>
            </w:r>
          </w:p>
        </w:tc>
        <w:tc>
          <w:tcPr>
            <w:tcW w:w="1077" w:type="dxa"/>
            <w:shd w:val="clear" w:color="auto" w:fill="FFFFFF"/>
            <w:vAlign w:val="center"/>
          </w:tcPr>
          <w:p w14:paraId="071BC577">
            <w:pPr>
              <w:jc w:val="center"/>
            </w:pPr>
            <w:r>
              <w:rPr>
                <w:rFonts w:ascii="Times New Roman" w:hAnsi="Times New Roman" w:eastAsia="仿宋_GB2312"/>
                <w:color w:val="000000"/>
              </w:rPr>
              <w:t>8.59</w:t>
            </w:r>
          </w:p>
        </w:tc>
        <w:tc>
          <w:tcPr>
            <w:tcW w:w="1077" w:type="dxa"/>
            <w:shd w:val="clear" w:color="auto" w:fill="FFFFFF"/>
            <w:vAlign w:val="center"/>
          </w:tcPr>
          <w:p w14:paraId="00A4D756">
            <w:pPr>
              <w:jc w:val="center"/>
            </w:pPr>
            <w:r>
              <w:rPr>
                <w:rFonts w:ascii="Times New Roman" w:hAnsi="Times New Roman" w:eastAsia="仿宋_GB2312"/>
                <w:color w:val="000000"/>
              </w:rPr>
              <w:t>14.31</w:t>
            </w:r>
          </w:p>
        </w:tc>
        <w:tc>
          <w:tcPr>
            <w:tcW w:w="1077" w:type="dxa"/>
            <w:shd w:val="clear" w:color="auto" w:fill="FFFFFF"/>
            <w:vAlign w:val="center"/>
          </w:tcPr>
          <w:p w14:paraId="3E57970C">
            <w:pPr>
              <w:jc w:val="center"/>
            </w:pPr>
            <w:r>
              <w:rPr>
                <w:rFonts w:ascii="Times New Roman" w:hAnsi="Times New Roman" w:eastAsia="仿宋_GB2312"/>
                <w:color w:val="000000"/>
              </w:rPr>
              <w:t>22.60</w:t>
            </w:r>
          </w:p>
        </w:tc>
        <w:tc>
          <w:tcPr>
            <w:tcW w:w="1077" w:type="dxa"/>
            <w:shd w:val="clear" w:color="auto" w:fill="FFFFFF"/>
            <w:vAlign w:val="center"/>
          </w:tcPr>
          <w:p w14:paraId="28DCFF65">
            <w:pPr>
              <w:jc w:val="center"/>
            </w:pPr>
            <w:r>
              <w:rPr>
                <w:rFonts w:ascii="Times New Roman" w:hAnsi="Times New Roman" w:eastAsia="仿宋_GB2312"/>
                <w:color w:val="000000"/>
              </w:rPr>
              <w:t>32.75</w:t>
            </w:r>
          </w:p>
        </w:tc>
      </w:tr>
      <w:tr w14:paraId="136B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23F0E1D">
            <w:pPr>
              <w:jc w:val="center"/>
            </w:pPr>
            <w:r>
              <w:rPr>
                <w:rFonts w:ascii="Times New Roman" w:hAnsi="Times New Roman" w:eastAsia="仿宋_GB2312"/>
                <w:color w:val="000000"/>
              </w:rPr>
              <w:t>11</w:t>
            </w:r>
          </w:p>
        </w:tc>
        <w:tc>
          <w:tcPr>
            <w:tcW w:w="3118" w:type="dxa"/>
            <w:shd w:val="clear" w:color="auto" w:fill="FFFFFF"/>
            <w:vAlign w:val="center"/>
          </w:tcPr>
          <w:p w14:paraId="29ACE5BE">
            <w:pPr>
              <w:jc w:val="center"/>
            </w:pPr>
            <w:r>
              <w:rPr>
                <w:rFonts w:ascii="Times New Roman" w:hAnsi="Times New Roman" w:eastAsia="仿宋_GB2312"/>
                <w:color w:val="000000"/>
              </w:rPr>
              <w:t>高级技能</w:t>
            </w:r>
          </w:p>
        </w:tc>
        <w:tc>
          <w:tcPr>
            <w:tcW w:w="1077" w:type="dxa"/>
            <w:shd w:val="clear" w:color="auto" w:fill="FFFFFF"/>
            <w:vAlign w:val="center"/>
          </w:tcPr>
          <w:p w14:paraId="5CA1B008">
            <w:pPr>
              <w:jc w:val="center"/>
            </w:pPr>
            <w:r>
              <w:rPr>
                <w:rFonts w:ascii="Times New Roman" w:hAnsi="Times New Roman" w:eastAsia="仿宋_GB2312"/>
                <w:color w:val="000000"/>
              </w:rPr>
              <w:t>5.36</w:t>
            </w:r>
          </w:p>
        </w:tc>
        <w:tc>
          <w:tcPr>
            <w:tcW w:w="1077" w:type="dxa"/>
            <w:shd w:val="clear" w:color="auto" w:fill="FFFFFF"/>
            <w:vAlign w:val="center"/>
          </w:tcPr>
          <w:p w14:paraId="61D2CBB6">
            <w:pPr>
              <w:jc w:val="center"/>
            </w:pPr>
            <w:r>
              <w:rPr>
                <w:rFonts w:ascii="Times New Roman" w:hAnsi="Times New Roman" w:eastAsia="仿宋_GB2312"/>
                <w:color w:val="000000"/>
              </w:rPr>
              <w:t>8.00</w:t>
            </w:r>
          </w:p>
        </w:tc>
        <w:tc>
          <w:tcPr>
            <w:tcW w:w="1077" w:type="dxa"/>
            <w:shd w:val="clear" w:color="auto" w:fill="FFFFFF"/>
            <w:vAlign w:val="center"/>
          </w:tcPr>
          <w:p w14:paraId="4DDB5335">
            <w:pPr>
              <w:jc w:val="center"/>
            </w:pPr>
            <w:r>
              <w:rPr>
                <w:rFonts w:ascii="Times New Roman" w:hAnsi="Times New Roman" w:eastAsia="仿宋_GB2312"/>
                <w:color w:val="000000"/>
              </w:rPr>
              <w:t>13.52</w:t>
            </w:r>
          </w:p>
        </w:tc>
        <w:tc>
          <w:tcPr>
            <w:tcW w:w="1077" w:type="dxa"/>
            <w:shd w:val="clear" w:color="auto" w:fill="FFFFFF"/>
            <w:vAlign w:val="center"/>
          </w:tcPr>
          <w:p w14:paraId="1E7B0675">
            <w:pPr>
              <w:jc w:val="center"/>
            </w:pPr>
            <w:r>
              <w:rPr>
                <w:rFonts w:ascii="Times New Roman" w:hAnsi="Times New Roman" w:eastAsia="仿宋_GB2312"/>
                <w:color w:val="000000"/>
              </w:rPr>
              <w:t>16.82</w:t>
            </w:r>
          </w:p>
        </w:tc>
        <w:tc>
          <w:tcPr>
            <w:tcW w:w="1077" w:type="dxa"/>
            <w:shd w:val="clear" w:color="auto" w:fill="FFFFFF"/>
            <w:vAlign w:val="center"/>
          </w:tcPr>
          <w:p w14:paraId="27054B87">
            <w:pPr>
              <w:jc w:val="center"/>
            </w:pPr>
            <w:r>
              <w:rPr>
                <w:rFonts w:ascii="Times New Roman" w:hAnsi="Times New Roman" w:eastAsia="仿宋_GB2312"/>
                <w:color w:val="000000"/>
              </w:rPr>
              <w:t>25.03</w:t>
            </w:r>
          </w:p>
        </w:tc>
      </w:tr>
      <w:tr w14:paraId="0026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EB0505F">
            <w:pPr>
              <w:jc w:val="center"/>
            </w:pPr>
            <w:r>
              <w:rPr>
                <w:rFonts w:ascii="Times New Roman" w:hAnsi="Times New Roman" w:eastAsia="仿宋_GB2312"/>
                <w:color w:val="000000"/>
              </w:rPr>
              <w:t>12</w:t>
            </w:r>
          </w:p>
        </w:tc>
        <w:tc>
          <w:tcPr>
            <w:tcW w:w="3118" w:type="dxa"/>
            <w:shd w:val="clear" w:color="auto" w:fill="FFFFFF"/>
            <w:vAlign w:val="center"/>
          </w:tcPr>
          <w:p w14:paraId="64A80E50">
            <w:pPr>
              <w:jc w:val="center"/>
            </w:pPr>
            <w:r>
              <w:rPr>
                <w:rFonts w:ascii="Times New Roman" w:hAnsi="Times New Roman" w:eastAsia="仿宋_GB2312"/>
                <w:color w:val="000000"/>
              </w:rPr>
              <w:t>中级技能</w:t>
            </w:r>
          </w:p>
        </w:tc>
        <w:tc>
          <w:tcPr>
            <w:tcW w:w="1077" w:type="dxa"/>
            <w:shd w:val="clear" w:color="auto" w:fill="FFFFFF"/>
            <w:vAlign w:val="center"/>
          </w:tcPr>
          <w:p w14:paraId="1CA09304">
            <w:pPr>
              <w:jc w:val="center"/>
            </w:pPr>
            <w:r>
              <w:rPr>
                <w:rFonts w:ascii="Times New Roman" w:hAnsi="Times New Roman" w:eastAsia="仿宋_GB2312"/>
                <w:color w:val="000000"/>
              </w:rPr>
              <w:t>4.56</w:t>
            </w:r>
          </w:p>
        </w:tc>
        <w:tc>
          <w:tcPr>
            <w:tcW w:w="1077" w:type="dxa"/>
            <w:shd w:val="clear" w:color="auto" w:fill="FFFFFF"/>
            <w:vAlign w:val="center"/>
          </w:tcPr>
          <w:p w14:paraId="4C0C843E">
            <w:pPr>
              <w:jc w:val="center"/>
            </w:pPr>
            <w:r>
              <w:rPr>
                <w:rFonts w:ascii="Times New Roman" w:hAnsi="Times New Roman" w:eastAsia="仿宋_GB2312"/>
                <w:color w:val="000000"/>
              </w:rPr>
              <w:t>6.00</w:t>
            </w:r>
          </w:p>
        </w:tc>
        <w:tc>
          <w:tcPr>
            <w:tcW w:w="1077" w:type="dxa"/>
            <w:shd w:val="clear" w:color="auto" w:fill="FFFFFF"/>
            <w:vAlign w:val="center"/>
          </w:tcPr>
          <w:p w14:paraId="5D1E4254">
            <w:pPr>
              <w:jc w:val="center"/>
            </w:pPr>
            <w:r>
              <w:rPr>
                <w:rFonts w:ascii="Times New Roman" w:hAnsi="Times New Roman" w:eastAsia="仿宋_GB2312"/>
                <w:color w:val="000000"/>
              </w:rPr>
              <w:t>13.34</w:t>
            </w:r>
          </w:p>
        </w:tc>
        <w:tc>
          <w:tcPr>
            <w:tcW w:w="1077" w:type="dxa"/>
            <w:shd w:val="clear" w:color="auto" w:fill="FFFFFF"/>
            <w:vAlign w:val="center"/>
          </w:tcPr>
          <w:p w14:paraId="00109ACB">
            <w:pPr>
              <w:jc w:val="center"/>
            </w:pPr>
            <w:r>
              <w:rPr>
                <w:rFonts w:ascii="Times New Roman" w:hAnsi="Times New Roman" w:eastAsia="仿宋_GB2312"/>
                <w:color w:val="000000"/>
              </w:rPr>
              <w:t>15.38</w:t>
            </w:r>
          </w:p>
        </w:tc>
        <w:tc>
          <w:tcPr>
            <w:tcW w:w="1077" w:type="dxa"/>
            <w:shd w:val="clear" w:color="auto" w:fill="FFFFFF"/>
            <w:vAlign w:val="center"/>
          </w:tcPr>
          <w:p w14:paraId="1E4F054A">
            <w:pPr>
              <w:jc w:val="center"/>
            </w:pPr>
            <w:r>
              <w:rPr>
                <w:rFonts w:ascii="Times New Roman" w:hAnsi="Times New Roman" w:eastAsia="仿宋_GB2312"/>
                <w:color w:val="000000"/>
              </w:rPr>
              <w:t>23.07</w:t>
            </w:r>
          </w:p>
        </w:tc>
      </w:tr>
      <w:tr w14:paraId="4AC9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ADC9F40">
            <w:pPr>
              <w:jc w:val="center"/>
            </w:pPr>
            <w:r>
              <w:rPr>
                <w:rFonts w:ascii="Times New Roman" w:hAnsi="Times New Roman" w:eastAsia="仿宋_GB2312"/>
                <w:color w:val="000000"/>
              </w:rPr>
              <w:t>13</w:t>
            </w:r>
          </w:p>
        </w:tc>
        <w:tc>
          <w:tcPr>
            <w:tcW w:w="3118" w:type="dxa"/>
            <w:shd w:val="clear" w:color="auto" w:fill="FFFFFF"/>
            <w:vAlign w:val="center"/>
          </w:tcPr>
          <w:p w14:paraId="0DCC3E28">
            <w:pPr>
              <w:jc w:val="center"/>
            </w:pPr>
            <w:r>
              <w:rPr>
                <w:rFonts w:ascii="Times New Roman" w:hAnsi="Times New Roman" w:eastAsia="仿宋_GB2312"/>
                <w:color w:val="000000"/>
              </w:rPr>
              <w:t>初级技能</w:t>
            </w:r>
          </w:p>
        </w:tc>
        <w:tc>
          <w:tcPr>
            <w:tcW w:w="1077" w:type="dxa"/>
            <w:shd w:val="clear" w:color="auto" w:fill="FFFFFF"/>
            <w:vAlign w:val="center"/>
          </w:tcPr>
          <w:p w14:paraId="7CBA58AD">
            <w:pPr>
              <w:jc w:val="center"/>
            </w:pPr>
            <w:r>
              <w:rPr>
                <w:rFonts w:ascii="Times New Roman" w:hAnsi="Times New Roman" w:eastAsia="仿宋_GB2312"/>
                <w:color w:val="000000"/>
              </w:rPr>
              <w:t>4.56</w:t>
            </w:r>
          </w:p>
        </w:tc>
        <w:tc>
          <w:tcPr>
            <w:tcW w:w="1077" w:type="dxa"/>
            <w:shd w:val="clear" w:color="auto" w:fill="FFFFFF"/>
            <w:vAlign w:val="center"/>
          </w:tcPr>
          <w:p w14:paraId="6CF397AC">
            <w:pPr>
              <w:jc w:val="center"/>
            </w:pPr>
            <w:r>
              <w:rPr>
                <w:rFonts w:ascii="Times New Roman" w:hAnsi="Times New Roman" w:eastAsia="仿宋_GB2312"/>
                <w:color w:val="000000"/>
              </w:rPr>
              <w:t>5.98</w:t>
            </w:r>
          </w:p>
        </w:tc>
        <w:tc>
          <w:tcPr>
            <w:tcW w:w="1077" w:type="dxa"/>
            <w:shd w:val="clear" w:color="auto" w:fill="FFFFFF"/>
            <w:vAlign w:val="center"/>
          </w:tcPr>
          <w:p w14:paraId="39CA15A1">
            <w:pPr>
              <w:jc w:val="center"/>
            </w:pPr>
            <w:r>
              <w:rPr>
                <w:rFonts w:ascii="Times New Roman" w:hAnsi="Times New Roman" w:eastAsia="仿宋_GB2312"/>
                <w:color w:val="000000"/>
              </w:rPr>
              <w:t>12.19</w:t>
            </w:r>
          </w:p>
        </w:tc>
        <w:tc>
          <w:tcPr>
            <w:tcW w:w="1077" w:type="dxa"/>
            <w:shd w:val="clear" w:color="auto" w:fill="FFFFFF"/>
            <w:vAlign w:val="center"/>
          </w:tcPr>
          <w:p w14:paraId="58275949">
            <w:pPr>
              <w:jc w:val="center"/>
            </w:pPr>
            <w:r>
              <w:rPr>
                <w:rFonts w:ascii="Times New Roman" w:hAnsi="Times New Roman" w:eastAsia="仿宋_GB2312"/>
                <w:color w:val="000000"/>
              </w:rPr>
              <w:t>14.85</w:t>
            </w:r>
          </w:p>
        </w:tc>
        <w:tc>
          <w:tcPr>
            <w:tcW w:w="1077" w:type="dxa"/>
            <w:shd w:val="clear" w:color="auto" w:fill="FFFFFF"/>
            <w:vAlign w:val="center"/>
          </w:tcPr>
          <w:p w14:paraId="442F50BC">
            <w:pPr>
              <w:jc w:val="center"/>
            </w:pPr>
            <w:r>
              <w:rPr>
                <w:rFonts w:ascii="Times New Roman" w:hAnsi="Times New Roman" w:eastAsia="仿宋_GB2312"/>
                <w:color w:val="000000"/>
              </w:rPr>
              <w:t>20.32</w:t>
            </w:r>
          </w:p>
        </w:tc>
      </w:tr>
      <w:tr w14:paraId="6160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985303B">
            <w:pPr>
              <w:jc w:val="center"/>
            </w:pPr>
            <w:r>
              <w:rPr>
                <w:rFonts w:ascii="Times New Roman" w:hAnsi="Times New Roman" w:eastAsia="仿宋_GB2312"/>
                <w:color w:val="000000"/>
              </w:rPr>
              <w:t>14</w:t>
            </w:r>
          </w:p>
        </w:tc>
        <w:tc>
          <w:tcPr>
            <w:tcW w:w="3118" w:type="dxa"/>
            <w:shd w:val="clear" w:color="auto" w:fill="FFFFFF"/>
            <w:vAlign w:val="center"/>
          </w:tcPr>
          <w:p w14:paraId="27B06CDC">
            <w:pPr>
              <w:jc w:val="center"/>
            </w:pPr>
            <w:r>
              <w:rPr>
                <w:rFonts w:ascii="Times New Roman" w:hAnsi="Times New Roman" w:eastAsia="仿宋_GB2312"/>
                <w:color w:val="000000"/>
              </w:rPr>
              <w:t>学徒工</w:t>
            </w:r>
          </w:p>
        </w:tc>
        <w:tc>
          <w:tcPr>
            <w:tcW w:w="1077" w:type="dxa"/>
            <w:shd w:val="clear" w:color="auto" w:fill="FFFFFF"/>
            <w:vAlign w:val="center"/>
          </w:tcPr>
          <w:p w14:paraId="01C2728B">
            <w:pPr>
              <w:jc w:val="center"/>
            </w:pPr>
            <w:r>
              <w:rPr>
                <w:rFonts w:ascii="Times New Roman" w:hAnsi="Times New Roman" w:eastAsia="仿宋_GB2312"/>
                <w:color w:val="000000"/>
              </w:rPr>
              <w:t>4.28</w:t>
            </w:r>
          </w:p>
        </w:tc>
        <w:tc>
          <w:tcPr>
            <w:tcW w:w="1077" w:type="dxa"/>
            <w:shd w:val="clear" w:color="auto" w:fill="FFFFFF"/>
            <w:vAlign w:val="center"/>
          </w:tcPr>
          <w:p w14:paraId="62D2E5FE">
            <w:pPr>
              <w:jc w:val="center"/>
            </w:pPr>
            <w:r>
              <w:rPr>
                <w:rFonts w:ascii="Times New Roman" w:hAnsi="Times New Roman" w:eastAsia="仿宋_GB2312"/>
                <w:color w:val="000000"/>
              </w:rPr>
              <w:t>5.87</w:t>
            </w:r>
          </w:p>
        </w:tc>
        <w:tc>
          <w:tcPr>
            <w:tcW w:w="1077" w:type="dxa"/>
            <w:shd w:val="clear" w:color="auto" w:fill="FFFFFF"/>
            <w:vAlign w:val="center"/>
          </w:tcPr>
          <w:p w14:paraId="50EF289B">
            <w:pPr>
              <w:jc w:val="center"/>
            </w:pPr>
            <w:r>
              <w:rPr>
                <w:rFonts w:ascii="Times New Roman" w:hAnsi="Times New Roman" w:eastAsia="仿宋_GB2312"/>
                <w:color w:val="000000"/>
              </w:rPr>
              <w:t>8.82</w:t>
            </w:r>
          </w:p>
        </w:tc>
        <w:tc>
          <w:tcPr>
            <w:tcW w:w="1077" w:type="dxa"/>
            <w:shd w:val="clear" w:color="auto" w:fill="FFFFFF"/>
            <w:vAlign w:val="center"/>
          </w:tcPr>
          <w:p w14:paraId="5919256B">
            <w:pPr>
              <w:jc w:val="center"/>
            </w:pPr>
            <w:r>
              <w:rPr>
                <w:rFonts w:ascii="Times New Roman" w:hAnsi="Times New Roman" w:eastAsia="仿宋_GB2312"/>
                <w:color w:val="000000"/>
              </w:rPr>
              <w:t>14.64</w:t>
            </w:r>
          </w:p>
        </w:tc>
        <w:tc>
          <w:tcPr>
            <w:tcW w:w="1077" w:type="dxa"/>
            <w:shd w:val="clear" w:color="auto" w:fill="FFFFFF"/>
            <w:vAlign w:val="center"/>
          </w:tcPr>
          <w:p w14:paraId="4539E1B6">
            <w:pPr>
              <w:jc w:val="center"/>
            </w:pPr>
            <w:r>
              <w:rPr>
                <w:rFonts w:ascii="Times New Roman" w:hAnsi="Times New Roman" w:eastAsia="仿宋_GB2312"/>
                <w:color w:val="000000"/>
              </w:rPr>
              <w:t>18.08</w:t>
            </w:r>
          </w:p>
        </w:tc>
      </w:tr>
      <w:tr w14:paraId="1F99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C1C2004">
            <w:pPr>
              <w:jc w:val="center"/>
            </w:pPr>
            <w:r>
              <w:rPr>
                <w:rFonts w:ascii="Times New Roman" w:hAnsi="Times New Roman" w:eastAsia="仿宋_GB2312"/>
                <w:color w:val="000000"/>
              </w:rPr>
              <w:t>15</w:t>
            </w:r>
          </w:p>
        </w:tc>
        <w:tc>
          <w:tcPr>
            <w:tcW w:w="3118" w:type="dxa"/>
            <w:shd w:val="clear" w:color="auto" w:fill="FFFFFF"/>
            <w:vAlign w:val="center"/>
          </w:tcPr>
          <w:p w14:paraId="635B10CF">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216762B6">
            <w:pPr>
              <w:jc w:val="center"/>
            </w:pPr>
            <w:r>
              <w:rPr>
                <w:rFonts w:ascii="Times New Roman" w:hAnsi="Times New Roman" w:eastAsia="仿宋_GB2312"/>
                <w:color w:val="000000"/>
              </w:rPr>
              <w:t>3.65</w:t>
            </w:r>
          </w:p>
        </w:tc>
        <w:tc>
          <w:tcPr>
            <w:tcW w:w="1077" w:type="dxa"/>
            <w:shd w:val="clear" w:color="auto" w:fill="FFFFFF"/>
            <w:vAlign w:val="center"/>
          </w:tcPr>
          <w:p w14:paraId="7965F994">
            <w:pPr>
              <w:jc w:val="center"/>
            </w:pPr>
            <w:r>
              <w:rPr>
                <w:rFonts w:ascii="Times New Roman" w:hAnsi="Times New Roman" w:eastAsia="仿宋_GB2312"/>
                <w:color w:val="000000"/>
              </w:rPr>
              <w:t>5.46</w:t>
            </w:r>
          </w:p>
        </w:tc>
        <w:tc>
          <w:tcPr>
            <w:tcW w:w="1077" w:type="dxa"/>
            <w:shd w:val="clear" w:color="auto" w:fill="FFFFFF"/>
            <w:vAlign w:val="center"/>
          </w:tcPr>
          <w:p w14:paraId="79CB04BF">
            <w:pPr>
              <w:jc w:val="center"/>
            </w:pPr>
            <w:r>
              <w:rPr>
                <w:rFonts w:ascii="Times New Roman" w:hAnsi="Times New Roman" w:eastAsia="仿宋_GB2312"/>
                <w:color w:val="000000"/>
              </w:rPr>
              <w:t>8.64</w:t>
            </w:r>
          </w:p>
        </w:tc>
        <w:tc>
          <w:tcPr>
            <w:tcW w:w="1077" w:type="dxa"/>
            <w:shd w:val="clear" w:color="auto" w:fill="FFFFFF"/>
            <w:vAlign w:val="center"/>
          </w:tcPr>
          <w:p w14:paraId="53BBB891">
            <w:pPr>
              <w:jc w:val="center"/>
            </w:pPr>
            <w:r>
              <w:rPr>
                <w:rFonts w:ascii="Times New Roman" w:hAnsi="Times New Roman" w:eastAsia="仿宋_GB2312"/>
                <w:color w:val="000000"/>
              </w:rPr>
              <w:t>13.08</w:t>
            </w:r>
          </w:p>
        </w:tc>
        <w:tc>
          <w:tcPr>
            <w:tcW w:w="1077" w:type="dxa"/>
            <w:shd w:val="clear" w:color="auto" w:fill="FFFFFF"/>
            <w:vAlign w:val="center"/>
          </w:tcPr>
          <w:p w14:paraId="1969EC73">
            <w:pPr>
              <w:jc w:val="center"/>
            </w:pPr>
            <w:r>
              <w:rPr>
                <w:rFonts w:ascii="Times New Roman" w:hAnsi="Times New Roman" w:eastAsia="仿宋_GB2312"/>
                <w:color w:val="000000"/>
              </w:rPr>
              <w:t>16.43</w:t>
            </w:r>
          </w:p>
        </w:tc>
      </w:tr>
      <w:tr w14:paraId="4778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5944E612">
            <w:pPr>
              <w:jc w:val="center"/>
            </w:pPr>
            <w:r>
              <w:rPr>
                <w:rFonts w:ascii="Times New Roman" w:hAnsi="Times New Roman" w:eastAsia="仿宋_GB2312"/>
                <w:b/>
                <w:color w:val="000000"/>
              </w:rPr>
              <w:t>16</w:t>
            </w:r>
          </w:p>
        </w:tc>
        <w:tc>
          <w:tcPr>
            <w:tcW w:w="3118" w:type="dxa"/>
            <w:shd w:val="clear" w:color="auto" w:fill="DBDBDB"/>
            <w:vAlign w:val="center"/>
          </w:tcPr>
          <w:p w14:paraId="554DA270">
            <w:pPr>
              <w:jc w:val="center"/>
            </w:pPr>
            <w:r>
              <w:rPr>
                <w:rFonts w:ascii="Times New Roman" w:hAnsi="Times New Roman" w:eastAsia="仿宋_GB2312"/>
                <w:b/>
                <w:color w:val="000000"/>
              </w:rPr>
              <w:t>制造业</w:t>
            </w:r>
          </w:p>
        </w:tc>
        <w:tc>
          <w:tcPr>
            <w:tcW w:w="1077" w:type="dxa"/>
            <w:shd w:val="clear" w:color="auto" w:fill="DBDBDB"/>
            <w:vAlign w:val="center"/>
          </w:tcPr>
          <w:p w14:paraId="5AEE42DC">
            <w:pPr>
              <w:jc w:val="center"/>
            </w:pPr>
            <w:r>
              <w:rPr>
                <w:rFonts w:ascii="Times New Roman" w:hAnsi="Times New Roman" w:eastAsia="仿宋_GB2312"/>
                <w:b/>
                <w:color w:val="000000"/>
              </w:rPr>
              <w:t>3.42</w:t>
            </w:r>
          </w:p>
        </w:tc>
        <w:tc>
          <w:tcPr>
            <w:tcW w:w="1077" w:type="dxa"/>
            <w:shd w:val="clear" w:color="auto" w:fill="DBDBDB"/>
            <w:vAlign w:val="center"/>
          </w:tcPr>
          <w:p w14:paraId="2F5777C5">
            <w:pPr>
              <w:jc w:val="center"/>
            </w:pPr>
            <w:r>
              <w:rPr>
                <w:rFonts w:ascii="Times New Roman" w:hAnsi="Times New Roman" w:eastAsia="仿宋_GB2312"/>
                <w:b/>
                <w:color w:val="000000"/>
              </w:rPr>
              <w:t>4.31</w:t>
            </w:r>
          </w:p>
        </w:tc>
        <w:tc>
          <w:tcPr>
            <w:tcW w:w="1077" w:type="dxa"/>
            <w:shd w:val="clear" w:color="auto" w:fill="DBDBDB"/>
            <w:vAlign w:val="center"/>
          </w:tcPr>
          <w:p w14:paraId="62DED557">
            <w:pPr>
              <w:jc w:val="center"/>
            </w:pPr>
            <w:r>
              <w:rPr>
                <w:rFonts w:ascii="Times New Roman" w:hAnsi="Times New Roman" w:eastAsia="仿宋_GB2312"/>
                <w:b/>
                <w:color w:val="000000"/>
              </w:rPr>
              <w:t>6.00</w:t>
            </w:r>
          </w:p>
        </w:tc>
        <w:tc>
          <w:tcPr>
            <w:tcW w:w="1077" w:type="dxa"/>
            <w:shd w:val="clear" w:color="auto" w:fill="DBDBDB"/>
            <w:vAlign w:val="center"/>
          </w:tcPr>
          <w:p w14:paraId="19FDD0FD">
            <w:pPr>
              <w:jc w:val="center"/>
            </w:pPr>
            <w:r>
              <w:rPr>
                <w:rFonts w:ascii="Times New Roman" w:hAnsi="Times New Roman" w:eastAsia="仿宋_GB2312"/>
                <w:b/>
                <w:color w:val="000000"/>
              </w:rPr>
              <w:t>8.70</w:t>
            </w:r>
          </w:p>
        </w:tc>
        <w:tc>
          <w:tcPr>
            <w:tcW w:w="1077" w:type="dxa"/>
            <w:shd w:val="clear" w:color="auto" w:fill="DBDBDB"/>
            <w:vAlign w:val="center"/>
          </w:tcPr>
          <w:p w14:paraId="0E45A183">
            <w:pPr>
              <w:jc w:val="center"/>
            </w:pPr>
            <w:r>
              <w:rPr>
                <w:rFonts w:ascii="Times New Roman" w:hAnsi="Times New Roman" w:eastAsia="仿宋_GB2312"/>
                <w:b/>
                <w:color w:val="000000"/>
              </w:rPr>
              <w:t>12.01</w:t>
            </w:r>
          </w:p>
        </w:tc>
      </w:tr>
      <w:tr w14:paraId="5DCB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1CFE464">
            <w:pPr>
              <w:jc w:val="center"/>
            </w:pPr>
            <w:r>
              <w:rPr>
                <w:rFonts w:ascii="Times New Roman" w:hAnsi="Times New Roman" w:eastAsia="仿宋_GB2312"/>
                <w:color w:val="000000"/>
              </w:rPr>
              <w:t>17</w:t>
            </w:r>
          </w:p>
        </w:tc>
        <w:tc>
          <w:tcPr>
            <w:tcW w:w="3118" w:type="dxa"/>
            <w:shd w:val="clear" w:color="auto" w:fill="FFFFFF"/>
            <w:vAlign w:val="center"/>
          </w:tcPr>
          <w:p w14:paraId="18C2AF3E">
            <w:pPr>
              <w:jc w:val="center"/>
            </w:pPr>
            <w:r>
              <w:rPr>
                <w:rFonts w:ascii="Times New Roman" w:hAnsi="Times New Roman" w:eastAsia="仿宋_GB2312"/>
                <w:color w:val="000000"/>
              </w:rPr>
              <w:t>高级技师及以上</w:t>
            </w:r>
          </w:p>
        </w:tc>
        <w:tc>
          <w:tcPr>
            <w:tcW w:w="1077" w:type="dxa"/>
            <w:shd w:val="clear" w:color="auto" w:fill="FFFFFF"/>
            <w:vAlign w:val="center"/>
          </w:tcPr>
          <w:p w14:paraId="0C3FF5B5">
            <w:pPr>
              <w:jc w:val="center"/>
            </w:pPr>
            <w:r>
              <w:rPr>
                <w:rFonts w:ascii="Times New Roman" w:hAnsi="Times New Roman" w:eastAsia="仿宋_GB2312"/>
                <w:color w:val="000000"/>
              </w:rPr>
              <w:t>6.09</w:t>
            </w:r>
          </w:p>
        </w:tc>
        <w:tc>
          <w:tcPr>
            <w:tcW w:w="1077" w:type="dxa"/>
            <w:shd w:val="clear" w:color="auto" w:fill="FFFFFF"/>
            <w:vAlign w:val="center"/>
          </w:tcPr>
          <w:p w14:paraId="08FA76D6">
            <w:pPr>
              <w:jc w:val="center"/>
            </w:pPr>
            <w:r>
              <w:rPr>
                <w:rFonts w:ascii="Times New Roman" w:hAnsi="Times New Roman" w:eastAsia="仿宋_GB2312"/>
                <w:color w:val="000000"/>
              </w:rPr>
              <w:t>8.24</w:t>
            </w:r>
          </w:p>
        </w:tc>
        <w:tc>
          <w:tcPr>
            <w:tcW w:w="1077" w:type="dxa"/>
            <w:shd w:val="clear" w:color="auto" w:fill="FFFFFF"/>
            <w:vAlign w:val="center"/>
          </w:tcPr>
          <w:p w14:paraId="170BC69E">
            <w:pPr>
              <w:jc w:val="center"/>
            </w:pPr>
            <w:r>
              <w:rPr>
                <w:rFonts w:ascii="Times New Roman" w:hAnsi="Times New Roman" w:eastAsia="仿宋_GB2312"/>
                <w:color w:val="000000"/>
              </w:rPr>
              <w:t>10.83</w:t>
            </w:r>
          </w:p>
        </w:tc>
        <w:tc>
          <w:tcPr>
            <w:tcW w:w="1077" w:type="dxa"/>
            <w:shd w:val="clear" w:color="auto" w:fill="FFFFFF"/>
            <w:vAlign w:val="center"/>
          </w:tcPr>
          <w:p w14:paraId="0A3DFD6A">
            <w:pPr>
              <w:jc w:val="center"/>
            </w:pPr>
            <w:r>
              <w:rPr>
                <w:rFonts w:ascii="Times New Roman" w:hAnsi="Times New Roman" w:eastAsia="仿宋_GB2312"/>
                <w:color w:val="000000"/>
              </w:rPr>
              <w:t>13.77</w:t>
            </w:r>
          </w:p>
        </w:tc>
        <w:tc>
          <w:tcPr>
            <w:tcW w:w="1077" w:type="dxa"/>
            <w:shd w:val="clear" w:color="auto" w:fill="FFFFFF"/>
            <w:vAlign w:val="center"/>
          </w:tcPr>
          <w:p w14:paraId="036BE52B">
            <w:pPr>
              <w:jc w:val="center"/>
            </w:pPr>
            <w:r>
              <w:rPr>
                <w:rFonts w:ascii="Times New Roman" w:hAnsi="Times New Roman" w:eastAsia="仿宋_GB2312"/>
                <w:color w:val="000000"/>
              </w:rPr>
              <w:t>18.23</w:t>
            </w:r>
          </w:p>
        </w:tc>
      </w:tr>
      <w:tr w14:paraId="058D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C44816B">
            <w:pPr>
              <w:jc w:val="center"/>
            </w:pPr>
            <w:r>
              <w:rPr>
                <w:rFonts w:ascii="Times New Roman" w:hAnsi="Times New Roman" w:eastAsia="仿宋_GB2312"/>
                <w:color w:val="000000"/>
              </w:rPr>
              <w:t>18</w:t>
            </w:r>
          </w:p>
        </w:tc>
        <w:tc>
          <w:tcPr>
            <w:tcW w:w="3118" w:type="dxa"/>
            <w:shd w:val="clear" w:color="auto" w:fill="FFFFFF"/>
            <w:vAlign w:val="center"/>
          </w:tcPr>
          <w:p w14:paraId="3D1150F5">
            <w:pPr>
              <w:jc w:val="center"/>
            </w:pPr>
            <w:r>
              <w:rPr>
                <w:rFonts w:ascii="Times New Roman" w:hAnsi="Times New Roman" w:eastAsia="仿宋_GB2312"/>
                <w:color w:val="000000"/>
              </w:rPr>
              <w:t>技师</w:t>
            </w:r>
          </w:p>
        </w:tc>
        <w:tc>
          <w:tcPr>
            <w:tcW w:w="1077" w:type="dxa"/>
            <w:shd w:val="clear" w:color="auto" w:fill="FFFFFF"/>
            <w:vAlign w:val="center"/>
          </w:tcPr>
          <w:p w14:paraId="1FDE0612">
            <w:pPr>
              <w:jc w:val="center"/>
            </w:pPr>
            <w:r>
              <w:rPr>
                <w:rFonts w:ascii="Times New Roman" w:hAnsi="Times New Roman" w:eastAsia="仿宋_GB2312"/>
                <w:color w:val="000000"/>
              </w:rPr>
              <w:t>5.20</w:t>
            </w:r>
          </w:p>
        </w:tc>
        <w:tc>
          <w:tcPr>
            <w:tcW w:w="1077" w:type="dxa"/>
            <w:shd w:val="clear" w:color="auto" w:fill="FFFFFF"/>
            <w:vAlign w:val="center"/>
          </w:tcPr>
          <w:p w14:paraId="54862F0D">
            <w:pPr>
              <w:jc w:val="center"/>
            </w:pPr>
            <w:r>
              <w:rPr>
                <w:rFonts w:ascii="Times New Roman" w:hAnsi="Times New Roman" w:eastAsia="仿宋_GB2312"/>
                <w:color w:val="000000"/>
              </w:rPr>
              <w:t>6.27</w:t>
            </w:r>
          </w:p>
        </w:tc>
        <w:tc>
          <w:tcPr>
            <w:tcW w:w="1077" w:type="dxa"/>
            <w:shd w:val="clear" w:color="auto" w:fill="FFFFFF"/>
            <w:vAlign w:val="center"/>
          </w:tcPr>
          <w:p w14:paraId="3965B46E">
            <w:pPr>
              <w:jc w:val="center"/>
            </w:pPr>
            <w:r>
              <w:rPr>
                <w:rFonts w:ascii="Times New Roman" w:hAnsi="Times New Roman" w:eastAsia="仿宋_GB2312"/>
                <w:color w:val="000000"/>
              </w:rPr>
              <w:t>8.14</w:t>
            </w:r>
          </w:p>
        </w:tc>
        <w:tc>
          <w:tcPr>
            <w:tcW w:w="1077" w:type="dxa"/>
            <w:shd w:val="clear" w:color="auto" w:fill="FFFFFF"/>
            <w:vAlign w:val="center"/>
          </w:tcPr>
          <w:p w14:paraId="20673094">
            <w:pPr>
              <w:jc w:val="center"/>
            </w:pPr>
            <w:r>
              <w:rPr>
                <w:rFonts w:ascii="Times New Roman" w:hAnsi="Times New Roman" w:eastAsia="仿宋_GB2312"/>
                <w:color w:val="000000"/>
              </w:rPr>
              <w:t>11.44</w:t>
            </w:r>
          </w:p>
        </w:tc>
        <w:tc>
          <w:tcPr>
            <w:tcW w:w="1077" w:type="dxa"/>
            <w:shd w:val="clear" w:color="auto" w:fill="FFFFFF"/>
            <w:vAlign w:val="center"/>
          </w:tcPr>
          <w:p w14:paraId="58ECBB7A">
            <w:pPr>
              <w:jc w:val="center"/>
            </w:pPr>
            <w:r>
              <w:rPr>
                <w:rFonts w:ascii="Times New Roman" w:hAnsi="Times New Roman" w:eastAsia="仿宋_GB2312"/>
                <w:color w:val="000000"/>
              </w:rPr>
              <w:t>16.91</w:t>
            </w:r>
          </w:p>
        </w:tc>
      </w:tr>
      <w:tr w14:paraId="5A25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DB6C718">
            <w:pPr>
              <w:jc w:val="center"/>
            </w:pPr>
            <w:r>
              <w:rPr>
                <w:rFonts w:ascii="Times New Roman" w:hAnsi="Times New Roman" w:eastAsia="仿宋_GB2312"/>
                <w:color w:val="000000"/>
              </w:rPr>
              <w:t>19</w:t>
            </w:r>
          </w:p>
        </w:tc>
        <w:tc>
          <w:tcPr>
            <w:tcW w:w="3118" w:type="dxa"/>
            <w:shd w:val="clear" w:color="auto" w:fill="FFFFFF"/>
            <w:vAlign w:val="center"/>
          </w:tcPr>
          <w:p w14:paraId="3C0994BE">
            <w:pPr>
              <w:jc w:val="center"/>
            </w:pPr>
            <w:r>
              <w:rPr>
                <w:rFonts w:ascii="Times New Roman" w:hAnsi="Times New Roman" w:eastAsia="仿宋_GB2312"/>
                <w:color w:val="000000"/>
              </w:rPr>
              <w:t>高级技能</w:t>
            </w:r>
          </w:p>
        </w:tc>
        <w:tc>
          <w:tcPr>
            <w:tcW w:w="1077" w:type="dxa"/>
            <w:shd w:val="clear" w:color="auto" w:fill="FFFFFF"/>
            <w:vAlign w:val="center"/>
          </w:tcPr>
          <w:p w14:paraId="04A77A9F">
            <w:pPr>
              <w:jc w:val="center"/>
            </w:pPr>
            <w:r>
              <w:rPr>
                <w:rFonts w:ascii="Times New Roman" w:hAnsi="Times New Roman" w:eastAsia="仿宋_GB2312"/>
                <w:color w:val="000000"/>
              </w:rPr>
              <w:t>3.75</w:t>
            </w:r>
          </w:p>
        </w:tc>
        <w:tc>
          <w:tcPr>
            <w:tcW w:w="1077" w:type="dxa"/>
            <w:shd w:val="clear" w:color="auto" w:fill="FFFFFF"/>
            <w:vAlign w:val="center"/>
          </w:tcPr>
          <w:p w14:paraId="790AE484">
            <w:pPr>
              <w:jc w:val="center"/>
            </w:pPr>
            <w:r>
              <w:rPr>
                <w:rFonts w:ascii="Times New Roman" w:hAnsi="Times New Roman" w:eastAsia="仿宋_GB2312"/>
                <w:color w:val="000000"/>
              </w:rPr>
              <w:t>5.61</w:t>
            </w:r>
          </w:p>
        </w:tc>
        <w:tc>
          <w:tcPr>
            <w:tcW w:w="1077" w:type="dxa"/>
            <w:shd w:val="clear" w:color="auto" w:fill="FFFFFF"/>
            <w:vAlign w:val="center"/>
          </w:tcPr>
          <w:p w14:paraId="0DB64CF8">
            <w:pPr>
              <w:jc w:val="center"/>
            </w:pPr>
            <w:r>
              <w:rPr>
                <w:rFonts w:ascii="Times New Roman" w:hAnsi="Times New Roman" w:eastAsia="仿宋_GB2312"/>
                <w:color w:val="000000"/>
              </w:rPr>
              <w:t>7.76</w:t>
            </w:r>
          </w:p>
        </w:tc>
        <w:tc>
          <w:tcPr>
            <w:tcW w:w="1077" w:type="dxa"/>
            <w:shd w:val="clear" w:color="auto" w:fill="FFFFFF"/>
            <w:vAlign w:val="center"/>
          </w:tcPr>
          <w:p w14:paraId="49778E76">
            <w:pPr>
              <w:jc w:val="center"/>
            </w:pPr>
            <w:r>
              <w:rPr>
                <w:rFonts w:ascii="Times New Roman" w:hAnsi="Times New Roman" w:eastAsia="仿宋_GB2312"/>
                <w:color w:val="000000"/>
              </w:rPr>
              <w:t>11.08</w:t>
            </w:r>
          </w:p>
        </w:tc>
        <w:tc>
          <w:tcPr>
            <w:tcW w:w="1077" w:type="dxa"/>
            <w:shd w:val="clear" w:color="auto" w:fill="FFFFFF"/>
            <w:vAlign w:val="center"/>
          </w:tcPr>
          <w:p w14:paraId="42D7B931">
            <w:pPr>
              <w:jc w:val="center"/>
            </w:pPr>
            <w:r>
              <w:rPr>
                <w:rFonts w:ascii="Times New Roman" w:hAnsi="Times New Roman" w:eastAsia="仿宋_GB2312"/>
                <w:color w:val="000000"/>
              </w:rPr>
              <w:t>15.40</w:t>
            </w:r>
          </w:p>
        </w:tc>
      </w:tr>
      <w:tr w14:paraId="20D8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37866D1">
            <w:pPr>
              <w:jc w:val="center"/>
            </w:pPr>
            <w:r>
              <w:rPr>
                <w:rFonts w:ascii="Times New Roman" w:hAnsi="Times New Roman" w:eastAsia="仿宋_GB2312"/>
                <w:color w:val="000000"/>
              </w:rPr>
              <w:t>20</w:t>
            </w:r>
          </w:p>
        </w:tc>
        <w:tc>
          <w:tcPr>
            <w:tcW w:w="3118" w:type="dxa"/>
            <w:shd w:val="clear" w:color="auto" w:fill="FFFFFF"/>
            <w:vAlign w:val="center"/>
          </w:tcPr>
          <w:p w14:paraId="4EA21D04">
            <w:pPr>
              <w:jc w:val="center"/>
            </w:pPr>
            <w:r>
              <w:rPr>
                <w:rFonts w:ascii="Times New Roman" w:hAnsi="Times New Roman" w:eastAsia="仿宋_GB2312"/>
                <w:color w:val="000000"/>
              </w:rPr>
              <w:t>中级技能</w:t>
            </w:r>
          </w:p>
        </w:tc>
        <w:tc>
          <w:tcPr>
            <w:tcW w:w="1077" w:type="dxa"/>
            <w:shd w:val="clear" w:color="auto" w:fill="FFFFFF"/>
            <w:vAlign w:val="center"/>
          </w:tcPr>
          <w:p w14:paraId="3026D26E">
            <w:pPr>
              <w:jc w:val="center"/>
            </w:pPr>
            <w:r>
              <w:rPr>
                <w:rFonts w:ascii="Times New Roman" w:hAnsi="Times New Roman" w:eastAsia="仿宋_GB2312"/>
                <w:color w:val="000000"/>
              </w:rPr>
              <w:t>3.65</w:t>
            </w:r>
          </w:p>
        </w:tc>
        <w:tc>
          <w:tcPr>
            <w:tcW w:w="1077" w:type="dxa"/>
            <w:shd w:val="clear" w:color="auto" w:fill="FFFFFF"/>
            <w:vAlign w:val="center"/>
          </w:tcPr>
          <w:p w14:paraId="17C12B62">
            <w:pPr>
              <w:jc w:val="center"/>
            </w:pPr>
            <w:r>
              <w:rPr>
                <w:rFonts w:ascii="Times New Roman" w:hAnsi="Times New Roman" w:eastAsia="仿宋_GB2312"/>
                <w:color w:val="000000"/>
              </w:rPr>
              <w:t>4.62</w:t>
            </w:r>
          </w:p>
        </w:tc>
        <w:tc>
          <w:tcPr>
            <w:tcW w:w="1077" w:type="dxa"/>
            <w:shd w:val="clear" w:color="auto" w:fill="FFFFFF"/>
            <w:vAlign w:val="center"/>
          </w:tcPr>
          <w:p w14:paraId="3188DB70">
            <w:pPr>
              <w:jc w:val="center"/>
            </w:pPr>
            <w:r>
              <w:rPr>
                <w:rFonts w:ascii="Times New Roman" w:hAnsi="Times New Roman" w:eastAsia="仿宋_GB2312"/>
                <w:color w:val="000000"/>
              </w:rPr>
              <w:t>7.57</w:t>
            </w:r>
          </w:p>
        </w:tc>
        <w:tc>
          <w:tcPr>
            <w:tcW w:w="1077" w:type="dxa"/>
            <w:shd w:val="clear" w:color="auto" w:fill="FFFFFF"/>
            <w:vAlign w:val="center"/>
          </w:tcPr>
          <w:p w14:paraId="45A79D8B">
            <w:pPr>
              <w:jc w:val="center"/>
            </w:pPr>
            <w:r>
              <w:rPr>
                <w:rFonts w:ascii="Times New Roman" w:hAnsi="Times New Roman" w:eastAsia="仿宋_GB2312"/>
                <w:color w:val="000000"/>
              </w:rPr>
              <w:t>10.51</w:t>
            </w:r>
          </w:p>
        </w:tc>
        <w:tc>
          <w:tcPr>
            <w:tcW w:w="1077" w:type="dxa"/>
            <w:shd w:val="clear" w:color="auto" w:fill="FFFFFF"/>
            <w:vAlign w:val="center"/>
          </w:tcPr>
          <w:p w14:paraId="3581309F">
            <w:pPr>
              <w:jc w:val="center"/>
            </w:pPr>
            <w:r>
              <w:rPr>
                <w:rFonts w:ascii="Times New Roman" w:hAnsi="Times New Roman" w:eastAsia="仿宋_GB2312"/>
                <w:color w:val="000000"/>
              </w:rPr>
              <w:t>15.01</w:t>
            </w:r>
          </w:p>
        </w:tc>
      </w:tr>
      <w:tr w14:paraId="5866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5836117">
            <w:pPr>
              <w:jc w:val="center"/>
            </w:pPr>
            <w:r>
              <w:rPr>
                <w:rFonts w:ascii="Times New Roman" w:hAnsi="Times New Roman" w:eastAsia="仿宋_GB2312"/>
                <w:color w:val="000000"/>
              </w:rPr>
              <w:t>21</w:t>
            </w:r>
          </w:p>
        </w:tc>
        <w:tc>
          <w:tcPr>
            <w:tcW w:w="3118" w:type="dxa"/>
            <w:shd w:val="clear" w:color="auto" w:fill="FFFFFF"/>
            <w:vAlign w:val="center"/>
          </w:tcPr>
          <w:p w14:paraId="569E4EAF">
            <w:pPr>
              <w:jc w:val="center"/>
            </w:pPr>
            <w:r>
              <w:rPr>
                <w:rFonts w:ascii="Times New Roman" w:hAnsi="Times New Roman" w:eastAsia="仿宋_GB2312"/>
                <w:color w:val="000000"/>
              </w:rPr>
              <w:t>初级技能</w:t>
            </w:r>
          </w:p>
        </w:tc>
        <w:tc>
          <w:tcPr>
            <w:tcW w:w="1077" w:type="dxa"/>
            <w:shd w:val="clear" w:color="auto" w:fill="FFFFFF"/>
            <w:vAlign w:val="center"/>
          </w:tcPr>
          <w:p w14:paraId="53DDE9A8">
            <w:pPr>
              <w:jc w:val="center"/>
            </w:pPr>
            <w:r>
              <w:rPr>
                <w:rFonts w:ascii="Times New Roman" w:hAnsi="Times New Roman" w:eastAsia="仿宋_GB2312"/>
                <w:color w:val="000000"/>
              </w:rPr>
              <w:t>3.52</w:t>
            </w:r>
          </w:p>
        </w:tc>
        <w:tc>
          <w:tcPr>
            <w:tcW w:w="1077" w:type="dxa"/>
            <w:shd w:val="clear" w:color="auto" w:fill="FFFFFF"/>
            <w:vAlign w:val="center"/>
          </w:tcPr>
          <w:p w14:paraId="23903E96">
            <w:pPr>
              <w:jc w:val="center"/>
            </w:pPr>
            <w:r>
              <w:rPr>
                <w:rFonts w:ascii="Times New Roman" w:hAnsi="Times New Roman" w:eastAsia="仿宋_GB2312"/>
                <w:color w:val="000000"/>
              </w:rPr>
              <w:t>4.58</w:t>
            </w:r>
          </w:p>
        </w:tc>
        <w:tc>
          <w:tcPr>
            <w:tcW w:w="1077" w:type="dxa"/>
            <w:shd w:val="clear" w:color="auto" w:fill="FFFFFF"/>
            <w:vAlign w:val="center"/>
          </w:tcPr>
          <w:p w14:paraId="0E409FEB">
            <w:pPr>
              <w:jc w:val="center"/>
            </w:pPr>
            <w:r>
              <w:rPr>
                <w:rFonts w:ascii="Times New Roman" w:hAnsi="Times New Roman" w:eastAsia="仿宋_GB2312"/>
                <w:color w:val="000000"/>
              </w:rPr>
              <w:t>6.20</w:t>
            </w:r>
          </w:p>
        </w:tc>
        <w:tc>
          <w:tcPr>
            <w:tcW w:w="1077" w:type="dxa"/>
            <w:shd w:val="clear" w:color="auto" w:fill="FFFFFF"/>
            <w:vAlign w:val="center"/>
          </w:tcPr>
          <w:p w14:paraId="512D0557">
            <w:pPr>
              <w:jc w:val="center"/>
            </w:pPr>
            <w:r>
              <w:rPr>
                <w:rFonts w:ascii="Times New Roman" w:hAnsi="Times New Roman" w:eastAsia="仿宋_GB2312"/>
                <w:color w:val="000000"/>
              </w:rPr>
              <w:t>8.73</w:t>
            </w:r>
          </w:p>
        </w:tc>
        <w:tc>
          <w:tcPr>
            <w:tcW w:w="1077" w:type="dxa"/>
            <w:shd w:val="clear" w:color="auto" w:fill="FFFFFF"/>
            <w:vAlign w:val="center"/>
          </w:tcPr>
          <w:p w14:paraId="59DC916E">
            <w:pPr>
              <w:jc w:val="center"/>
            </w:pPr>
            <w:r>
              <w:rPr>
                <w:rFonts w:ascii="Times New Roman" w:hAnsi="Times New Roman" w:eastAsia="仿宋_GB2312"/>
                <w:color w:val="000000"/>
              </w:rPr>
              <w:t>11.26</w:t>
            </w:r>
          </w:p>
        </w:tc>
      </w:tr>
      <w:tr w14:paraId="40D6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F2854C9">
            <w:pPr>
              <w:jc w:val="center"/>
            </w:pPr>
            <w:r>
              <w:rPr>
                <w:rFonts w:ascii="Times New Roman" w:hAnsi="Times New Roman" w:eastAsia="仿宋_GB2312"/>
                <w:color w:val="000000"/>
              </w:rPr>
              <w:t>22</w:t>
            </w:r>
          </w:p>
        </w:tc>
        <w:tc>
          <w:tcPr>
            <w:tcW w:w="3118" w:type="dxa"/>
            <w:shd w:val="clear" w:color="auto" w:fill="FFFFFF"/>
            <w:vAlign w:val="center"/>
          </w:tcPr>
          <w:p w14:paraId="4BD5A4BD">
            <w:pPr>
              <w:jc w:val="center"/>
            </w:pPr>
            <w:r>
              <w:rPr>
                <w:rFonts w:ascii="Times New Roman" w:hAnsi="Times New Roman" w:eastAsia="仿宋_GB2312"/>
                <w:color w:val="000000"/>
              </w:rPr>
              <w:t>学徒工</w:t>
            </w:r>
          </w:p>
        </w:tc>
        <w:tc>
          <w:tcPr>
            <w:tcW w:w="1077" w:type="dxa"/>
            <w:shd w:val="clear" w:color="auto" w:fill="FFFFFF"/>
            <w:vAlign w:val="center"/>
          </w:tcPr>
          <w:p w14:paraId="1024A341">
            <w:pPr>
              <w:jc w:val="center"/>
            </w:pPr>
            <w:r>
              <w:rPr>
                <w:rFonts w:ascii="Times New Roman" w:hAnsi="Times New Roman" w:eastAsia="仿宋_GB2312"/>
                <w:color w:val="000000"/>
              </w:rPr>
              <w:t>3.24</w:t>
            </w:r>
          </w:p>
        </w:tc>
        <w:tc>
          <w:tcPr>
            <w:tcW w:w="1077" w:type="dxa"/>
            <w:shd w:val="clear" w:color="auto" w:fill="FFFFFF"/>
            <w:vAlign w:val="center"/>
          </w:tcPr>
          <w:p w14:paraId="7B045CA0">
            <w:pPr>
              <w:jc w:val="center"/>
            </w:pPr>
            <w:r>
              <w:rPr>
                <w:rFonts w:ascii="Times New Roman" w:hAnsi="Times New Roman" w:eastAsia="仿宋_GB2312"/>
                <w:color w:val="000000"/>
              </w:rPr>
              <w:t>3.99</w:t>
            </w:r>
          </w:p>
        </w:tc>
        <w:tc>
          <w:tcPr>
            <w:tcW w:w="1077" w:type="dxa"/>
            <w:shd w:val="clear" w:color="auto" w:fill="FFFFFF"/>
            <w:vAlign w:val="center"/>
          </w:tcPr>
          <w:p w14:paraId="7D166C38">
            <w:pPr>
              <w:jc w:val="center"/>
            </w:pPr>
            <w:r>
              <w:rPr>
                <w:rFonts w:ascii="Times New Roman" w:hAnsi="Times New Roman" w:eastAsia="仿宋_GB2312"/>
                <w:color w:val="000000"/>
              </w:rPr>
              <w:t>5.40</w:t>
            </w:r>
          </w:p>
        </w:tc>
        <w:tc>
          <w:tcPr>
            <w:tcW w:w="1077" w:type="dxa"/>
            <w:shd w:val="clear" w:color="auto" w:fill="FFFFFF"/>
            <w:vAlign w:val="center"/>
          </w:tcPr>
          <w:p w14:paraId="304574B1">
            <w:pPr>
              <w:jc w:val="center"/>
            </w:pPr>
            <w:r>
              <w:rPr>
                <w:rFonts w:ascii="Times New Roman" w:hAnsi="Times New Roman" w:eastAsia="仿宋_GB2312"/>
                <w:color w:val="000000"/>
              </w:rPr>
              <w:t>7.14</w:t>
            </w:r>
          </w:p>
        </w:tc>
        <w:tc>
          <w:tcPr>
            <w:tcW w:w="1077" w:type="dxa"/>
            <w:shd w:val="clear" w:color="auto" w:fill="FFFFFF"/>
            <w:vAlign w:val="center"/>
          </w:tcPr>
          <w:p w14:paraId="7270F02E">
            <w:pPr>
              <w:jc w:val="center"/>
            </w:pPr>
            <w:r>
              <w:rPr>
                <w:rFonts w:ascii="Times New Roman" w:hAnsi="Times New Roman" w:eastAsia="仿宋_GB2312"/>
                <w:color w:val="000000"/>
              </w:rPr>
              <w:t>9.94</w:t>
            </w:r>
          </w:p>
        </w:tc>
      </w:tr>
      <w:tr w14:paraId="56E4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E6F2418">
            <w:pPr>
              <w:jc w:val="center"/>
            </w:pPr>
            <w:r>
              <w:rPr>
                <w:rFonts w:ascii="Times New Roman" w:hAnsi="Times New Roman" w:eastAsia="仿宋_GB2312"/>
                <w:color w:val="000000"/>
              </w:rPr>
              <w:t>23</w:t>
            </w:r>
          </w:p>
        </w:tc>
        <w:tc>
          <w:tcPr>
            <w:tcW w:w="3118" w:type="dxa"/>
            <w:shd w:val="clear" w:color="auto" w:fill="FFFFFF"/>
            <w:vAlign w:val="center"/>
          </w:tcPr>
          <w:p w14:paraId="48CCF57B">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7F97E6AC">
            <w:pPr>
              <w:jc w:val="center"/>
            </w:pPr>
            <w:r>
              <w:rPr>
                <w:rFonts w:ascii="Times New Roman" w:hAnsi="Times New Roman" w:eastAsia="仿宋_GB2312"/>
                <w:color w:val="000000"/>
              </w:rPr>
              <w:t>3.08</w:t>
            </w:r>
          </w:p>
        </w:tc>
        <w:tc>
          <w:tcPr>
            <w:tcW w:w="1077" w:type="dxa"/>
            <w:shd w:val="clear" w:color="auto" w:fill="FFFFFF"/>
            <w:vAlign w:val="center"/>
          </w:tcPr>
          <w:p w14:paraId="62A0B5D2">
            <w:pPr>
              <w:jc w:val="center"/>
            </w:pPr>
            <w:r>
              <w:rPr>
                <w:rFonts w:ascii="Times New Roman" w:hAnsi="Times New Roman" w:eastAsia="仿宋_GB2312"/>
                <w:color w:val="000000"/>
              </w:rPr>
              <w:t>3.71</w:t>
            </w:r>
          </w:p>
        </w:tc>
        <w:tc>
          <w:tcPr>
            <w:tcW w:w="1077" w:type="dxa"/>
            <w:shd w:val="clear" w:color="auto" w:fill="FFFFFF"/>
            <w:vAlign w:val="center"/>
          </w:tcPr>
          <w:p w14:paraId="4677653A">
            <w:pPr>
              <w:jc w:val="center"/>
            </w:pPr>
            <w:r>
              <w:rPr>
                <w:rFonts w:ascii="Times New Roman" w:hAnsi="Times New Roman" w:eastAsia="仿宋_GB2312"/>
                <w:color w:val="000000"/>
              </w:rPr>
              <w:t>4.91</w:t>
            </w:r>
          </w:p>
        </w:tc>
        <w:tc>
          <w:tcPr>
            <w:tcW w:w="1077" w:type="dxa"/>
            <w:shd w:val="clear" w:color="auto" w:fill="FFFFFF"/>
            <w:vAlign w:val="center"/>
          </w:tcPr>
          <w:p w14:paraId="70B20A65">
            <w:pPr>
              <w:jc w:val="center"/>
            </w:pPr>
            <w:r>
              <w:rPr>
                <w:rFonts w:ascii="Times New Roman" w:hAnsi="Times New Roman" w:eastAsia="仿宋_GB2312"/>
                <w:color w:val="000000"/>
              </w:rPr>
              <w:t>6.20</w:t>
            </w:r>
          </w:p>
        </w:tc>
        <w:tc>
          <w:tcPr>
            <w:tcW w:w="1077" w:type="dxa"/>
            <w:shd w:val="clear" w:color="auto" w:fill="FFFFFF"/>
            <w:vAlign w:val="center"/>
          </w:tcPr>
          <w:p w14:paraId="7B28F37A">
            <w:pPr>
              <w:jc w:val="center"/>
            </w:pPr>
            <w:r>
              <w:rPr>
                <w:rFonts w:ascii="Times New Roman" w:hAnsi="Times New Roman" w:eastAsia="仿宋_GB2312"/>
                <w:color w:val="000000"/>
              </w:rPr>
              <w:t>9.00</w:t>
            </w:r>
          </w:p>
        </w:tc>
      </w:tr>
      <w:tr w14:paraId="72A1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754BEEFE">
            <w:pPr>
              <w:jc w:val="center"/>
            </w:pPr>
            <w:r>
              <w:rPr>
                <w:rFonts w:ascii="Times New Roman" w:hAnsi="Times New Roman" w:eastAsia="仿宋_GB2312"/>
                <w:b/>
                <w:color w:val="000000"/>
              </w:rPr>
              <w:t>24</w:t>
            </w:r>
          </w:p>
        </w:tc>
        <w:tc>
          <w:tcPr>
            <w:tcW w:w="3118" w:type="dxa"/>
            <w:shd w:val="clear" w:color="auto" w:fill="DBDBDB"/>
            <w:vAlign w:val="center"/>
          </w:tcPr>
          <w:p w14:paraId="16497621">
            <w:pPr>
              <w:jc w:val="center"/>
            </w:pPr>
            <w:r>
              <w:rPr>
                <w:rFonts w:ascii="Times New Roman" w:hAnsi="Times New Roman" w:eastAsia="仿宋_GB2312"/>
                <w:b/>
                <w:color w:val="000000"/>
              </w:rPr>
              <w:t>电力、热力、燃气及水生产和供应业</w:t>
            </w:r>
          </w:p>
        </w:tc>
        <w:tc>
          <w:tcPr>
            <w:tcW w:w="1077" w:type="dxa"/>
            <w:shd w:val="clear" w:color="auto" w:fill="DBDBDB"/>
            <w:vAlign w:val="center"/>
          </w:tcPr>
          <w:p w14:paraId="51CBCCD9">
            <w:pPr>
              <w:jc w:val="center"/>
            </w:pPr>
            <w:r>
              <w:rPr>
                <w:rFonts w:ascii="Times New Roman" w:hAnsi="Times New Roman" w:eastAsia="仿宋_GB2312"/>
                <w:b/>
                <w:color w:val="000000"/>
              </w:rPr>
              <w:t>4.48</w:t>
            </w:r>
          </w:p>
        </w:tc>
        <w:tc>
          <w:tcPr>
            <w:tcW w:w="1077" w:type="dxa"/>
            <w:shd w:val="clear" w:color="auto" w:fill="DBDBDB"/>
            <w:vAlign w:val="center"/>
          </w:tcPr>
          <w:p w14:paraId="0143E698">
            <w:pPr>
              <w:jc w:val="center"/>
            </w:pPr>
            <w:r>
              <w:rPr>
                <w:rFonts w:ascii="Times New Roman" w:hAnsi="Times New Roman" w:eastAsia="仿宋_GB2312"/>
                <w:b/>
                <w:color w:val="000000"/>
              </w:rPr>
              <w:t>5.74</w:t>
            </w:r>
          </w:p>
        </w:tc>
        <w:tc>
          <w:tcPr>
            <w:tcW w:w="1077" w:type="dxa"/>
            <w:shd w:val="clear" w:color="auto" w:fill="DBDBDB"/>
            <w:vAlign w:val="center"/>
          </w:tcPr>
          <w:p w14:paraId="11868F98">
            <w:pPr>
              <w:jc w:val="center"/>
            </w:pPr>
            <w:r>
              <w:rPr>
                <w:rFonts w:ascii="Times New Roman" w:hAnsi="Times New Roman" w:eastAsia="仿宋_GB2312"/>
                <w:b/>
                <w:color w:val="000000"/>
              </w:rPr>
              <w:t>8.13</w:t>
            </w:r>
          </w:p>
        </w:tc>
        <w:tc>
          <w:tcPr>
            <w:tcW w:w="1077" w:type="dxa"/>
            <w:shd w:val="clear" w:color="auto" w:fill="DBDBDB"/>
            <w:vAlign w:val="center"/>
          </w:tcPr>
          <w:p w14:paraId="4CC1CF99">
            <w:pPr>
              <w:jc w:val="center"/>
            </w:pPr>
            <w:r>
              <w:rPr>
                <w:rFonts w:ascii="Times New Roman" w:hAnsi="Times New Roman" w:eastAsia="仿宋_GB2312"/>
                <w:b/>
                <w:color w:val="000000"/>
              </w:rPr>
              <w:t>11.69</w:t>
            </w:r>
          </w:p>
        </w:tc>
        <w:tc>
          <w:tcPr>
            <w:tcW w:w="1077" w:type="dxa"/>
            <w:shd w:val="clear" w:color="auto" w:fill="DBDBDB"/>
            <w:vAlign w:val="center"/>
          </w:tcPr>
          <w:p w14:paraId="31947775">
            <w:pPr>
              <w:jc w:val="center"/>
            </w:pPr>
            <w:r>
              <w:rPr>
                <w:rFonts w:ascii="Times New Roman" w:hAnsi="Times New Roman" w:eastAsia="仿宋_GB2312"/>
                <w:b/>
                <w:color w:val="000000"/>
              </w:rPr>
              <w:t>16.76</w:t>
            </w:r>
          </w:p>
        </w:tc>
      </w:tr>
      <w:tr w14:paraId="00A0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B2EAD51">
            <w:pPr>
              <w:jc w:val="center"/>
            </w:pPr>
            <w:r>
              <w:rPr>
                <w:rFonts w:ascii="Times New Roman" w:hAnsi="Times New Roman" w:eastAsia="仿宋_GB2312"/>
                <w:color w:val="000000"/>
              </w:rPr>
              <w:t>25</w:t>
            </w:r>
          </w:p>
        </w:tc>
        <w:tc>
          <w:tcPr>
            <w:tcW w:w="3118" w:type="dxa"/>
            <w:shd w:val="clear" w:color="auto" w:fill="FFFFFF"/>
            <w:vAlign w:val="center"/>
          </w:tcPr>
          <w:p w14:paraId="7BC8CDC9">
            <w:pPr>
              <w:jc w:val="center"/>
            </w:pPr>
            <w:r>
              <w:rPr>
                <w:rFonts w:ascii="Times New Roman" w:hAnsi="Times New Roman" w:eastAsia="仿宋_GB2312"/>
                <w:color w:val="000000"/>
              </w:rPr>
              <w:t>高级技师及以上</w:t>
            </w:r>
          </w:p>
        </w:tc>
        <w:tc>
          <w:tcPr>
            <w:tcW w:w="1077" w:type="dxa"/>
            <w:shd w:val="clear" w:color="auto" w:fill="FFFFFF"/>
            <w:vAlign w:val="center"/>
          </w:tcPr>
          <w:p w14:paraId="310FD17F">
            <w:pPr>
              <w:jc w:val="center"/>
            </w:pPr>
            <w:r>
              <w:rPr>
                <w:rFonts w:ascii="Times New Roman" w:hAnsi="Times New Roman" w:eastAsia="仿宋_GB2312"/>
                <w:color w:val="000000"/>
              </w:rPr>
              <w:t>6.52</w:t>
            </w:r>
          </w:p>
        </w:tc>
        <w:tc>
          <w:tcPr>
            <w:tcW w:w="1077" w:type="dxa"/>
            <w:shd w:val="clear" w:color="auto" w:fill="FFFFFF"/>
            <w:vAlign w:val="center"/>
          </w:tcPr>
          <w:p w14:paraId="2209A0A5">
            <w:pPr>
              <w:jc w:val="center"/>
            </w:pPr>
            <w:r>
              <w:rPr>
                <w:rFonts w:ascii="Times New Roman" w:hAnsi="Times New Roman" w:eastAsia="仿宋_GB2312"/>
                <w:color w:val="000000"/>
              </w:rPr>
              <w:t>13.58</w:t>
            </w:r>
          </w:p>
        </w:tc>
        <w:tc>
          <w:tcPr>
            <w:tcW w:w="1077" w:type="dxa"/>
            <w:shd w:val="clear" w:color="auto" w:fill="FFFFFF"/>
            <w:vAlign w:val="center"/>
          </w:tcPr>
          <w:p w14:paraId="5FDBC37B">
            <w:pPr>
              <w:jc w:val="center"/>
            </w:pPr>
            <w:r>
              <w:rPr>
                <w:rFonts w:ascii="Times New Roman" w:hAnsi="Times New Roman" w:eastAsia="仿宋_GB2312"/>
                <w:color w:val="000000"/>
              </w:rPr>
              <w:t>15.49</w:t>
            </w:r>
          </w:p>
        </w:tc>
        <w:tc>
          <w:tcPr>
            <w:tcW w:w="1077" w:type="dxa"/>
            <w:shd w:val="clear" w:color="auto" w:fill="FFFFFF"/>
            <w:vAlign w:val="center"/>
          </w:tcPr>
          <w:p w14:paraId="7A663D50">
            <w:pPr>
              <w:jc w:val="center"/>
            </w:pPr>
            <w:r>
              <w:rPr>
                <w:rFonts w:ascii="Times New Roman" w:hAnsi="Times New Roman" w:eastAsia="仿宋_GB2312"/>
                <w:color w:val="000000"/>
              </w:rPr>
              <w:t>20.56</w:t>
            </w:r>
          </w:p>
        </w:tc>
        <w:tc>
          <w:tcPr>
            <w:tcW w:w="1077" w:type="dxa"/>
            <w:shd w:val="clear" w:color="auto" w:fill="FFFFFF"/>
            <w:vAlign w:val="center"/>
          </w:tcPr>
          <w:p w14:paraId="1C779A43">
            <w:pPr>
              <w:jc w:val="center"/>
            </w:pPr>
            <w:r>
              <w:rPr>
                <w:rFonts w:ascii="Times New Roman" w:hAnsi="Times New Roman" w:eastAsia="仿宋_GB2312"/>
                <w:color w:val="000000"/>
              </w:rPr>
              <w:t>25.74</w:t>
            </w:r>
          </w:p>
        </w:tc>
      </w:tr>
      <w:tr w14:paraId="158E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EB432F3">
            <w:pPr>
              <w:jc w:val="center"/>
            </w:pPr>
            <w:r>
              <w:rPr>
                <w:rFonts w:ascii="Times New Roman" w:hAnsi="Times New Roman" w:eastAsia="仿宋_GB2312"/>
                <w:color w:val="000000"/>
              </w:rPr>
              <w:t>26</w:t>
            </w:r>
          </w:p>
        </w:tc>
        <w:tc>
          <w:tcPr>
            <w:tcW w:w="3118" w:type="dxa"/>
            <w:shd w:val="clear" w:color="auto" w:fill="FFFFFF"/>
            <w:vAlign w:val="center"/>
          </w:tcPr>
          <w:p w14:paraId="22EDE712">
            <w:pPr>
              <w:jc w:val="center"/>
            </w:pPr>
            <w:r>
              <w:rPr>
                <w:rFonts w:ascii="Times New Roman" w:hAnsi="Times New Roman" w:eastAsia="仿宋_GB2312"/>
                <w:color w:val="000000"/>
              </w:rPr>
              <w:t>技师</w:t>
            </w:r>
          </w:p>
        </w:tc>
        <w:tc>
          <w:tcPr>
            <w:tcW w:w="1077" w:type="dxa"/>
            <w:shd w:val="clear" w:color="auto" w:fill="FFFFFF"/>
            <w:vAlign w:val="center"/>
          </w:tcPr>
          <w:p w14:paraId="1E7A8A90">
            <w:pPr>
              <w:jc w:val="center"/>
            </w:pPr>
            <w:r>
              <w:rPr>
                <w:rFonts w:ascii="Times New Roman" w:hAnsi="Times New Roman" w:eastAsia="仿宋_GB2312"/>
                <w:color w:val="000000"/>
              </w:rPr>
              <w:t>6.41</w:t>
            </w:r>
          </w:p>
        </w:tc>
        <w:tc>
          <w:tcPr>
            <w:tcW w:w="1077" w:type="dxa"/>
            <w:shd w:val="clear" w:color="auto" w:fill="FFFFFF"/>
            <w:vAlign w:val="center"/>
          </w:tcPr>
          <w:p w14:paraId="54A678FE">
            <w:pPr>
              <w:jc w:val="center"/>
            </w:pPr>
            <w:r>
              <w:rPr>
                <w:rFonts w:ascii="Times New Roman" w:hAnsi="Times New Roman" w:eastAsia="仿宋_GB2312"/>
                <w:color w:val="000000"/>
              </w:rPr>
              <w:t>8.47</w:t>
            </w:r>
          </w:p>
        </w:tc>
        <w:tc>
          <w:tcPr>
            <w:tcW w:w="1077" w:type="dxa"/>
            <w:shd w:val="clear" w:color="auto" w:fill="FFFFFF"/>
            <w:vAlign w:val="center"/>
          </w:tcPr>
          <w:p w14:paraId="7656D2EA">
            <w:pPr>
              <w:jc w:val="center"/>
            </w:pPr>
            <w:r>
              <w:rPr>
                <w:rFonts w:ascii="Times New Roman" w:hAnsi="Times New Roman" w:eastAsia="仿宋_GB2312"/>
                <w:color w:val="000000"/>
              </w:rPr>
              <w:t>14.17</w:t>
            </w:r>
          </w:p>
        </w:tc>
        <w:tc>
          <w:tcPr>
            <w:tcW w:w="1077" w:type="dxa"/>
            <w:shd w:val="clear" w:color="auto" w:fill="FFFFFF"/>
            <w:vAlign w:val="center"/>
          </w:tcPr>
          <w:p w14:paraId="5130F64C">
            <w:pPr>
              <w:jc w:val="center"/>
            </w:pPr>
            <w:r>
              <w:rPr>
                <w:rFonts w:ascii="Times New Roman" w:hAnsi="Times New Roman" w:eastAsia="仿宋_GB2312"/>
                <w:color w:val="000000"/>
              </w:rPr>
              <w:t>18.40</w:t>
            </w:r>
          </w:p>
        </w:tc>
        <w:tc>
          <w:tcPr>
            <w:tcW w:w="1077" w:type="dxa"/>
            <w:shd w:val="clear" w:color="auto" w:fill="FFFFFF"/>
            <w:vAlign w:val="center"/>
          </w:tcPr>
          <w:p w14:paraId="04516D42">
            <w:pPr>
              <w:jc w:val="center"/>
            </w:pPr>
            <w:r>
              <w:rPr>
                <w:rFonts w:ascii="Times New Roman" w:hAnsi="Times New Roman" w:eastAsia="仿宋_GB2312"/>
                <w:color w:val="000000"/>
              </w:rPr>
              <w:t>22.97</w:t>
            </w:r>
          </w:p>
        </w:tc>
      </w:tr>
      <w:tr w14:paraId="42CD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5207270">
            <w:pPr>
              <w:jc w:val="center"/>
            </w:pPr>
            <w:r>
              <w:rPr>
                <w:rFonts w:ascii="Times New Roman" w:hAnsi="Times New Roman" w:eastAsia="仿宋_GB2312"/>
                <w:color w:val="000000"/>
              </w:rPr>
              <w:t>27</w:t>
            </w:r>
          </w:p>
        </w:tc>
        <w:tc>
          <w:tcPr>
            <w:tcW w:w="3118" w:type="dxa"/>
            <w:shd w:val="clear" w:color="auto" w:fill="FFFFFF"/>
            <w:vAlign w:val="center"/>
          </w:tcPr>
          <w:p w14:paraId="358939A7">
            <w:pPr>
              <w:jc w:val="center"/>
            </w:pPr>
            <w:r>
              <w:rPr>
                <w:rFonts w:ascii="Times New Roman" w:hAnsi="Times New Roman" w:eastAsia="仿宋_GB2312"/>
                <w:color w:val="000000"/>
              </w:rPr>
              <w:t>高级技能</w:t>
            </w:r>
          </w:p>
        </w:tc>
        <w:tc>
          <w:tcPr>
            <w:tcW w:w="1077" w:type="dxa"/>
            <w:shd w:val="clear" w:color="auto" w:fill="FFFFFF"/>
            <w:vAlign w:val="center"/>
          </w:tcPr>
          <w:p w14:paraId="09557621">
            <w:pPr>
              <w:jc w:val="center"/>
            </w:pPr>
            <w:r>
              <w:rPr>
                <w:rFonts w:ascii="Times New Roman" w:hAnsi="Times New Roman" w:eastAsia="仿宋_GB2312"/>
                <w:color w:val="000000"/>
              </w:rPr>
              <w:t>5.70</w:t>
            </w:r>
          </w:p>
        </w:tc>
        <w:tc>
          <w:tcPr>
            <w:tcW w:w="1077" w:type="dxa"/>
            <w:shd w:val="clear" w:color="auto" w:fill="FFFFFF"/>
            <w:vAlign w:val="center"/>
          </w:tcPr>
          <w:p w14:paraId="51551E84">
            <w:pPr>
              <w:jc w:val="center"/>
            </w:pPr>
            <w:r>
              <w:rPr>
                <w:rFonts w:ascii="Times New Roman" w:hAnsi="Times New Roman" w:eastAsia="仿宋_GB2312"/>
                <w:color w:val="000000"/>
              </w:rPr>
              <w:t>6.95</w:t>
            </w:r>
          </w:p>
        </w:tc>
        <w:tc>
          <w:tcPr>
            <w:tcW w:w="1077" w:type="dxa"/>
            <w:shd w:val="clear" w:color="auto" w:fill="FFFFFF"/>
            <w:vAlign w:val="center"/>
          </w:tcPr>
          <w:p w14:paraId="29A46A52">
            <w:pPr>
              <w:jc w:val="center"/>
            </w:pPr>
            <w:r>
              <w:rPr>
                <w:rFonts w:ascii="Times New Roman" w:hAnsi="Times New Roman" w:eastAsia="仿宋_GB2312"/>
                <w:color w:val="000000"/>
              </w:rPr>
              <w:t>10.47</w:t>
            </w:r>
          </w:p>
        </w:tc>
        <w:tc>
          <w:tcPr>
            <w:tcW w:w="1077" w:type="dxa"/>
            <w:shd w:val="clear" w:color="auto" w:fill="FFFFFF"/>
            <w:vAlign w:val="center"/>
          </w:tcPr>
          <w:p w14:paraId="64705681">
            <w:pPr>
              <w:jc w:val="center"/>
            </w:pPr>
            <w:r>
              <w:rPr>
                <w:rFonts w:ascii="Times New Roman" w:hAnsi="Times New Roman" w:eastAsia="仿宋_GB2312"/>
                <w:color w:val="000000"/>
              </w:rPr>
              <w:t>16.87</w:t>
            </w:r>
          </w:p>
        </w:tc>
        <w:tc>
          <w:tcPr>
            <w:tcW w:w="1077" w:type="dxa"/>
            <w:shd w:val="clear" w:color="auto" w:fill="FFFFFF"/>
            <w:vAlign w:val="center"/>
          </w:tcPr>
          <w:p w14:paraId="308A5DC1">
            <w:pPr>
              <w:jc w:val="center"/>
            </w:pPr>
            <w:r>
              <w:rPr>
                <w:rFonts w:ascii="Times New Roman" w:hAnsi="Times New Roman" w:eastAsia="仿宋_GB2312"/>
                <w:color w:val="000000"/>
              </w:rPr>
              <w:t>21.56</w:t>
            </w:r>
          </w:p>
        </w:tc>
      </w:tr>
      <w:tr w14:paraId="0744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DB893DA">
            <w:pPr>
              <w:jc w:val="center"/>
            </w:pPr>
            <w:r>
              <w:rPr>
                <w:rFonts w:ascii="Times New Roman" w:hAnsi="Times New Roman" w:eastAsia="仿宋_GB2312"/>
                <w:color w:val="000000"/>
              </w:rPr>
              <w:t>28</w:t>
            </w:r>
          </w:p>
        </w:tc>
        <w:tc>
          <w:tcPr>
            <w:tcW w:w="3118" w:type="dxa"/>
            <w:shd w:val="clear" w:color="auto" w:fill="FFFFFF"/>
            <w:vAlign w:val="center"/>
          </w:tcPr>
          <w:p w14:paraId="1977CFD5">
            <w:pPr>
              <w:jc w:val="center"/>
            </w:pPr>
            <w:r>
              <w:rPr>
                <w:rFonts w:ascii="Times New Roman" w:hAnsi="Times New Roman" w:eastAsia="仿宋_GB2312"/>
                <w:color w:val="000000"/>
              </w:rPr>
              <w:t>中级技能</w:t>
            </w:r>
          </w:p>
        </w:tc>
        <w:tc>
          <w:tcPr>
            <w:tcW w:w="1077" w:type="dxa"/>
            <w:shd w:val="clear" w:color="auto" w:fill="FFFFFF"/>
            <w:vAlign w:val="center"/>
          </w:tcPr>
          <w:p w14:paraId="3A6C7085">
            <w:pPr>
              <w:jc w:val="center"/>
            </w:pPr>
            <w:r>
              <w:rPr>
                <w:rFonts w:ascii="Times New Roman" w:hAnsi="Times New Roman" w:eastAsia="仿宋_GB2312"/>
                <w:color w:val="000000"/>
              </w:rPr>
              <w:t>5.25</w:t>
            </w:r>
          </w:p>
        </w:tc>
        <w:tc>
          <w:tcPr>
            <w:tcW w:w="1077" w:type="dxa"/>
            <w:shd w:val="clear" w:color="auto" w:fill="FFFFFF"/>
            <w:vAlign w:val="center"/>
          </w:tcPr>
          <w:p w14:paraId="3853BE25">
            <w:pPr>
              <w:jc w:val="center"/>
            </w:pPr>
            <w:r>
              <w:rPr>
                <w:rFonts w:ascii="Times New Roman" w:hAnsi="Times New Roman" w:eastAsia="仿宋_GB2312"/>
                <w:color w:val="000000"/>
              </w:rPr>
              <w:t>6.78</w:t>
            </w:r>
          </w:p>
        </w:tc>
        <w:tc>
          <w:tcPr>
            <w:tcW w:w="1077" w:type="dxa"/>
            <w:shd w:val="clear" w:color="auto" w:fill="FFFFFF"/>
            <w:vAlign w:val="center"/>
          </w:tcPr>
          <w:p w14:paraId="54337DFA">
            <w:pPr>
              <w:jc w:val="center"/>
            </w:pPr>
            <w:r>
              <w:rPr>
                <w:rFonts w:ascii="Times New Roman" w:hAnsi="Times New Roman" w:eastAsia="仿宋_GB2312"/>
                <w:color w:val="000000"/>
              </w:rPr>
              <w:t>8.33</w:t>
            </w:r>
          </w:p>
        </w:tc>
        <w:tc>
          <w:tcPr>
            <w:tcW w:w="1077" w:type="dxa"/>
            <w:shd w:val="clear" w:color="auto" w:fill="FFFFFF"/>
            <w:vAlign w:val="center"/>
          </w:tcPr>
          <w:p w14:paraId="780E8ABB">
            <w:pPr>
              <w:jc w:val="center"/>
            </w:pPr>
            <w:r>
              <w:rPr>
                <w:rFonts w:ascii="Times New Roman" w:hAnsi="Times New Roman" w:eastAsia="仿宋_GB2312"/>
                <w:color w:val="000000"/>
              </w:rPr>
              <w:t>11.88</w:t>
            </w:r>
          </w:p>
        </w:tc>
        <w:tc>
          <w:tcPr>
            <w:tcW w:w="1077" w:type="dxa"/>
            <w:shd w:val="clear" w:color="auto" w:fill="FFFFFF"/>
            <w:vAlign w:val="center"/>
          </w:tcPr>
          <w:p w14:paraId="2D13193A">
            <w:pPr>
              <w:jc w:val="center"/>
            </w:pPr>
            <w:r>
              <w:rPr>
                <w:rFonts w:ascii="Times New Roman" w:hAnsi="Times New Roman" w:eastAsia="仿宋_GB2312"/>
                <w:color w:val="000000"/>
              </w:rPr>
              <w:t>17.03</w:t>
            </w:r>
          </w:p>
        </w:tc>
      </w:tr>
      <w:tr w14:paraId="2FAF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92CFE6B">
            <w:pPr>
              <w:jc w:val="center"/>
            </w:pPr>
            <w:r>
              <w:rPr>
                <w:rFonts w:ascii="Times New Roman" w:hAnsi="Times New Roman" w:eastAsia="仿宋_GB2312"/>
                <w:color w:val="000000"/>
              </w:rPr>
              <w:t>29</w:t>
            </w:r>
          </w:p>
        </w:tc>
        <w:tc>
          <w:tcPr>
            <w:tcW w:w="3118" w:type="dxa"/>
            <w:shd w:val="clear" w:color="auto" w:fill="FFFFFF"/>
            <w:vAlign w:val="center"/>
          </w:tcPr>
          <w:p w14:paraId="542A3749">
            <w:pPr>
              <w:jc w:val="center"/>
            </w:pPr>
            <w:r>
              <w:rPr>
                <w:rFonts w:ascii="Times New Roman" w:hAnsi="Times New Roman" w:eastAsia="仿宋_GB2312"/>
                <w:color w:val="000000"/>
              </w:rPr>
              <w:t>初级技能</w:t>
            </w:r>
          </w:p>
        </w:tc>
        <w:tc>
          <w:tcPr>
            <w:tcW w:w="1077" w:type="dxa"/>
            <w:shd w:val="clear" w:color="auto" w:fill="FFFFFF"/>
            <w:vAlign w:val="center"/>
          </w:tcPr>
          <w:p w14:paraId="394F52F9">
            <w:pPr>
              <w:jc w:val="center"/>
            </w:pPr>
            <w:r>
              <w:rPr>
                <w:rFonts w:ascii="Times New Roman" w:hAnsi="Times New Roman" w:eastAsia="仿宋_GB2312"/>
                <w:color w:val="000000"/>
              </w:rPr>
              <w:t>4.26</w:t>
            </w:r>
          </w:p>
        </w:tc>
        <w:tc>
          <w:tcPr>
            <w:tcW w:w="1077" w:type="dxa"/>
            <w:shd w:val="clear" w:color="auto" w:fill="FFFFFF"/>
            <w:vAlign w:val="center"/>
          </w:tcPr>
          <w:p w14:paraId="49541114">
            <w:pPr>
              <w:jc w:val="center"/>
            </w:pPr>
            <w:r>
              <w:rPr>
                <w:rFonts w:ascii="Times New Roman" w:hAnsi="Times New Roman" w:eastAsia="仿宋_GB2312"/>
                <w:color w:val="000000"/>
              </w:rPr>
              <w:t>5.43</w:t>
            </w:r>
          </w:p>
        </w:tc>
        <w:tc>
          <w:tcPr>
            <w:tcW w:w="1077" w:type="dxa"/>
            <w:shd w:val="clear" w:color="auto" w:fill="FFFFFF"/>
            <w:vAlign w:val="center"/>
          </w:tcPr>
          <w:p w14:paraId="6D67A681">
            <w:pPr>
              <w:jc w:val="center"/>
            </w:pPr>
            <w:r>
              <w:rPr>
                <w:rFonts w:ascii="Times New Roman" w:hAnsi="Times New Roman" w:eastAsia="仿宋_GB2312"/>
                <w:color w:val="000000"/>
              </w:rPr>
              <w:t>7.74</w:t>
            </w:r>
          </w:p>
        </w:tc>
        <w:tc>
          <w:tcPr>
            <w:tcW w:w="1077" w:type="dxa"/>
            <w:shd w:val="clear" w:color="auto" w:fill="FFFFFF"/>
            <w:vAlign w:val="center"/>
          </w:tcPr>
          <w:p w14:paraId="30C76FDC">
            <w:pPr>
              <w:jc w:val="center"/>
            </w:pPr>
            <w:r>
              <w:rPr>
                <w:rFonts w:ascii="Times New Roman" w:hAnsi="Times New Roman" w:eastAsia="仿宋_GB2312"/>
                <w:color w:val="000000"/>
              </w:rPr>
              <w:t>10.39</w:t>
            </w:r>
          </w:p>
        </w:tc>
        <w:tc>
          <w:tcPr>
            <w:tcW w:w="1077" w:type="dxa"/>
            <w:shd w:val="clear" w:color="auto" w:fill="FFFFFF"/>
            <w:vAlign w:val="center"/>
          </w:tcPr>
          <w:p w14:paraId="0AC42AF6">
            <w:pPr>
              <w:jc w:val="center"/>
            </w:pPr>
            <w:r>
              <w:rPr>
                <w:rFonts w:ascii="Times New Roman" w:hAnsi="Times New Roman" w:eastAsia="仿宋_GB2312"/>
                <w:color w:val="000000"/>
              </w:rPr>
              <w:t>13.83</w:t>
            </w:r>
          </w:p>
        </w:tc>
      </w:tr>
      <w:tr w14:paraId="14EE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FE1DDD8">
            <w:pPr>
              <w:jc w:val="center"/>
            </w:pPr>
            <w:r>
              <w:rPr>
                <w:rFonts w:ascii="Times New Roman" w:hAnsi="Times New Roman" w:eastAsia="仿宋_GB2312"/>
                <w:color w:val="000000"/>
              </w:rPr>
              <w:t>30</w:t>
            </w:r>
          </w:p>
        </w:tc>
        <w:tc>
          <w:tcPr>
            <w:tcW w:w="3118" w:type="dxa"/>
            <w:shd w:val="clear" w:color="auto" w:fill="FFFFFF"/>
            <w:vAlign w:val="center"/>
          </w:tcPr>
          <w:p w14:paraId="503CB38E">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1B211640">
            <w:pPr>
              <w:jc w:val="center"/>
            </w:pPr>
            <w:r>
              <w:rPr>
                <w:rFonts w:ascii="Times New Roman" w:hAnsi="Times New Roman" w:eastAsia="仿宋_GB2312"/>
                <w:color w:val="000000"/>
              </w:rPr>
              <w:t>4.16</w:t>
            </w:r>
          </w:p>
        </w:tc>
        <w:tc>
          <w:tcPr>
            <w:tcW w:w="1077" w:type="dxa"/>
            <w:shd w:val="clear" w:color="auto" w:fill="FFFFFF"/>
            <w:vAlign w:val="center"/>
          </w:tcPr>
          <w:p w14:paraId="2D253584">
            <w:pPr>
              <w:jc w:val="center"/>
            </w:pPr>
            <w:r>
              <w:rPr>
                <w:rFonts w:ascii="Times New Roman" w:hAnsi="Times New Roman" w:eastAsia="仿宋_GB2312"/>
                <w:color w:val="000000"/>
              </w:rPr>
              <w:t>5.40</w:t>
            </w:r>
          </w:p>
        </w:tc>
        <w:tc>
          <w:tcPr>
            <w:tcW w:w="1077" w:type="dxa"/>
            <w:shd w:val="clear" w:color="auto" w:fill="FFFFFF"/>
            <w:vAlign w:val="center"/>
          </w:tcPr>
          <w:p w14:paraId="5C654847">
            <w:pPr>
              <w:jc w:val="center"/>
            </w:pPr>
            <w:r>
              <w:rPr>
                <w:rFonts w:ascii="Times New Roman" w:hAnsi="Times New Roman" w:eastAsia="仿宋_GB2312"/>
                <w:color w:val="000000"/>
              </w:rPr>
              <w:t>7.24</w:t>
            </w:r>
          </w:p>
        </w:tc>
        <w:tc>
          <w:tcPr>
            <w:tcW w:w="1077" w:type="dxa"/>
            <w:shd w:val="clear" w:color="auto" w:fill="FFFFFF"/>
            <w:vAlign w:val="center"/>
          </w:tcPr>
          <w:p w14:paraId="7763CFF3">
            <w:pPr>
              <w:jc w:val="center"/>
            </w:pPr>
            <w:r>
              <w:rPr>
                <w:rFonts w:ascii="Times New Roman" w:hAnsi="Times New Roman" w:eastAsia="仿宋_GB2312"/>
                <w:color w:val="000000"/>
              </w:rPr>
              <w:t>9.50</w:t>
            </w:r>
          </w:p>
        </w:tc>
        <w:tc>
          <w:tcPr>
            <w:tcW w:w="1077" w:type="dxa"/>
            <w:shd w:val="clear" w:color="auto" w:fill="FFFFFF"/>
            <w:vAlign w:val="center"/>
          </w:tcPr>
          <w:p w14:paraId="6D64E244">
            <w:pPr>
              <w:jc w:val="center"/>
            </w:pPr>
            <w:r>
              <w:rPr>
                <w:rFonts w:ascii="Times New Roman" w:hAnsi="Times New Roman" w:eastAsia="仿宋_GB2312"/>
                <w:color w:val="000000"/>
              </w:rPr>
              <w:t>13.56</w:t>
            </w:r>
          </w:p>
        </w:tc>
      </w:tr>
      <w:tr w14:paraId="0D97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2B04A8CE">
            <w:pPr>
              <w:jc w:val="center"/>
            </w:pPr>
            <w:r>
              <w:rPr>
                <w:rFonts w:ascii="Times New Roman" w:hAnsi="Times New Roman" w:eastAsia="仿宋_GB2312"/>
                <w:b/>
                <w:color w:val="000000"/>
              </w:rPr>
              <w:t>31</w:t>
            </w:r>
          </w:p>
        </w:tc>
        <w:tc>
          <w:tcPr>
            <w:tcW w:w="3118" w:type="dxa"/>
            <w:shd w:val="clear" w:color="auto" w:fill="DBDBDB"/>
            <w:vAlign w:val="center"/>
          </w:tcPr>
          <w:p w14:paraId="2F92560A">
            <w:pPr>
              <w:jc w:val="center"/>
            </w:pPr>
            <w:r>
              <w:rPr>
                <w:rFonts w:ascii="Times New Roman" w:hAnsi="Times New Roman" w:eastAsia="仿宋_GB2312"/>
                <w:b/>
                <w:color w:val="000000"/>
              </w:rPr>
              <w:t>建筑业</w:t>
            </w:r>
          </w:p>
        </w:tc>
        <w:tc>
          <w:tcPr>
            <w:tcW w:w="1077" w:type="dxa"/>
            <w:shd w:val="clear" w:color="auto" w:fill="DBDBDB"/>
            <w:vAlign w:val="center"/>
          </w:tcPr>
          <w:p w14:paraId="4334CD79">
            <w:pPr>
              <w:jc w:val="center"/>
            </w:pPr>
            <w:r>
              <w:rPr>
                <w:rFonts w:ascii="Times New Roman" w:hAnsi="Times New Roman" w:eastAsia="仿宋_GB2312"/>
                <w:b/>
                <w:color w:val="000000"/>
              </w:rPr>
              <w:t>3.19</w:t>
            </w:r>
          </w:p>
        </w:tc>
        <w:tc>
          <w:tcPr>
            <w:tcW w:w="1077" w:type="dxa"/>
            <w:shd w:val="clear" w:color="auto" w:fill="DBDBDB"/>
            <w:vAlign w:val="center"/>
          </w:tcPr>
          <w:p w14:paraId="144B0333">
            <w:pPr>
              <w:jc w:val="center"/>
            </w:pPr>
            <w:r>
              <w:rPr>
                <w:rFonts w:ascii="Times New Roman" w:hAnsi="Times New Roman" w:eastAsia="仿宋_GB2312"/>
                <w:b/>
                <w:color w:val="000000"/>
              </w:rPr>
              <w:t>4.02</w:t>
            </w:r>
          </w:p>
        </w:tc>
        <w:tc>
          <w:tcPr>
            <w:tcW w:w="1077" w:type="dxa"/>
            <w:shd w:val="clear" w:color="auto" w:fill="DBDBDB"/>
            <w:vAlign w:val="center"/>
          </w:tcPr>
          <w:p w14:paraId="1435A51E">
            <w:pPr>
              <w:jc w:val="center"/>
            </w:pPr>
            <w:r>
              <w:rPr>
                <w:rFonts w:ascii="Times New Roman" w:hAnsi="Times New Roman" w:eastAsia="仿宋_GB2312"/>
                <w:b/>
                <w:color w:val="000000"/>
              </w:rPr>
              <w:t>5.30</w:t>
            </w:r>
          </w:p>
        </w:tc>
        <w:tc>
          <w:tcPr>
            <w:tcW w:w="1077" w:type="dxa"/>
            <w:shd w:val="clear" w:color="auto" w:fill="DBDBDB"/>
            <w:vAlign w:val="center"/>
          </w:tcPr>
          <w:p w14:paraId="72DA9D83">
            <w:pPr>
              <w:jc w:val="center"/>
            </w:pPr>
            <w:r>
              <w:rPr>
                <w:rFonts w:ascii="Times New Roman" w:hAnsi="Times New Roman" w:eastAsia="仿宋_GB2312"/>
                <w:b/>
                <w:color w:val="000000"/>
              </w:rPr>
              <w:t>7.20</w:t>
            </w:r>
          </w:p>
        </w:tc>
        <w:tc>
          <w:tcPr>
            <w:tcW w:w="1077" w:type="dxa"/>
            <w:shd w:val="clear" w:color="auto" w:fill="DBDBDB"/>
            <w:vAlign w:val="center"/>
          </w:tcPr>
          <w:p w14:paraId="58517826">
            <w:pPr>
              <w:jc w:val="center"/>
            </w:pPr>
            <w:r>
              <w:rPr>
                <w:rFonts w:ascii="Times New Roman" w:hAnsi="Times New Roman" w:eastAsia="仿宋_GB2312"/>
                <w:b/>
                <w:color w:val="000000"/>
              </w:rPr>
              <w:t>9.60</w:t>
            </w:r>
          </w:p>
        </w:tc>
      </w:tr>
      <w:tr w14:paraId="6445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E0467E8">
            <w:pPr>
              <w:jc w:val="center"/>
            </w:pPr>
            <w:r>
              <w:rPr>
                <w:rFonts w:ascii="Times New Roman" w:hAnsi="Times New Roman" w:eastAsia="仿宋_GB2312"/>
                <w:color w:val="000000"/>
              </w:rPr>
              <w:t>32</w:t>
            </w:r>
          </w:p>
        </w:tc>
        <w:tc>
          <w:tcPr>
            <w:tcW w:w="3118" w:type="dxa"/>
            <w:shd w:val="clear" w:color="auto" w:fill="FFFFFF"/>
            <w:vAlign w:val="center"/>
          </w:tcPr>
          <w:p w14:paraId="6468B8EC">
            <w:pPr>
              <w:jc w:val="center"/>
            </w:pPr>
            <w:r>
              <w:rPr>
                <w:rFonts w:ascii="Times New Roman" w:hAnsi="Times New Roman" w:eastAsia="仿宋_GB2312"/>
                <w:color w:val="000000"/>
              </w:rPr>
              <w:t>高级技师及以上</w:t>
            </w:r>
          </w:p>
        </w:tc>
        <w:tc>
          <w:tcPr>
            <w:tcW w:w="1077" w:type="dxa"/>
            <w:shd w:val="clear" w:color="auto" w:fill="FFFFFF"/>
            <w:vAlign w:val="center"/>
          </w:tcPr>
          <w:p w14:paraId="0274E8A9">
            <w:pPr>
              <w:jc w:val="center"/>
            </w:pPr>
            <w:r>
              <w:rPr>
                <w:rFonts w:ascii="Times New Roman" w:hAnsi="Times New Roman" w:eastAsia="仿宋_GB2312"/>
                <w:color w:val="000000"/>
              </w:rPr>
              <w:t>4.81</w:t>
            </w:r>
          </w:p>
        </w:tc>
        <w:tc>
          <w:tcPr>
            <w:tcW w:w="1077" w:type="dxa"/>
            <w:shd w:val="clear" w:color="auto" w:fill="FFFFFF"/>
            <w:vAlign w:val="center"/>
          </w:tcPr>
          <w:p w14:paraId="4ADB8C9B">
            <w:pPr>
              <w:jc w:val="center"/>
            </w:pPr>
            <w:r>
              <w:rPr>
                <w:rFonts w:ascii="Times New Roman" w:hAnsi="Times New Roman" w:eastAsia="仿宋_GB2312"/>
                <w:color w:val="000000"/>
              </w:rPr>
              <w:t>5.40</w:t>
            </w:r>
          </w:p>
        </w:tc>
        <w:tc>
          <w:tcPr>
            <w:tcW w:w="1077" w:type="dxa"/>
            <w:shd w:val="clear" w:color="auto" w:fill="FFFFFF"/>
            <w:vAlign w:val="center"/>
          </w:tcPr>
          <w:p w14:paraId="0F708A39">
            <w:pPr>
              <w:jc w:val="center"/>
            </w:pPr>
            <w:r>
              <w:rPr>
                <w:rFonts w:ascii="Times New Roman" w:hAnsi="Times New Roman" w:eastAsia="仿宋_GB2312"/>
                <w:color w:val="000000"/>
              </w:rPr>
              <w:t>7.45</w:t>
            </w:r>
          </w:p>
        </w:tc>
        <w:tc>
          <w:tcPr>
            <w:tcW w:w="1077" w:type="dxa"/>
            <w:shd w:val="clear" w:color="auto" w:fill="FFFFFF"/>
            <w:vAlign w:val="center"/>
          </w:tcPr>
          <w:p w14:paraId="3E2BE21F">
            <w:pPr>
              <w:jc w:val="center"/>
            </w:pPr>
            <w:r>
              <w:rPr>
                <w:rFonts w:ascii="Times New Roman" w:hAnsi="Times New Roman" w:eastAsia="仿宋_GB2312"/>
                <w:color w:val="000000"/>
              </w:rPr>
              <w:t>9.60</w:t>
            </w:r>
          </w:p>
        </w:tc>
        <w:tc>
          <w:tcPr>
            <w:tcW w:w="1077" w:type="dxa"/>
            <w:shd w:val="clear" w:color="auto" w:fill="FFFFFF"/>
            <w:vAlign w:val="center"/>
          </w:tcPr>
          <w:p w14:paraId="543A641F">
            <w:pPr>
              <w:jc w:val="center"/>
            </w:pPr>
            <w:r>
              <w:rPr>
                <w:rFonts w:ascii="Times New Roman" w:hAnsi="Times New Roman" w:eastAsia="仿宋_GB2312"/>
                <w:color w:val="000000"/>
              </w:rPr>
              <w:t>14.09</w:t>
            </w:r>
          </w:p>
        </w:tc>
      </w:tr>
      <w:tr w14:paraId="2E07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F11640D">
            <w:pPr>
              <w:jc w:val="center"/>
            </w:pPr>
            <w:r>
              <w:rPr>
                <w:rFonts w:ascii="Times New Roman" w:hAnsi="Times New Roman" w:eastAsia="仿宋_GB2312"/>
                <w:color w:val="000000"/>
              </w:rPr>
              <w:t>33</w:t>
            </w:r>
          </w:p>
        </w:tc>
        <w:tc>
          <w:tcPr>
            <w:tcW w:w="3118" w:type="dxa"/>
            <w:shd w:val="clear" w:color="auto" w:fill="FFFFFF"/>
            <w:vAlign w:val="center"/>
          </w:tcPr>
          <w:p w14:paraId="0283FCBF">
            <w:pPr>
              <w:jc w:val="center"/>
            </w:pPr>
            <w:r>
              <w:rPr>
                <w:rFonts w:ascii="Times New Roman" w:hAnsi="Times New Roman" w:eastAsia="仿宋_GB2312"/>
                <w:color w:val="000000"/>
              </w:rPr>
              <w:t>技师</w:t>
            </w:r>
          </w:p>
        </w:tc>
        <w:tc>
          <w:tcPr>
            <w:tcW w:w="1077" w:type="dxa"/>
            <w:shd w:val="clear" w:color="auto" w:fill="FFFFFF"/>
            <w:vAlign w:val="center"/>
          </w:tcPr>
          <w:p w14:paraId="596451B5">
            <w:pPr>
              <w:jc w:val="center"/>
            </w:pPr>
            <w:r>
              <w:rPr>
                <w:rFonts w:ascii="Times New Roman" w:hAnsi="Times New Roman" w:eastAsia="仿宋_GB2312"/>
                <w:color w:val="000000"/>
              </w:rPr>
              <w:t>4.02</w:t>
            </w:r>
          </w:p>
        </w:tc>
        <w:tc>
          <w:tcPr>
            <w:tcW w:w="1077" w:type="dxa"/>
            <w:shd w:val="clear" w:color="auto" w:fill="FFFFFF"/>
            <w:vAlign w:val="center"/>
          </w:tcPr>
          <w:p w14:paraId="1DA0DE1E">
            <w:pPr>
              <w:jc w:val="center"/>
            </w:pPr>
            <w:r>
              <w:rPr>
                <w:rFonts w:ascii="Times New Roman" w:hAnsi="Times New Roman" w:eastAsia="仿宋_GB2312"/>
                <w:color w:val="000000"/>
              </w:rPr>
              <w:t>5.20</w:t>
            </w:r>
          </w:p>
        </w:tc>
        <w:tc>
          <w:tcPr>
            <w:tcW w:w="1077" w:type="dxa"/>
            <w:shd w:val="clear" w:color="auto" w:fill="FFFFFF"/>
            <w:vAlign w:val="center"/>
          </w:tcPr>
          <w:p w14:paraId="17FEB38E">
            <w:pPr>
              <w:jc w:val="center"/>
            </w:pPr>
            <w:r>
              <w:rPr>
                <w:rFonts w:ascii="Times New Roman" w:hAnsi="Times New Roman" w:eastAsia="仿宋_GB2312"/>
                <w:color w:val="000000"/>
              </w:rPr>
              <w:t>7.20</w:t>
            </w:r>
          </w:p>
        </w:tc>
        <w:tc>
          <w:tcPr>
            <w:tcW w:w="1077" w:type="dxa"/>
            <w:shd w:val="clear" w:color="auto" w:fill="FFFFFF"/>
            <w:vAlign w:val="center"/>
          </w:tcPr>
          <w:p w14:paraId="7A7780A5">
            <w:pPr>
              <w:jc w:val="center"/>
            </w:pPr>
            <w:r>
              <w:rPr>
                <w:rFonts w:ascii="Times New Roman" w:hAnsi="Times New Roman" w:eastAsia="仿宋_GB2312"/>
                <w:color w:val="000000"/>
              </w:rPr>
              <w:t>9.34</w:t>
            </w:r>
          </w:p>
        </w:tc>
        <w:tc>
          <w:tcPr>
            <w:tcW w:w="1077" w:type="dxa"/>
            <w:shd w:val="clear" w:color="auto" w:fill="FFFFFF"/>
            <w:vAlign w:val="center"/>
          </w:tcPr>
          <w:p w14:paraId="6B4AC2CA">
            <w:pPr>
              <w:jc w:val="center"/>
            </w:pPr>
            <w:r>
              <w:rPr>
                <w:rFonts w:ascii="Times New Roman" w:hAnsi="Times New Roman" w:eastAsia="仿宋_GB2312"/>
                <w:color w:val="000000"/>
              </w:rPr>
              <w:t>12.80</w:t>
            </w:r>
          </w:p>
        </w:tc>
      </w:tr>
      <w:tr w14:paraId="72A6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D591CDA">
            <w:pPr>
              <w:jc w:val="center"/>
            </w:pPr>
            <w:r>
              <w:rPr>
                <w:rFonts w:ascii="Times New Roman" w:hAnsi="Times New Roman" w:eastAsia="仿宋_GB2312"/>
                <w:color w:val="000000"/>
              </w:rPr>
              <w:t>34</w:t>
            </w:r>
          </w:p>
        </w:tc>
        <w:tc>
          <w:tcPr>
            <w:tcW w:w="3118" w:type="dxa"/>
            <w:shd w:val="clear" w:color="auto" w:fill="FFFFFF"/>
            <w:vAlign w:val="center"/>
          </w:tcPr>
          <w:p w14:paraId="4E9EDCF0">
            <w:pPr>
              <w:jc w:val="center"/>
            </w:pPr>
            <w:r>
              <w:rPr>
                <w:rFonts w:ascii="Times New Roman" w:hAnsi="Times New Roman" w:eastAsia="仿宋_GB2312"/>
                <w:color w:val="000000"/>
              </w:rPr>
              <w:t>高级技能</w:t>
            </w:r>
          </w:p>
        </w:tc>
        <w:tc>
          <w:tcPr>
            <w:tcW w:w="1077" w:type="dxa"/>
            <w:shd w:val="clear" w:color="auto" w:fill="FFFFFF"/>
            <w:vAlign w:val="center"/>
          </w:tcPr>
          <w:p w14:paraId="5770767E">
            <w:pPr>
              <w:jc w:val="center"/>
            </w:pPr>
            <w:r>
              <w:rPr>
                <w:rFonts w:ascii="Times New Roman" w:hAnsi="Times New Roman" w:eastAsia="仿宋_GB2312"/>
                <w:color w:val="000000"/>
              </w:rPr>
              <w:t>3.90</w:t>
            </w:r>
          </w:p>
        </w:tc>
        <w:tc>
          <w:tcPr>
            <w:tcW w:w="1077" w:type="dxa"/>
            <w:shd w:val="clear" w:color="auto" w:fill="FFFFFF"/>
            <w:vAlign w:val="center"/>
          </w:tcPr>
          <w:p w14:paraId="630FCB46">
            <w:pPr>
              <w:jc w:val="center"/>
            </w:pPr>
            <w:r>
              <w:rPr>
                <w:rFonts w:ascii="Times New Roman" w:hAnsi="Times New Roman" w:eastAsia="仿宋_GB2312"/>
                <w:color w:val="000000"/>
              </w:rPr>
              <w:t>4.80</w:t>
            </w:r>
          </w:p>
        </w:tc>
        <w:tc>
          <w:tcPr>
            <w:tcW w:w="1077" w:type="dxa"/>
            <w:shd w:val="clear" w:color="auto" w:fill="FFFFFF"/>
            <w:vAlign w:val="center"/>
          </w:tcPr>
          <w:p w14:paraId="1D851BBB">
            <w:pPr>
              <w:jc w:val="center"/>
            </w:pPr>
            <w:r>
              <w:rPr>
                <w:rFonts w:ascii="Times New Roman" w:hAnsi="Times New Roman" w:eastAsia="仿宋_GB2312"/>
                <w:color w:val="000000"/>
              </w:rPr>
              <w:t>6.18</w:t>
            </w:r>
          </w:p>
        </w:tc>
        <w:tc>
          <w:tcPr>
            <w:tcW w:w="1077" w:type="dxa"/>
            <w:shd w:val="clear" w:color="auto" w:fill="FFFFFF"/>
            <w:vAlign w:val="center"/>
          </w:tcPr>
          <w:p w14:paraId="49498602">
            <w:pPr>
              <w:jc w:val="center"/>
            </w:pPr>
            <w:r>
              <w:rPr>
                <w:rFonts w:ascii="Times New Roman" w:hAnsi="Times New Roman" w:eastAsia="仿宋_GB2312"/>
                <w:color w:val="000000"/>
              </w:rPr>
              <w:t>8.52</w:t>
            </w:r>
          </w:p>
        </w:tc>
        <w:tc>
          <w:tcPr>
            <w:tcW w:w="1077" w:type="dxa"/>
            <w:shd w:val="clear" w:color="auto" w:fill="FFFFFF"/>
            <w:vAlign w:val="center"/>
          </w:tcPr>
          <w:p w14:paraId="46B49321">
            <w:pPr>
              <w:jc w:val="center"/>
            </w:pPr>
            <w:r>
              <w:rPr>
                <w:rFonts w:ascii="Times New Roman" w:hAnsi="Times New Roman" w:eastAsia="仿宋_GB2312"/>
                <w:color w:val="000000"/>
              </w:rPr>
              <w:t>12.05</w:t>
            </w:r>
          </w:p>
        </w:tc>
      </w:tr>
      <w:tr w14:paraId="5B94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9254819">
            <w:pPr>
              <w:jc w:val="center"/>
            </w:pPr>
            <w:r>
              <w:rPr>
                <w:rFonts w:ascii="Times New Roman" w:hAnsi="Times New Roman" w:eastAsia="仿宋_GB2312"/>
                <w:color w:val="000000"/>
              </w:rPr>
              <w:t>35</w:t>
            </w:r>
          </w:p>
        </w:tc>
        <w:tc>
          <w:tcPr>
            <w:tcW w:w="3118" w:type="dxa"/>
            <w:shd w:val="clear" w:color="auto" w:fill="FFFFFF"/>
            <w:vAlign w:val="center"/>
          </w:tcPr>
          <w:p w14:paraId="073BDE98">
            <w:pPr>
              <w:jc w:val="center"/>
            </w:pPr>
            <w:r>
              <w:rPr>
                <w:rFonts w:ascii="Times New Roman" w:hAnsi="Times New Roman" w:eastAsia="仿宋_GB2312"/>
                <w:color w:val="000000"/>
              </w:rPr>
              <w:t>中级技能</w:t>
            </w:r>
          </w:p>
        </w:tc>
        <w:tc>
          <w:tcPr>
            <w:tcW w:w="1077" w:type="dxa"/>
            <w:shd w:val="clear" w:color="auto" w:fill="FFFFFF"/>
            <w:vAlign w:val="center"/>
          </w:tcPr>
          <w:p w14:paraId="5D874EA4">
            <w:pPr>
              <w:jc w:val="center"/>
            </w:pPr>
            <w:r>
              <w:rPr>
                <w:rFonts w:ascii="Times New Roman" w:hAnsi="Times New Roman" w:eastAsia="仿宋_GB2312"/>
                <w:color w:val="000000"/>
              </w:rPr>
              <w:t>3.67</w:t>
            </w:r>
          </w:p>
        </w:tc>
        <w:tc>
          <w:tcPr>
            <w:tcW w:w="1077" w:type="dxa"/>
            <w:shd w:val="clear" w:color="auto" w:fill="FFFFFF"/>
            <w:vAlign w:val="center"/>
          </w:tcPr>
          <w:p w14:paraId="7C0FE62A">
            <w:pPr>
              <w:jc w:val="center"/>
            </w:pPr>
            <w:r>
              <w:rPr>
                <w:rFonts w:ascii="Times New Roman" w:hAnsi="Times New Roman" w:eastAsia="仿宋_GB2312"/>
                <w:color w:val="000000"/>
              </w:rPr>
              <w:t>4.68</w:t>
            </w:r>
          </w:p>
        </w:tc>
        <w:tc>
          <w:tcPr>
            <w:tcW w:w="1077" w:type="dxa"/>
            <w:shd w:val="clear" w:color="auto" w:fill="FFFFFF"/>
            <w:vAlign w:val="center"/>
          </w:tcPr>
          <w:p w14:paraId="43BCC859">
            <w:pPr>
              <w:jc w:val="center"/>
            </w:pPr>
            <w:r>
              <w:rPr>
                <w:rFonts w:ascii="Times New Roman" w:hAnsi="Times New Roman" w:eastAsia="仿宋_GB2312"/>
                <w:color w:val="000000"/>
              </w:rPr>
              <w:t>5.93</w:t>
            </w:r>
          </w:p>
        </w:tc>
        <w:tc>
          <w:tcPr>
            <w:tcW w:w="1077" w:type="dxa"/>
            <w:shd w:val="clear" w:color="auto" w:fill="FFFFFF"/>
            <w:vAlign w:val="center"/>
          </w:tcPr>
          <w:p w14:paraId="7067E64F">
            <w:pPr>
              <w:jc w:val="center"/>
            </w:pPr>
            <w:r>
              <w:rPr>
                <w:rFonts w:ascii="Times New Roman" w:hAnsi="Times New Roman" w:eastAsia="仿宋_GB2312"/>
                <w:color w:val="000000"/>
              </w:rPr>
              <w:t>7.42</w:t>
            </w:r>
          </w:p>
        </w:tc>
        <w:tc>
          <w:tcPr>
            <w:tcW w:w="1077" w:type="dxa"/>
            <w:shd w:val="clear" w:color="auto" w:fill="FFFFFF"/>
            <w:vAlign w:val="center"/>
          </w:tcPr>
          <w:p w14:paraId="786E1209">
            <w:pPr>
              <w:jc w:val="center"/>
            </w:pPr>
            <w:r>
              <w:rPr>
                <w:rFonts w:ascii="Times New Roman" w:hAnsi="Times New Roman" w:eastAsia="仿宋_GB2312"/>
                <w:color w:val="000000"/>
              </w:rPr>
              <w:t>10.80</w:t>
            </w:r>
          </w:p>
        </w:tc>
      </w:tr>
      <w:tr w14:paraId="426F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50B9526">
            <w:pPr>
              <w:jc w:val="center"/>
            </w:pPr>
            <w:r>
              <w:rPr>
                <w:rFonts w:ascii="Times New Roman" w:hAnsi="Times New Roman" w:eastAsia="仿宋_GB2312"/>
                <w:color w:val="000000"/>
              </w:rPr>
              <w:t>36</w:t>
            </w:r>
          </w:p>
        </w:tc>
        <w:tc>
          <w:tcPr>
            <w:tcW w:w="3118" w:type="dxa"/>
            <w:shd w:val="clear" w:color="auto" w:fill="FFFFFF"/>
            <w:vAlign w:val="center"/>
          </w:tcPr>
          <w:p w14:paraId="2A446AA2">
            <w:pPr>
              <w:jc w:val="center"/>
            </w:pPr>
            <w:r>
              <w:rPr>
                <w:rFonts w:ascii="Times New Roman" w:hAnsi="Times New Roman" w:eastAsia="仿宋_GB2312"/>
                <w:color w:val="000000"/>
              </w:rPr>
              <w:t>初级技能</w:t>
            </w:r>
          </w:p>
        </w:tc>
        <w:tc>
          <w:tcPr>
            <w:tcW w:w="1077" w:type="dxa"/>
            <w:shd w:val="clear" w:color="auto" w:fill="FFFFFF"/>
            <w:vAlign w:val="center"/>
          </w:tcPr>
          <w:p w14:paraId="7A239FCF">
            <w:pPr>
              <w:jc w:val="center"/>
            </w:pPr>
            <w:r>
              <w:rPr>
                <w:rFonts w:ascii="Times New Roman" w:hAnsi="Times New Roman" w:eastAsia="仿宋_GB2312"/>
                <w:color w:val="000000"/>
              </w:rPr>
              <w:t>3.24</w:t>
            </w:r>
          </w:p>
        </w:tc>
        <w:tc>
          <w:tcPr>
            <w:tcW w:w="1077" w:type="dxa"/>
            <w:shd w:val="clear" w:color="auto" w:fill="FFFFFF"/>
            <w:vAlign w:val="center"/>
          </w:tcPr>
          <w:p w14:paraId="0CABBC24">
            <w:pPr>
              <w:jc w:val="center"/>
            </w:pPr>
            <w:r>
              <w:rPr>
                <w:rFonts w:ascii="Times New Roman" w:hAnsi="Times New Roman" w:eastAsia="仿宋_GB2312"/>
                <w:color w:val="000000"/>
              </w:rPr>
              <w:t>4.20</w:t>
            </w:r>
          </w:p>
        </w:tc>
        <w:tc>
          <w:tcPr>
            <w:tcW w:w="1077" w:type="dxa"/>
            <w:shd w:val="clear" w:color="auto" w:fill="FFFFFF"/>
            <w:vAlign w:val="center"/>
          </w:tcPr>
          <w:p w14:paraId="53053126">
            <w:pPr>
              <w:jc w:val="center"/>
            </w:pPr>
            <w:r>
              <w:rPr>
                <w:rFonts w:ascii="Times New Roman" w:hAnsi="Times New Roman" w:eastAsia="仿宋_GB2312"/>
                <w:color w:val="000000"/>
              </w:rPr>
              <w:t>5.19</w:t>
            </w:r>
          </w:p>
        </w:tc>
        <w:tc>
          <w:tcPr>
            <w:tcW w:w="1077" w:type="dxa"/>
            <w:shd w:val="clear" w:color="auto" w:fill="FFFFFF"/>
            <w:vAlign w:val="center"/>
          </w:tcPr>
          <w:p w14:paraId="60A13FDA">
            <w:pPr>
              <w:jc w:val="center"/>
            </w:pPr>
            <w:r>
              <w:rPr>
                <w:rFonts w:ascii="Times New Roman" w:hAnsi="Times New Roman" w:eastAsia="仿宋_GB2312"/>
                <w:color w:val="000000"/>
              </w:rPr>
              <w:t>7.00</w:t>
            </w:r>
          </w:p>
        </w:tc>
        <w:tc>
          <w:tcPr>
            <w:tcW w:w="1077" w:type="dxa"/>
            <w:shd w:val="clear" w:color="auto" w:fill="FFFFFF"/>
            <w:vAlign w:val="center"/>
          </w:tcPr>
          <w:p w14:paraId="72D59B74">
            <w:pPr>
              <w:jc w:val="center"/>
            </w:pPr>
            <w:r>
              <w:rPr>
                <w:rFonts w:ascii="Times New Roman" w:hAnsi="Times New Roman" w:eastAsia="仿宋_GB2312"/>
                <w:color w:val="000000"/>
              </w:rPr>
              <w:t>9.60</w:t>
            </w:r>
          </w:p>
        </w:tc>
      </w:tr>
      <w:tr w14:paraId="1A79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821EC2D">
            <w:pPr>
              <w:jc w:val="center"/>
            </w:pPr>
            <w:r>
              <w:rPr>
                <w:rFonts w:ascii="Times New Roman" w:hAnsi="Times New Roman" w:eastAsia="仿宋_GB2312"/>
                <w:color w:val="000000"/>
              </w:rPr>
              <w:t>37</w:t>
            </w:r>
          </w:p>
        </w:tc>
        <w:tc>
          <w:tcPr>
            <w:tcW w:w="3118" w:type="dxa"/>
            <w:shd w:val="clear" w:color="auto" w:fill="FFFFFF"/>
            <w:vAlign w:val="center"/>
          </w:tcPr>
          <w:p w14:paraId="51AEF47C">
            <w:pPr>
              <w:jc w:val="center"/>
            </w:pPr>
            <w:r>
              <w:rPr>
                <w:rFonts w:ascii="Times New Roman" w:hAnsi="Times New Roman" w:eastAsia="仿宋_GB2312"/>
                <w:color w:val="000000"/>
              </w:rPr>
              <w:t>学徒工</w:t>
            </w:r>
          </w:p>
        </w:tc>
        <w:tc>
          <w:tcPr>
            <w:tcW w:w="1077" w:type="dxa"/>
            <w:shd w:val="clear" w:color="auto" w:fill="FFFFFF"/>
            <w:vAlign w:val="center"/>
          </w:tcPr>
          <w:p w14:paraId="0EE2C489">
            <w:pPr>
              <w:jc w:val="center"/>
            </w:pPr>
            <w:r>
              <w:rPr>
                <w:rFonts w:ascii="Times New Roman" w:hAnsi="Times New Roman" w:eastAsia="仿宋_GB2312"/>
                <w:color w:val="000000"/>
              </w:rPr>
              <w:t>3.12</w:t>
            </w:r>
          </w:p>
        </w:tc>
        <w:tc>
          <w:tcPr>
            <w:tcW w:w="1077" w:type="dxa"/>
            <w:shd w:val="clear" w:color="auto" w:fill="FFFFFF"/>
            <w:vAlign w:val="center"/>
          </w:tcPr>
          <w:p w14:paraId="6CF49466">
            <w:pPr>
              <w:jc w:val="center"/>
            </w:pPr>
            <w:r>
              <w:rPr>
                <w:rFonts w:ascii="Times New Roman" w:hAnsi="Times New Roman" w:eastAsia="仿宋_GB2312"/>
                <w:color w:val="000000"/>
              </w:rPr>
              <w:t>3.99</w:t>
            </w:r>
          </w:p>
        </w:tc>
        <w:tc>
          <w:tcPr>
            <w:tcW w:w="1077" w:type="dxa"/>
            <w:shd w:val="clear" w:color="auto" w:fill="FFFFFF"/>
            <w:vAlign w:val="center"/>
          </w:tcPr>
          <w:p w14:paraId="71DA7E21">
            <w:pPr>
              <w:jc w:val="center"/>
            </w:pPr>
            <w:r>
              <w:rPr>
                <w:rFonts w:ascii="Times New Roman" w:hAnsi="Times New Roman" w:eastAsia="仿宋_GB2312"/>
                <w:color w:val="000000"/>
              </w:rPr>
              <w:t>4.95</w:t>
            </w:r>
          </w:p>
        </w:tc>
        <w:tc>
          <w:tcPr>
            <w:tcW w:w="1077" w:type="dxa"/>
            <w:shd w:val="clear" w:color="auto" w:fill="FFFFFF"/>
            <w:vAlign w:val="center"/>
          </w:tcPr>
          <w:p w14:paraId="533D51AC">
            <w:pPr>
              <w:jc w:val="center"/>
            </w:pPr>
            <w:r>
              <w:rPr>
                <w:rFonts w:ascii="Times New Roman" w:hAnsi="Times New Roman" w:eastAsia="仿宋_GB2312"/>
                <w:color w:val="000000"/>
              </w:rPr>
              <w:t>6.95</w:t>
            </w:r>
          </w:p>
        </w:tc>
        <w:tc>
          <w:tcPr>
            <w:tcW w:w="1077" w:type="dxa"/>
            <w:shd w:val="clear" w:color="auto" w:fill="FFFFFF"/>
            <w:vAlign w:val="center"/>
          </w:tcPr>
          <w:p w14:paraId="7EF380AF">
            <w:pPr>
              <w:jc w:val="center"/>
            </w:pPr>
            <w:r>
              <w:rPr>
                <w:rFonts w:ascii="Times New Roman" w:hAnsi="Times New Roman" w:eastAsia="仿宋_GB2312"/>
                <w:color w:val="000000"/>
              </w:rPr>
              <w:t>8.97</w:t>
            </w:r>
          </w:p>
        </w:tc>
      </w:tr>
      <w:tr w14:paraId="6EA7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8B8E0D2">
            <w:pPr>
              <w:jc w:val="center"/>
            </w:pPr>
            <w:r>
              <w:rPr>
                <w:rFonts w:ascii="Times New Roman" w:hAnsi="Times New Roman" w:eastAsia="仿宋_GB2312"/>
                <w:color w:val="000000"/>
              </w:rPr>
              <w:t>38</w:t>
            </w:r>
          </w:p>
        </w:tc>
        <w:tc>
          <w:tcPr>
            <w:tcW w:w="3118" w:type="dxa"/>
            <w:shd w:val="clear" w:color="auto" w:fill="FFFFFF"/>
            <w:vAlign w:val="center"/>
          </w:tcPr>
          <w:p w14:paraId="354AAB37">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3A05F5F0">
            <w:pPr>
              <w:jc w:val="center"/>
            </w:pPr>
            <w:r>
              <w:rPr>
                <w:rFonts w:ascii="Times New Roman" w:hAnsi="Times New Roman" w:eastAsia="仿宋_GB2312"/>
                <w:color w:val="000000"/>
              </w:rPr>
              <w:t>3.10</w:t>
            </w:r>
          </w:p>
        </w:tc>
        <w:tc>
          <w:tcPr>
            <w:tcW w:w="1077" w:type="dxa"/>
            <w:shd w:val="clear" w:color="auto" w:fill="FFFFFF"/>
            <w:vAlign w:val="center"/>
          </w:tcPr>
          <w:p w14:paraId="4BD49F30">
            <w:pPr>
              <w:jc w:val="center"/>
            </w:pPr>
            <w:r>
              <w:rPr>
                <w:rFonts w:ascii="Times New Roman" w:hAnsi="Times New Roman" w:eastAsia="仿宋_GB2312"/>
                <w:color w:val="000000"/>
              </w:rPr>
              <w:t>3.73</w:t>
            </w:r>
          </w:p>
        </w:tc>
        <w:tc>
          <w:tcPr>
            <w:tcW w:w="1077" w:type="dxa"/>
            <w:shd w:val="clear" w:color="auto" w:fill="FFFFFF"/>
            <w:vAlign w:val="center"/>
          </w:tcPr>
          <w:p w14:paraId="401BD211">
            <w:pPr>
              <w:jc w:val="center"/>
            </w:pPr>
            <w:r>
              <w:rPr>
                <w:rFonts w:ascii="Times New Roman" w:hAnsi="Times New Roman" w:eastAsia="仿宋_GB2312"/>
                <w:color w:val="000000"/>
              </w:rPr>
              <w:t>4.62</w:t>
            </w:r>
          </w:p>
        </w:tc>
        <w:tc>
          <w:tcPr>
            <w:tcW w:w="1077" w:type="dxa"/>
            <w:shd w:val="clear" w:color="auto" w:fill="FFFFFF"/>
            <w:vAlign w:val="center"/>
          </w:tcPr>
          <w:p w14:paraId="3FA10F2C">
            <w:pPr>
              <w:jc w:val="center"/>
            </w:pPr>
            <w:r>
              <w:rPr>
                <w:rFonts w:ascii="Times New Roman" w:hAnsi="Times New Roman" w:eastAsia="仿宋_GB2312"/>
                <w:color w:val="000000"/>
              </w:rPr>
              <w:t>5.16</w:t>
            </w:r>
          </w:p>
        </w:tc>
        <w:tc>
          <w:tcPr>
            <w:tcW w:w="1077" w:type="dxa"/>
            <w:shd w:val="clear" w:color="auto" w:fill="FFFFFF"/>
            <w:vAlign w:val="center"/>
          </w:tcPr>
          <w:p w14:paraId="0BB89B10">
            <w:pPr>
              <w:jc w:val="center"/>
            </w:pPr>
            <w:r>
              <w:rPr>
                <w:rFonts w:ascii="Times New Roman" w:hAnsi="Times New Roman" w:eastAsia="仿宋_GB2312"/>
                <w:color w:val="000000"/>
              </w:rPr>
              <w:t>5.77</w:t>
            </w:r>
          </w:p>
        </w:tc>
      </w:tr>
      <w:tr w14:paraId="10B9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3AD85AF9">
            <w:pPr>
              <w:jc w:val="center"/>
            </w:pPr>
            <w:r>
              <w:rPr>
                <w:rFonts w:ascii="Times New Roman" w:hAnsi="Times New Roman" w:eastAsia="仿宋_GB2312"/>
                <w:b/>
                <w:color w:val="000000"/>
              </w:rPr>
              <w:t>39</w:t>
            </w:r>
          </w:p>
        </w:tc>
        <w:tc>
          <w:tcPr>
            <w:tcW w:w="3118" w:type="dxa"/>
            <w:shd w:val="clear" w:color="auto" w:fill="DBDBDB"/>
            <w:vAlign w:val="center"/>
          </w:tcPr>
          <w:p w14:paraId="2855CDF4">
            <w:pPr>
              <w:jc w:val="center"/>
            </w:pPr>
            <w:r>
              <w:rPr>
                <w:rFonts w:ascii="Times New Roman" w:hAnsi="Times New Roman" w:eastAsia="仿宋_GB2312"/>
                <w:b/>
                <w:color w:val="000000"/>
              </w:rPr>
              <w:t>批发和零售业</w:t>
            </w:r>
          </w:p>
        </w:tc>
        <w:tc>
          <w:tcPr>
            <w:tcW w:w="1077" w:type="dxa"/>
            <w:shd w:val="clear" w:color="auto" w:fill="DBDBDB"/>
            <w:vAlign w:val="center"/>
          </w:tcPr>
          <w:p w14:paraId="3A52CF6E">
            <w:pPr>
              <w:jc w:val="center"/>
            </w:pPr>
            <w:r>
              <w:rPr>
                <w:rFonts w:ascii="Times New Roman" w:hAnsi="Times New Roman" w:eastAsia="仿宋_GB2312"/>
                <w:b/>
                <w:color w:val="000000"/>
              </w:rPr>
              <w:t>3.00</w:t>
            </w:r>
          </w:p>
        </w:tc>
        <w:tc>
          <w:tcPr>
            <w:tcW w:w="1077" w:type="dxa"/>
            <w:shd w:val="clear" w:color="auto" w:fill="DBDBDB"/>
            <w:vAlign w:val="center"/>
          </w:tcPr>
          <w:p w14:paraId="4DCFB1DF">
            <w:pPr>
              <w:jc w:val="center"/>
            </w:pPr>
            <w:r>
              <w:rPr>
                <w:rFonts w:ascii="Times New Roman" w:hAnsi="Times New Roman" w:eastAsia="仿宋_GB2312"/>
                <w:b/>
                <w:color w:val="000000"/>
              </w:rPr>
              <w:t>3.64</w:t>
            </w:r>
          </w:p>
        </w:tc>
        <w:tc>
          <w:tcPr>
            <w:tcW w:w="1077" w:type="dxa"/>
            <w:shd w:val="clear" w:color="auto" w:fill="DBDBDB"/>
            <w:vAlign w:val="center"/>
          </w:tcPr>
          <w:p w14:paraId="5FAE5EBF">
            <w:pPr>
              <w:jc w:val="center"/>
            </w:pPr>
            <w:r>
              <w:rPr>
                <w:rFonts w:ascii="Times New Roman" w:hAnsi="Times New Roman" w:eastAsia="仿宋_GB2312"/>
                <w:b/>
                <w:color w:val="000000"/>
              </w:rPr>
              <w:t>4.90</w:t>
            </w:r>
          </w:p>
        </w:tc>
        <w:tc>
          <w:tcPr>
            <w:tcW w:w="1077" w:type="dxa"/>
            <w:shd w:val="clear" w:color="auto" w:fill="DBDBDB"/>
            <w:vAlign w:val="center"/>
          </w:tcPr>
          <w:p w14:paraId="48DCFF36">
            <w:pPr>
              <w:jc w:val="center"/>
            </w:pPr>
            <w:r>
              <w:rPr>
                <w:rFonts w:ascii="Times New Roman" w:hAnsi="Times New Roman" w:eastAsia="仿宋_GB2312"/>
                <w:b/>
                <w:color w:val="000000"/>
              </w:rPr>
              <w:t>7.02</w:t>
            </w:r>
          </w:p>
        </w:tc>
        <w:tc>
          <w:tcPr>
            <w:tcW w:w="1077" w:type="dxa"/>
            <w:shd w:val="clear" w:color="auto" w:fill="DBDBDB"/>
            <w:vAlign w:val="center"/>
          </w:tcPr>
          <w:p w14:paraId="13FF410F">
            <w:pPr>
              <w:jc w:val="center"/>
            </w:pPr>
            <w:r>
              <w:rPr>
                <w:rFonts w:ascii="Times New Roman" w:hAnsi="Times New Roman" w:eastAsia="仿宋_GB2312"/>
                <w:b/>
                <w:color w:val="000000"/>
              </w:rPr>
              <w:t>9.90</w:t>
            </w:r>
          </w:p>
        </w:tc>
      </w:tr>
      <w:tr w14:paraId="1B41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98E0503">
            <w:pPr>
              <w:jc w:val="center"/>
            </w:pPr>
            <w:r>
              <w:rPr>
                <w:rFonts w:ascii="Times New Roman" w:hAnsi="Times New Roman" w:eastAsia="仿宋_GB2312"/>
                <w:color w:val="000000"/>
              </w:rPr>
              <w:t>40</w:t>
            </w:r>
          </w:p>
        </w:tc>
        <w:tc>
          <w:tcPr>
            <w:tcW w:w="3118" w:type="dxa"/>
            <w:shd w:val="clear" w:color="auto" w:fill="FFFFFF"/>
            <w:vAlign w:val="center"/>
          </w:tcPr>
          <w:p w14:paraId="1FC2CFFF">
            <w:pPr>
              <w:jc w:val="center"/>
            </w:pPr>
            <w:r>
              <w:rPr>
                <w:rFonts w:ascii="Times New Roman" w:hAnsi="Times New Roman" w:eastAsia="仿宋_GB2312"/>
                <w:color w:val="000000"/>
              </w:rPr>
              <w:t>高级技师及以上</w:t>
            </w:r>
          </w:p>
        </w:tc>
        <w:tc>
          <w:tcPr>
            <w:tcW w:w="1077" w:type="dxa"/>
            <w:shd w:val="clear" w:color="auto" w:fill="FFFFFF"/>
            <w:vAlign w:val="center"/>
          </w:tcPr>
          <w:p w14:paraId="750BB740">
            <w:pPr>
              <w:jc w:val="center"/>
            </w:pPr>
            <w:r>
              <w:rPr>
                <w:rFonts w:ascii="Times New Roman" w:hAnsi="Times New Roman" w:eastAsia="仿宋_GB2312"/>
                <w:color w:val="000000"/>
              </w:rPr>
              <w:t>6.45</w:t>
            </w:r>
          </w:p>
        </w:tc>
        <w:tc>
          <w:tcPr>
            <w:tcW w:w="1077" w:type="dxa"/>
            <w:shd w:val="clear" w:color="auto" w:fill="FFFFFF"/>
            <w:vAlign w:val="center"/>
          </w:tcPr>
          <w:p w14:paraId="45C9DDE3">
            <w:pPr>
              <w:jc w:val="center"/>
            </w:pPr>
            <w:r>
              <w:rPr>
                <w:rFonts w:ascii="Times New Roman" w:hAnsi="Times New Roman" w:eastAsia="仿宋_GB2312"/>
                <w:color w:val="000000"/>
              </w:rPr>
              <w:t>7.84</w:t>
            </w:r>
          </w:p>
        </w:tc>
        <w:tc>
          <w:tcPr>
            <w:tcW w:w="1077" w:type="dxa"/>
            <w:shd w:val="clear" w:color="auto" w:fill="FFFFFF"/>
            <w:vAlign w:val="center"/>
          </w:tcPr>
          <w:p w14:paraId="52F9800F">
            <w:pPr>
              <w:jc w:val="center"/>
            </w:pPr>
            <w:r>
              <w:rPr>
                <w:rFonts w:ascii="Times New Roman" w:hAnsi="Times New Roman" w:eastAsia="仿宋_GB2312"/>
                <w:color w:val="000000"/>
              </w:rPr>
              <w:t>10.07</w:t>
            </w:r>
          </w:p>
        </w:tc>
        <w:tc>
          <w:tcPr>
            <w:tcW w:w="1077" w:type="dxa"/>
            <w:shd w:val="clear" w:color="auto" w:fill="FFFFFF"/>
            <w:vAlign w:val="center"/>
          </w:tcPr>
          <w:p w14:paraId="09227AF4">
            <w:pPr>
              <w:jc w:val="center"/>
            </w:pPr>
            <w:r>
              <w:rPr>
                <w:rFonts w:ascii="Times New Roman" w:hAnsi="Times New Roman" w:eastAsia="仿宋_GB2312"/>
                <w:color w:val="000000"/>
              </w:rPr>
              <w:t>13.70</w:t>
            </w:r>
          </w:p>
        </w:tc>
        <w:tc>
          <w:tcPr>
            <w:tcW w:w="1077" w:type="dxa"/>
            <w:shd w:val="clear" w:color="auto" w:fill="FFFFFF"/>
            <w:vAlign w:val="center"/>
          </w:tcPr>
          <w:p w14:paraId="699F4CFD">
            <w:pPr>
              <w:jc w:val="center"/>
            </w:pPr>
            <w:r>
              <w:rPr>
                <w:rFonts w:ascii="Times New Roman" w:hAnsi="Times New Roman" w:eastAsia="仿宋_GB2312"/>
                <w:color w:val="000000"/>
              </w:rPr>
              <w:t>18.46</w:t>
            </w:r>
          </w:p>
        </w:tc>
      </w:tr>
      <w:tr w14:paraId="138C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D5914CF">
            <w:pPr>
              <w:jc w:val="center"/>
            </w:pPr>
            <w:r>
              <w:rPr>
                <w:rFonts w:ascii="Times New Roman" w:hAnsi="Times New Roman" w:eastAsia="仿宋_GB2312"/>
                <w:color w:val="000000"/>
              </w:rPr>
              <w:t>41</w:t>
            </w:r>
          </w:p>
        </w:tc>
        <w:tc>
          <w:tcPr>
            <w:tcW w:w="3118" w:type="dxa"/>
            <w:shd w:val="clear" w:color="auto" w:fill="FFFFFF"/>
            <w:vAlign w:val="center"/>
          </w:tcPr>
          <w:p w14:paraId="2CA23E0B">
            <w:pPr>
              <w:jc w:val="center"/>
            </w:pPr>
            <w:r>
              <w:rPr>
                <w:rFonts w:ascii="Times New Roman" w:hAnsi="Times New Roman" w:eastAsia="仿宋_GB2312"/>
                <w:color w:val="000000"/>
              </w:rPr>
              <w:t>技师</w:t>
            </w:r>
          </w:p>
        </w:tc>
        <w:tc>
          <w:tcPr>
            <w:tcW w:w="1077" w:type="dxa"/>
            <w:shd w:val="clear" w:color="auto" w:fill="FFFFFF"/>
            <w:vAlign w:val="center"/>
          </w:tcPr>
          <w:p w14:paraId="3079377B">
            <w:pPr>
              <w:jc w:val="center"/>
            </w:pPr>
            <w:r>
              <w:rPr>
                <w:rFonts w:ascii="Times New Roman" w:hAnsi="Times New Roman" w:eastAsia="仿宋_GB2312"/>
                <w:color w:val="000000"/>
              </w:rPr>
              <w:t>4.22</w:t>
            </w:r>
          </w:p>
        </w:tc>
        <w:tc>
          <w:tcPr>
            <w:tcW w:w="1077" w:type="dxa"/>
            <w:shd w:val="clear" w:color="auto" w:fill="FFFFFF"/>
            <w:vAlign w:val="center"/>
          </w:tcPr>
          <w:p w14:paraId="7123A3EE">
            <w:pPr>
              <w:jc w:val="center"/>
            </w:pPr>
            <w:r>
              <w:rPr>
                <w:rFonts w:ascii="Times New Roman" w:hAnsi="Times New Roman" w:eastAsia="仿宋_GB2312"/>
                <w:color w:val="000000"/>
              </w:rPr>
              <w:t>6.74</w:t>
            </w:r>
          </w:p>
        </w:tc>
        <w:tc>
          <w:tcPr>
            <w:tcW w:w="1077" w:type="dxa"/>
            <w:shd w:val="clear" w:color="auto" w:fill="FFFFFF"/>
            <w:vAlign w:val="center"/>
          </w:tcPr>
          <w:p w14:paraId="7E487A19">
            <w:pPr>
              <w:jc w:val="center"/>
            </w:pPr>
            <w:r>
              <w:rPr>
                <w:rFonts w:ascii="Times New Roman" w:hAnsi="Times New Roman" w:eastAsia="仿宋_GB2312"/>
                <w:color w:val="000000"/>
              </w:rPr>
              <w:t>8.95</w:t>
            </w:r>
          </w:p>
        </w:tc>
        <w:tc>
          <w:tcPr>
            <w:tcW w:w="1077" w:type="dxa"/>
            <w:shd w:val="clear" w:color="auto" w:fill="FFFFFF"/>
            <w:vAlign w:val="center"/>
          </w:tcPr>
          <w:p w14:paraId="40D96CB2">
            <w:pPr>
              <w:jc w:val="center"/>
            </w:pPr>
            <w:r>
              <w:rPr>
                <w:rFonts w:ascii="Times New Roman" w:hAnsi="Times New Roman" w:eastAsia="仿宋_GB2312"/>
                <w:color w:val="000000"/>
              </w:rPr>
              <w:t>13.04</w:t>
            </w:r>
          </w:p>
        </w:tc>
        <w:tc>
          <w:tcPr>
            <w:tcW w:w="1077" w:type="dxa"/>
            <w:shd w:val="clear" w:color="auto" w:fill="FFFFFF"/>
            <w:vAlign w:val="center"/>
          </w:tcPr>
          <w:p w14:paraId="74223FB7">
            <w:pPr>
              <w:jc w:val="center"/>
            </w:pPr>
            <w:r>
              <w:rPr>
                <w:rFonts w:ascii="Times New Roman" w:hAnsi="Times New Roman" w:eastAsia="仿宋_GB2312"/>
                <w:color w:val="000000"/>
              </w:rPr>
              <w:t>15.56</w:t>
            </w:r>
          </w:p>
        </w:tc>
      </w:tr>
      <w:tr w14:paraId="5824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8908083">
            <w:pPr>
              <w:jc w:val="center"/>
            </w:pPr>
            <w:r>
              <w:rPr>
                <w:rFonts w:ascii="Times New Roman" w:hAnsi="Times New Roman" w:eastAsia="仿宋_GB2312"/>
                <w:color w:val="000000"/>
              </w:rPr>
              <w:t>42</w:t>
            </w:r>
          </w:p>
        </w:tc>
        <w:tc>
          <w:tcPr>
            <w:tcW w:w="3118" w:type="dxa"/>
            <w:shd w:val="clear" w:color="auto" w:fill="FFFFFF"/>
            <w:vAlign w:val="center"/>
          </w:tcPr>
          <w:p w14:paraId="39FAA03C">
            <w:pPr>
              <w:jc w:val="center"/>
            </w:pPr>
            <w:r>
              <w:rPr>
                <w:rFonts w:ascii="Times New Roman" w:hAnsi="Times New Roman" w:eastAsia="仿宋_GB2312"/>
                <w:color w:val="000000"/>
              </w:rPr>
              <w:t>高级技能</w:t>
            </w:r>
          </w:p>
        </w:tc>
        <w:tc>
          <w:tcPr>
            <w:tcW w:w="1077" w:type="dxa"/>
            <w:shd w:val="clear" w:color="auto" w:fill="FFFFFF"/>
            <w:vAlign w:val="center"/>
          </w:tcPr>
          <w:p w14:paraId="12F781DA">
            <w:pPr>
              <w:jc w:val="center"/>
            </w:pPr>
            <w:r>
              <w:rPr>
                <w:rFonts w:ascii="Times New Roman" w:hAnsi="Times New Roman" w:eastAsia="仿宋_GB2312"/>
                <w:color w:val="000000"/>
              </w:rPr>
              <w:t>3.59</w:t>
            </w:r>
          </w:p>
        </w:tc>
        <w:tc>
          <w:tcPr>
            <w:tcW w:w="1077" w:type="dxa"/>
            <w:shd w:val="clear" w:color="auto" w:fill="FFFFFF"/>
            <w:vAlign w:val="center"/>
          </w:tcPr>
          <w:p w14:paraId="27CB2510">
            <w:pPr>
              <w:jc w:val="center"/>
            </w:pPr>
            <w:r>
              <w:rPr>
                <w:rFonts w:ascii="Times New Roman" w:hAnsi="Times New Roman" w:eastAsia="仿宋_GB2312"/>
                <w:color w:val="000000"/>
              </w:rPr>
              <w:t>5.64</w:t>
            </w:r>
          </w:p>
        </w:tc>
        <w:tc>
          <w:tcPr>
            <w:tcW w:w="1077" w:type="dxa"/>
            <w:shd w:val="clear" w:color="auto" w:fill="FFFFFF"/>
            <w:vAlign w:val="center"/>
          </w:tcPr>
          <w:p w14:paraId="35FBAC79">
            <w:pPr>
              <w:jc w:val="center"/>
            </w:pPr>
            <w:r>
              <w:rPr>
                <w:rFonts w:ascii="Times New Roman" w:hAnsi="Times New Roman" w:eastAsia="仿宋_GB2312"/>
                <w:color w:val="000000"/>
              </w:rPr>
              <w:t>7.51</w:t>
            </w:r>
          </w:p>
        </w:tc>
        <w:tc>
          <w:tcPr>
            <w:tcW w:w="1077" w:type="dxa"/>
            <w:shd w:val="clear" w:color="auto" w:fill="FFFFFF"/>
            <w:vAlign w:val="center"/>
          </w:tcPr>
          <w:p w14:paraId="70A94F30">
            <w:pPr>
              <w:jc w:val="center"/>
            </w:pPr>
            <w:r>
              <w:rPr>
                <w:rFonts w:ascii="Times New Roman" w:hAnsi="Times New Roman" w:eastAsia="仿宋_GB2312"/>
                <w:color w:val="000000"/>
              </w:rPr>
              <w:t>11.74</w:t>
            </w:r>
          </w:p>
        </w:tc>
        <w:tc>
          <w:tcPr>
            <w:tcW w:w="1077" w:type="dxa"/>
            <w:shd w:val="clear" w:color="auto" w:fill="FFFFFF"/>
            <w:vAlign w:val="center"/>
          </w:tcPr>
          <w:p w14:paraId="64A7A4C6">
            <w:pPr>
              <w:jc w:val="center"/>
            </w:pPr>
            <w:r>
              <w:rPr>
                <w:rFonts w:ascii="Times New Roman" w:hAnsi="Times New Roman" w:eastAsia="仿宋_GB2312"/>
                <w:color w:val="000000"/>
              </w:rPr>
              <w:t>14.28</w:t>
            </w:r>
          </w:p>
        </w:tc>
      </w:tr>
      <w:tr w14:paraId="46BE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F660E9B">
            <w:pPr>
              <w:jc w:val="center"/>
            </w:pPr>
            <w:r>
              <w:rPr>
                <w:rFonts w:ascii="Times New Roman" w:hAnsi="Times New Roman" w:eastAsia="仿宋_GB2312"/>
                <w:color w:val="000000"/>
              </w:rPr>
              <w:t>43</w:t>
            </w:r>
          </w:p>
        </w:tc>
        <w:tc>
          <w:tcPr>
            <w:tcW w:w="3118" w:type="dxa"/>
            <w:shd w:val="clear" w:color="auto" w:fill="FFFFFF"/>
            <w:vAlign w:val="center"/>
          </w:tcPr>
          <w:p w14:paraId="2A969AB5">
            <w:pPr>
              <w:jc w:val="center"/>
            </w:pPr>
            <w:r>
              <w:rPr>
                <w:rFonts w:ascii="Times New Roman" w:hAnsi="Times New Roman" w:eastAsia="仿宋_GB2312"/>
                <w:color w:val="000000"/>
              </w:rPr>
              <w:t>中级技能</w:t>
            </w:r>
          </w:p>
        </w:tc>
        <w:tc>
          <w:tcPr>
            <w:tcW w:w="1077" w:type="dxa"/>
            <w:shd w:val="clear" w:color="auto" w:fill="FFFFFF"/>
            <w:vAlign w:val="center"/>
          </w:tcPr>
          <w:p w14:paraId="58844ED4">
            <w:pPr>
              <w:jc w:val="center"/>
            </w:pPr>
            <w:r>
              <w:rPr>
                <w:rFonts w:ascii="Times New Roman" w:hAnsi="Times New Roman" w:eastAsia="仿宋_GB2312"/>
                <w:color w:val="000000"/>
              </w:rPr>
              <w:t>3.50</w:t>
            </w:r>
          </w:p>
        </w:tc>
        <w:tc>
          <w:tcPr>
            <w:tcW w:w="1077" w:type="dxa"/>
            <w:shd w:val="clear" w:color="auto" w:fill="FFFFFF"/>
            <w:vAlign w:val="center"/>
          </w:tcPr>
          <w:p w14:paraId="4C223FFB">
            <w:pPr>
              <w:jc w:val="center"/>
            </w:pPr>
            <w:r>
              <w:rPr>
                <w:rFonts w:ascii="Times New Roman" w:hAnsi="Times New Roman" w:eastAsia="仿宋_GB2312"/>
                <w:color w:val="000000"/>
              </w:rPr>
              <w:t>4.86</w:t>
            </w:r>
          </w:p>
        </w:tc>
        <w:tc>
          <w:tcPr>
            <w:tcW w:w="1077" w:type="dxa"/>
            <w:shd w:val="clear" w:color="auto" w:fill="FFFFFF"/>
            <w:vAlign w:val="center"/>
          </w:tcPr>
          <w:p w14:paraId="341586DE">
            <w:pPr>
              <w:jc w:val="center"/>
            </w:pPr>
            <w:r>
              <w:rPr>
                <w:rFonts w:ascii="Times New Roman" w:hAnsi="Times New Roman" w:eastAsia="仿宋_GB2312"/>
                <w:color w:val="000000"/>
              </w:rPr>
              <w:t>7.51</w:t>
            </w:r>
          </w:p>
        </w:tc>
        <w:tc>
          <w:tcPr>
            <w:tcW w:w="1077" w:type="dxa"/>
            <w:shd w:val="clear" w:color="auto" w:fill="FFFFFF"/>
            <w:vAlign w:val="center"/>
          </w:tcPr>
          <w:p w14:paraId="5CA0AF95">
            <w:pPr>
              <w:jc w:val="center"/>
            </w:pPr>
            <w:r>
              <w:rPr>
                <w:rFonts w:ascii="Times New Roman" w:hAnsi="Times New Roman" w:eastAsia="仿宋_GB2312"/>
                <w:color w:val="000000"/>
              </w:rPr>
              <w:t>9.58</w:t>
            </w:r>
          </w:p>
        </w:tc>
        <w:tc>
          <w:tcPr>
            <w:tcW w:w="1077" w:type="dxa"/>
            <w:shd w:val="clear" w:color="auto" w:fill="FFFFFF"/>
            <w:vAlign w:val="center"/>
          </w:tcPr>
          <w:p w14:paraId="3B8F5A89">
            <w:pPr>
              <w:jc w:val="center"/>
            </w:pPr>
            <w:r>
              <w:rPr>
                <w:rFonts w:ascii="Times New Roman" w:hAnsi="Times New Roman" w:eastAsia="仿宋_GB2312"/>
                <w:color w:val="000000"/>
              </w:rPr>
              <w:t>12.41</w:t>
            </w:r>
          </w:p>
        </w:tc>
      </w:tr>
      <w:tr w14:paraId="263A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B5F82AA">
            <w:pPr>
              <w:jc w:val="center"/>
            </w:pPr>
            <w:r>
              <w:rPr>
                <w:rFonts w:ascii="Times New Roman" w:hAnsi="Times New Roman" w:eastAsia="仿宋_GB2312"/>
                <w:color w:val="000000"/>
              </w:rPr>
              <w:t>44</w:t>
            </w:r>
          </w:p>
        </w:tc>
        <w:tc>
          <w:tcPr>
            <w:tcW w:w="3118" w:type="dxa"/>
            <w:shd w:val="clear" w:color="auto" w:fill="FFFFFF"/>
            <w:vAlign w:val="center"/>
          </w:tcPr>
          <w:p w14:paraId="3F14AA7A">
            <w:pPr>
              <w:jc w:val="center"/>
            </w:pPr>
            <w:r>
              <w:rPr>
                <w:rFonts w:ascii="Times New Roman" w:hAnsi="Times New Roman" w:eastAsia="仿宋_GB2312"/>
                <w:color w:val="000000"/>
              </w:rPr>
              <w:t>初级技能</w:t>
            </w:r>
          </w:p>
        </w:tc>
        <w:tc>
          <w:tcPr>
            <w:tcW w:w="1077" w:type="dxa"/>
            <w:shd w:val="clear" w:color="auto" w:fill="FFFFFF"/>
            <w:vAlign w:val="center"/>
          </w:tcPr>
          <w:p w14:paraId="521067FB">
            <w:pPr>
              <w:jc w:val="center"/>
            </w:pPr>
            <w:r>
              <w:rPr>
                <w:rFonts w:ascii="Times New Roman" w:hAnsi="Times New Roman" w:eastAsia="仿宋_GB2312"/>
                <w:color w:val="000000"/>
              </w:rPr>
              <w:t>3.36</w:t>
            </w:r>
          </w:p>
        </w:tc>
        <w:tc>
          <w:tcPr>
            <w:tcW w:w="1077" w:type="dxa"/>
            <w:shd w:val="clear" w:color="auto" w:fill="FFFFFF"/>
            <w:vAlign w:val="center"/>
          </w:tcPr>
          <w:p w14:paraId="6064E509">
            <w:pPr>
              <w:jc w:val="center"/>
            </w:pPr>
            <w:r>
              <w:rPr>
                <w:rFonts w:ascii="Times New Roman" w:hAnsi="Times New Roman" w:eastAsia="仿宋_GB2312"/>
                <w:color w:val="000000"/>
              </w:rPr>
              <w:t>4.34</w:t>
            </w:r>
          </w:p>
        </w:tc>
        <w:tc>
          <w:tcPr>
            <w:tcW w:w="1077" w:type="dxa"/>
            <w:shd w:val="clear" w:color="auto" w:fill="FFFFFF"/>
            <w:vAlign w:val="center"/>
          </w:tcPr>
          <w:p w14:paraId="4052EB71">
            <w:pPr>
              <w:jc w:val="center"/>
            </w:pPr>
            <w:r>
              <w:rPr>
                <w:rFonts w:ascii="Times New Roman" w:hAnsi="Times New Roman" w:eastAsia="仿宋_GB2312"/>
                <w:color w:val="000000"/>
              </w:rPr>
              <w:t>5.65</w:t>
            </w:r>
          </w:p>
        </w:tc>
        <w:tc>
          <w:tcPr>
            <w:tcW w:w="1077" w:type="dxa"/>
            <w:shd w:val="clear" w:color="auto" w:fill="FFFFFF"/>
            <w:vAlign w:val="center"/>
          </w:tcPr>
          <w:p w14:paraId="0DA467A9">
            <w:pPr>
              <w:jc w:val="center"/>
            </w:pPr>
            <w:r>
              <w:rPr>
                <w:rFonts w:ascii="Times New Roman" w:hAnsi="Times New Roman" w:eastAsia="仿宋_GB2312"/>
                <w:color w:val="000000"/>
              </w:rPr>
              <w:t>7.80</w:t>
            </w:r>
          </w:p>
        </w:tc>
        <w:tc>
          <w:tcPr>
            <w:tcW w:w="1077" w:type="dxa"/>
            <w:shd w:val="clear" w:color="auto" w:fill="FFFFFF"/>
            <w:vAlign w:val="center"/>
          </w:tcPr>
          <w:p w14:paraId="2A869EF9">
            <w:pPr>
              <w:jc w:val="center"/>
            </w:pPr>
            <w:r>
              <w:rPr>
                <w:rFonts w:ascii="Times New Roman" w:hAnsi="Times New Roman" w:eastAsia="仿宋_GB2312"/>
                <w:color w:val="000000"/>
              </w:rPr>
              <w:t>11.43</w:t>
            </w:r>
          </w:p>
        </w:tc>
      </w:tr>
      <w:tr w14:paraId="3A17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776B82B">
            <w:pPr>
              <w:jc w:val="center"/>
            </w:pPr>
            <w:r>
              <w:rPr>
                <w:rFonts w:ascii="Times New Roman" w:hAnsi="Times New Roman" w:eastAsia="仿宋_GB2312"/>
                <w:color w:val="000000"/>
              </w:rPr>
              <w:t>45</w:t>
            </w:r>
          </w:p>
        </w:tc>
        <w:tc>
          <w:tcPr>
            <w:tcW w:w="3118" w:type="dxa"/>
            <w:shd w:val="clear" w:color="auto" w:fill="FFFFFF"/>
            <w:vAlign w:val="center"/>
          </w:tcPr>
          <w:p w14:paraId="229AC2B6">
            <w:pPr>
              <w:jc w:val="center"/>
            </w:pPr>
            <w:r>
              <w:rPr>
                <w:rFonts w:ascii="Times New Roman" w:hAnsi="Times New Roman" w:eastAsia="仿宋_GB2312"/>
                <w:color w:val="000000"/>
              </w:rPr>
              <w:t>学徒工</w:t>
            </w:r>
          </w:p>
        </w:tc>
        <w:tc>
          <w:tcPr>
            <w:tcW w:w="1077" w:type="dxa"/>
            <w:shd w:val="clear" w:color="auto" w:fill="FFFFFF"/>
            <w:vAlign w:val="center"/>
          </w:tcPr>
          <w:p w14:paraId="23919FB1">
            <w:pPr>
              <w:jc w:val="center"/>
            </w:pPr>
            <w:r>
              <w:rPr>
                <w:rFonts w:ascii="Times New Roman" w:hAnsi="Times New Roman" w:eastAsia="仿宋_GB2312"/>
                <w:color w:val="000000"/>
              </w:rPr>
              <w:t>2.94</w:t>
            </w:r>
          </w:p>
        </w:tc>
        <w:tc>
          <w:tcPr>
            <w:tcW w:w="1077" w:type="dxa"/>
            <w:shd w:val="clear" w:color="auto" w:fill="FFFFFF"/>
            <w:vAlign w:val="center"/>
          </w:tcPr>
          <w:p w14:paraId="0D8AA7D9">
            <w:pPr>
              <w:jc w:val="center"/>
            </w:pPr>
            <w:r>
              <w:rPr>
                <w:rFonts w:ascii="Times New Roman" w:hAnsi="Times New Roman" w:eastAsia="仿宋_GB2312"/>
                <w:color w:val="000000"/>
              </w:rPr>
              <w:t>3.55</w:t>
            </w:r>
          </w:p>
        </w:tc>
        <w:tc>
          <w:tcPr>
            <w:tcW w:w="1077" w:type="dxa"/>
            <w:shd w:val="clear" w:color="auto" w:fill="FFFFFF"/>
            <w:vAlign w:val="center"/>
          </w:tcPr>
          <w:p w14:paraId="71F86159">
            <w:pPr>
              <w:jc w:val="center"/>
            </w:pPr>
            <w:r>
              <w:rPr>
                <w:rFonts w:ascii="Times New Roman" w:hAnsi="Times New Roman" w:eastAsia="仿宋_GB2312"/>
                <w:color w:val="000000"/>
              </w:rPr>
              <w:t>4.50</w:t>
            </w:r>
          </w:p>
        </w:tc>
        <w:tc>
          <w:tcPr>
            <w:tcW w:w="1077" w:type="dxa"/>
            <w:shd w:val="clear" w:color="auto" w:fill="FFFFFF"/>
            <w:vAlign w:val="center"/>
          </w:tcPr>
          <w:p w14:paraId="727C8116">
            <w:pPr>
              <w:jc w:val="center"/>
            </w:pPr>
            <w:r>
              <w:rPr>
                <w:rFonts w:ascii="Times New Roman" w:hAnsi="Times New Roman" w:eastAsia="仿宋_GB2312"/>
                <w:color w:val="000000"/>
              </w:rPr>
              <w:t>7.34</w:t>
            </w:r>
          </w:p>
        </w:tc>
        <w:tc>
          <w:tcPr>
            <w:tcW w:w="1077" w:type="dxa"/>
            <w:shd w:val="clear" w:color="auto" w:fill="FFFFFF"/>
            <w:vAlign w:val="center"/>
          </w:tcPr>
          <w:p w14:paraId="52BD2051">
            <w:pPr>
              <w:jc w:val="center"/>
            </w:pPr>
            <w:r>
              <w:rPr>
                <w:rFonts w:ascii="Times New Roman" w:hAnsi="Times New Roman" w:eastAsia="仿宋_GB2312"/>
                <w:color w:val="000000"/>
              </w:rPr>
              <w:t>8.55</w:t>
            </w:r>
          </w:p>
        </w:tc>
      </w:tr>
      <w:tr w14:paraId="3A98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5CF13726">
            <w:pPr>
              <w:jc w:val="center"/>
            </w:pPr>
            <w:r>
              <w:rPr>
                <w:rFonts w:ascii="Times New Roman" w:hAnsi="Times New Roman" w:eastAsia="仿宋_GB2312"/>
                <w:b/>
                <w:color w:val="000000"/>
              </w:rPr>
              <w:t>46</w:t>
            </w:r>
          </w:p>
        </w:tc>
        <w:tc>
          <w:tcPr>
            <w:tcW w:w="3118" w:type="dxa"/>
            <w:shd w:val="clear" w:color="auto" w:fill="DBDBDB"/>
            <w:vAlign w:val="center"/>
          </w:tcPr>
          <w:p w14:paraId="3095A402">
            <w:pPr>
              <w:jc w:val="center"/>
            </w:pPr>
            <w:r>
              <w:rPr>
                <w:rFonts w:ascii="Times New Roman" w:hAnsi="Times New Roman" w:eastAsia="仿宋_GB2312"/>
                <w:b/>
                <w:color w:val="000000"/>
              </w:rPr>
              <w:t>交通运输、仓储和邮政业</w:t>
            </w:r>
          </w:p>
        </w:tc>
        <w:tc>
          <w:tcPr>
            <w:tcW w:w="1077" w:type="dxa"/>
            <w:shd w:val="clear" w:color="auto" w:fill="DBDBDB"/>
            <w:vAlign w:val="center"/>
          </w:tcPr>
          <w:p w14:paraId="12AC72BF">
            <w:pPr>
              <w:jc w:val="center"/>
            </w:pPr>
            <w:r>
              <w:rPr>
                <w:rFonts w:ascii="Times New Roman" w:hAnsi="Times New Roman" w:eastAsia="仿宋_GB2312"/>
                <w:b/>
                <w:color w:val="000000"/>
              </w:rPr>
              <w:t>3.51</w:t>
            </w:r>
          </w:p>
        </w:tc>
        <w:tc>
          <w:tcPr>
            <w:tcW w:w="1077" w:type="dxa"/>
            <w:shd w:val="clear" w:color="auto" w:fill="DBDBDB"/>
            <w:vAlign w:val="center"/>
          </w:tcPr>
          <w:p w14:paraId="1F22E524">
            <w:pPr>
              <w:jc w:val="center"/>
            </w:pPr>
            <w:r>
              <w:rPr>
                <w:rFonts w:ascii="Times New Roman" w:hAnsi="Times New Roman" w:eastAsia="仿宋_GB2312"/>
                <w:b/>
                <w:color w:val="000000"/>
              </w:rPr>
              <w:t>4.80</w:t>
            </w:r>
          </w:p>
        </w:tc>
        <w:tc>
          <w:tcPr>
            <w:tcW w:w="1077" w:type="dxa"/>
            <w:shd w:val="clear" w:color="auto" w:fill="DBDBDB"/>
            <w:vAlign w:val="center"/>
          </w:tcPr>
          <w:p w14:paraId="412C1012">
            <w:pPr>
              <w:jc w:val="center"/>
            </w:pPr>
            <w:r>
              <w:rPr>
                <w:rFonts w:ascii="Times New Roman" w:hAnsi="Times New Roman" w:eastAsia="仿宋_GB2312"/>
                <w:b/>
                <w:color w:val="000000"/>
              </w:rPr>
              <w:t>6.20</w:t>
            </w:r>
          </w:p>
        </w:tc>
        <w:tc>
          <w:tcPr>
            <w:tcW w:w="1077" w:type="dxa"/>
            <w:shd w:val="clear" w:color="auto" w:fill="DBDBDB"/>
            <w:vAlign w:val="center"/>
          </w:tcPr>
          <w:p w14:paraId="0CCC2E08">
            <w:pPr>
              <w:jc w:val="center"/>
            </w:pPr>
            <w:r>
              <w:rPr>
                <w:rFonts w:ascii="Times New Roman" w:hAnsi="Times New Roman" w:eastAsia="仿宋_GB2312"/>
                <w:b/>
                <w:color w:val="000000"/>
              </w:rPr>
              <w:t>8.00</w:t>
            </w:r>
          </w:p>
        </w:tc>
        <w:tc>
          <w:tcPr>
            <w:tcW w:w="1077" w:type="dxa"/>
            <w:shd w:val="clear" w:color="auto" w:fill="DBDBDB"/>
            <w:vAlign w:val="center"/>
          </w:tcPr>
          <w:p w14:paraId="7543C84B">
            <w:pPr>
              <w:jc w:val="center"/>
            </w:pPr>
            <w:r>
              <w:rPr>
                <w:rFonts w:ascii="Times New Roman" w:hAnsi="Times New Roman" w:eastAsia="仿宋_GB2312"/>
                <w:b/>
                <w:color w:val="000000"/>
              </w:rPr>
              <w:t>11.56</w:t>
            </w:r>
          </w:p>
        </w:tc>
      </w:tr>
      <w:tr w14:paraId="5849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063B1EB">
            <w:pPr>
              <w:jc w:val="center"/>
            </w:pPr>
            <w:r>
              <w:rPr>
                <w:rFonts w:ascii="Times New Roman" w:hAnsi="Times New Roman" w:eastAsia="仿宋_GB2312"/>
                <w:color w:val="000000"/>
              </w:rPr>
              <w:t>47</w:t>
            </w:r>
          </w:p>
        </w:tc>
        <w:tc>
          <w:tcPr>
            <w:tcW w:w="3118" w:type="dxa"/>
            <w:shd w:val="clear" w:color="auto" w:fill="FFFFFF"/>
            <w:vAlign w:val="center"/>
          </w:tcPr>
          <w:p w14:paraId="25688EE3">
            <w:pPr>
              <w:jc w:val="center"/>
            </w:pPr>
            <w:r>
              <w:rPr>
                <w:rFonts w:ascii="Times New Roman" w:hAnsi="Times New Roman" w:eastAsia="仿宋_GB2312"/>
                <w:color w:val="000000"/>
              </w:rPr>
              <w:t>高级技师及以上</w:t>
            </w:r>
          </w:p>
        </w:tc>
        <w:tc>
          <w:tcPr>
            <w:tcW w:w="1077" w:type="dxa"/>
            <w:shd w:val="clear" w:color="auto" w:fill="FFFFFF"/>
            <w:vAlign w:val="center"/>
          </w:tcPr>
          <w:p w14:paraId="4C3921E1">
            <w:pPr>
              <w:jc w:val="center"/>
            </w:pPr>
            <w:r>
              <w:rPr>
                <w:rFonts w:ascii="Times New Roman" w:hAnsi="Times New Roman" w:eastAsia="仿宋_GB2312"/>
                <w:color w:val="000000"/>
              </w:rPr>
              <w:t>5.15</w:t>
            </w:r>
          </w:p>
        </w:tc>
        <w:tc>
          <w:tcPr>
            <w:tcW w:w="1077" w:type="dxa"/>
            <w:shd w:val="clear" w:color="auto" w:fill="FFFFFF"/>
            <w:vAlign w:val="center"/>
          </w:tcPr>
          <w:p w14:paraId="7DBBE551">
            <w:pPr>
              <w:jc w:val="center"/>
            </w:pPr>
            <w:r>
              <w:rPr>
                <w:rFonts w:ascii="Times New Roman" w:hAnsi="Times New Roman" w:eastAsia="仿宋_GB2312"/>
                <w:color w:val="000000"/>
              </w:rPr>
              <w:t>5.89</w:t>
            </w:r>
          </w:p>
        </w:tc>
        <w:tc>
          <w:tcPr>
            <w:tcW w:w="1077" w:type="dxa"/>
            <w:shd w:val="clear" w:color="auto" w:fill="FFFFFF"/>
            <w:vAlign w:val="center"/>
          </w:tcPr>
          <w:p w14:paraId="57FA4E1E">
            <w:pPr>
              <w:jc w:val="center"/>
            </w:pPr>
            <w:r>
              <w:rPr>
                <w:rFonts w:ascii="Times New Roman" w:hAnsi="Times New Roman" w:eastAsia="仿宋_GB2312"/>
                <w:color w:val="000000"/>
              </w:rPr>
              <w:t>7.24</w:t>
            </w:r>
          </w:p>
        </w:tc>
        <w:tc>
          <w:tcPr>
            <w:tcW w:w="1077" w:type="dxa"/>
            <w:shd w:val="clear" w:color="auto" w:fill="FFFFFF"/>
            <w:vAlign w:val="center"/>
          </w:tcPr>
          <w:p w14:paraId="26367D36">
            <w:pPr>
              <w:jc w:val="center"/>
            </w:pPr>
            <w:r>
              <w:rPr>
                <w:rFonts w:ascii="Times New Roman" w:hAnsi="Times New Roman" w:eastAsia="仿宋_GB2312"/>
                <w:color w:val="000000"/>
              </w:rPr>
              <w:t>10.20</w:t>
            </w:r>
          </w:p>
        </w:tc>
        <w:tc>
          <w:tcPr>
            <w:tcW w:w="1077" w:type="dxa"/>
            <w:shd w:val="clear" w:color="auto" w:fill="FFFFFF"/>
            <w:vAlign w:val="center"/>
          </w:tcPr>
          <w:p w14:paraId="666DBAAE">
            <w:pPr>
              <w:jc w:val="center"/>
            </w:pPr>
            <w:r>
              <w:rPr>
                <w:rFonts w:ascii="Times New Roman" w:hAnsi="Times New Roman" w:eastAsia="仿宋_GB2312"/>
                <w:color w:val="000000"/>
              </w:rPr>
              <w:t>14.18</w:t>
            </w:r>
          </w:p>
        </w:tc>
      </w:tr>
      <w:tr w14:paraId="6853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23BC253">
            <w:pPr>
              <w:jc w:val="center"/>
            </w:pPr>
            <w:r>
              <w:rPr>
                <w:rFonts w:ascii="Times New Roman" w:hAnsi="Times New Roman" w:eastAsia="仿宋_GB2312"/>
                <w:color w:val="000000"/>
              </w:rPr>
              <w:t>48</w:t>
            </w:r>
          </w:p>
        </w:tc>
        <w:tc>
          <w:tcPr>
            <w:tcW w:w="3118" w:type="dxa"/>
            <w:shd w:val="clear" w:color="auto" w:fill="FFFFFF"/>
            <w:vAlign w:val="center"/>
          </w:tcPr>
          <w:p w14:paraId="35EAC821">
            <w:pPr>
              <w:jc w:val="center"/>
            </w:pPr>
            <w:r>
              <w:rPr>
                <w:rFonts w:ascii="Times New Roman" w:hAnsi="Times New Roman" w:eastAsia="仿宋_GB2312"/>
                <w:color w:val="000000"/>
              </w:rPr>
              <w:t>技师</w:t>
            </w:r>
          </w:p>
        </w:tc>
        <w:tc>
          <w:tcPr>
            <w:tcW w:w="1077" w:type="dxa"/>
            <w:shd w:val="clear" w:color="auto" w:fill="FFFFFF"/>
            <w:vAlign w:val="center"/>
          </w:tcPr>
          <w:p w14:paraId="1BCD1224">
            <w:pPr>
              <w:jc w:val="center"/>
            </w:pPr>
            <w:r>
              <w:rPr>
                <w:rFonts w:ascii="Times New Roman" w:hAnsi="Times New Roman" w:eastAsia="仿宋_GB2312"/>
                <w:color w:val="000000"/>
              </w:rPr>
              <w:t>4.70</w:t>
            </w:r>
          </w:p>
        </w:tc>
        <w:tc>
          <w:tcPr>
            <w:tcW w:w="1077" w:type="dxa"/>
            <w:shd w:val="clear" w:color="auto" w:fill="FFFFFF"/>
            <w:vAlign w:val="center"/>
          </w:tcPr>
          <w:p w14:paraId="3CB0E6E3">
            <w:pPr>
              <w:jc w:val="center"/>
            </w:pPr>
            <w:r>
              <w:rPr>
                <w:rFonts w:ascii="Times New Roman" w:hAnsi="Times New Roman" w:eastAsia="仿宋_GB2312"/>
                <w:color w:val="000000"/>
              </w:rPr>
              <w:t>5.32</w:t>
            </w:r>
          </w:p>
        </w:tc>
        <w:tc>
          <w:tcPr>
            <w:tcW w:w="1077" w:type="dxa"/>
            <w:shd w:val="clear" w:color="auto" w:fill="FFFFFF"/>
            <w:vAlign w:val="center"/>
          </w:tcPr>
          <w:p w14:paraId="366E2B2A">
            <w:pPr>
              <w:jc w:val="center"/>
            </w:pPr>
            <w:r>
              <w:rPr>
                <w:rFonts w:ascii="Times New Roman" w:hAnsi="Times New Roman" w:eastAsia="仿宋_GB2312"/>
                <w:color w:val="000000"/>
              </w:rPr>
              <w:t>7.01</w:t>
            </w:r>
          </w:p>
        </w:tc>
        <w:tc>
          <w:tcPr>
            <w:tcW w:w="1077" w:type="dxa"/>
            <w:shd w:val="clear" w:color="auto" w:fill="FFFFFF"/>
            <w:vAlign w:val="center"/>
          </w:tcPr>
          <w:p w14:paraId="14398907">
            <w:pPr>
              <w:jc w:val="center"/>
            </w:pPr>
            <w:r>
              <w:rPr>
                <w:rFonts w:ascii="Times New Roman" w:hAnsi="Times New Roman" w:eastAsia="仿宋_GB2312"/>
                <w:color w:val="000000"/>
              </w:rPr>
              <w:t>9.03</w:t>
            </w:r>
          </w:p>
        </w:tc>
        <w:tc>
          <w:tcPr>
            <w:tcW w:w="1077" w:type="dxa"/>
            <w:shd w:val="clear" w:color="auto" w:fill="FFFFFF"/>
            <w:vAlign w:val="center"/>
          </w:tcPr>
          <w:p w14:paraId="38AB61F1">
            <w:pPr>
              <w:jc w:val="center"/>
            </w:pPr>
            <w:r>
              <w:rPr>
                <w:rFonts w:ascii="Times New Roman" w:hAnsi="Times New Roman" w:eastAsia="仿宋_GB2312"/>
                <w:color w:val="000000"/>
              </w:rPr>
              <w:t>14.11</w:t>
            </w:r>
          </w:p>
        </w:tc>
      </w:tr>
      <w:tr w14:paraId="2376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A978CFC">
            <w:pPr>
              <w:jc w:val="center"/>
            </w:pPr>
            <w:r>
              <w:rPr>
                <w:rFonts w:ascii="Times New Roman" w:hAnsi="Times New Roman" w:eastAsia="仿宋_GB2312"/>
                <w:color w:val="000000"/>
              </w:rPr>
              <w:t>49</w:t>
            </w:r>
          </w:p>
        </w:tc>
        <w:tc>
          <w:tcPr>
            <w:tcW w:w="3118" w:type="dxa"/>
            <w:shd w:val="clear" w:color="auto" w:fill="FFFFFF"/>
            <w:vAlign w:val="center"/>
          </w:tcPr>
          <w:p w14:paraId="62F19514">
            <w:pPr>
              <w:jc w:val="center"/>
            </w:pPr>
            <w:r>
              <w:rPr>
                <w:rFonts w:ascii="Times New Roman" w:hAnsi="Times New Roman" w:eastAsia="仿宋_GB2312"/>
                <w:color w:val="000000"/>
              </w:rPr>
              <w:t>高级技能</w:t>
            </w:r>
          </w:p>
        </w:tc>
        <w:tc>
          <w:tcPr>
            <w:tcW w:w="1077" w:type="dxa"/>
            <w:shd w:val="clear" w:color="auto" w:fill="FFFFFF"/>
            <w:vAlign w:val="center"/>
          </w:tcPr>
          <w:p w14:paraId="4F509747">
            <w:pPr>
              <w:jc w:val="center"/>
            </w:pPr>
            <w:r>
              <w:rPr>
                <w:rFonts w:ascii="Times New Roman" w:hAnsi="Times New Roman" w:eastAsia="仿宋_GB2312"/>
                <w:color w:val="000000"/>
              </w:rPr>
              <w:t>4.23</w:t>
            </w:r>
          </w:p>
        </w:tc>
        <w:tc>
          <w:tcPr>
            <w:tcW w:w="1077" w:type="dxa"/>
            <w:shd w:val="clear" w:color="auto" w:fill="FFFFFF"/>
            <w:vAlign w:val="center"/>
          </w:tcPr>
          <w:p w14:paraId="4EBEF94D">
            <w:pPr>
              <w:jc w:val="center"/>
            </w:pPr>
            <w:r>
              <w:rPr>
                <w:rFonts w:ascii="Times New Roman" w:hAnsi="Times New Roman" w:eastAsia="仿宋_GB2312"/>
                <w:color w:val="000000"/>
              </w:rPr>
              <w:t>5.06</w:t>
            </w:r>
          </w:p>
        </w:tc>
        <w:tc>
          <w:tcPr>
            <w:tcW w:w="1077" w:type="dxa"/>
            <w:shd w:val="clear" w:color="auto" w:fill="FFFFFF"/>
            <w:vAlign w:val="center"/>
          </w:tcPr>
          <w:p w14:paraId="38866410">
            <w:pPr>
              <w:jc w:val="center"/>
            </w:pPr>
            <w:r>
              <w:rPr>
                <w:rFonts w:ascii="Times New Roman" w:hAnsi="Times New Roman" w:eastAsia="仿宋_GB2312"/>
                <w:color w:val="000000"/>
              </w:rPr>
              <w:t>6.55</w:t>
            </w:r>
          </w:p>
        </w:tc>
        <w:tc>
          <w:tcPr>
            <w:tcW w:w="1077" w:type="dxa"/>
            <w:shd w:val="clear" w:color="auto" w:fill="FFFFFF"/>
            <w:vAlign w:val="center"/>
          </w:tcPr>
          <w:p w14:paraId="7EB0DFA5">
            <w:pPr>
              <w:jc w:val="center"/>
            </w:pPr>
            <w:r>
              <w:rPr>
                <w:rFonts w:ascii="Times New Roman" w:hAnsi="Times New Roman" w:eastAsia="仿宋_GB2312"/>
                <w:color w:val="000000"/>
              </w:rPr>
              <w:t>9.00</w:t>
            </w:r>
          </w:p>
        </w:tc>
        <w:tc>
          <w:tcPr>
            <w:tcW w:w="1077" w:type="dxa"/>
            <w:shd w:val="clear" w:color="auto" w:fill="FFFFFF"/>
            <w:vAlign w:val="center"/>
          </w:tcPr>
          <w:p w14:paraId="3773FB26">
            <w:pPr>
              <w:jc w:val="center"/>
            </w:pPr>
            <w:r>
              <w:rPr>
                <w:rFonts w:ascii="Times New Roman" w:hAnsi="Times New Roman" w:eastAsia="仿宋_GB2312"/>
                <w:color w:val="000000"/>
              </w:rPr>
              <w:t>14.01</w:t>
            </w:r>
          </w:p>
        </w:tc>
      </w:tr>
      <w:tr w14:paraId="2310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F855E43">
            <w:pPr>
              <w:jc w:val="center"/>
            </w:pPr>
            <w:r>
              <w:rPr>
                <w:rFonts w:ascii="Times New Roman" w:hAnsi="Times New Roman" w:eastAsia="仿宋_GB2312"/>
                <w:color w:val="000000"/>
              </w:rPr>
              <w:t>50</w:t>
            </w:r>
          </w:p>
        </w:tc>
        <w:tc>
          <w:tcPr>
            <w:tcW w:w="3118" w:type="dxa"/>
            <w:shd w:val="clear" w:color="auto" w:fill="FFFFFF"/>
            <w:vAlign w:val="center"/>
          </w:tcPr>
          <w:p w14:paraId="0AB8FD06">
            <w:pPr>
              <w:jc w:val="center"/>
            </w:pPr>
            <w:r>
              <w:rPr>
                <w:rFonts w:ascii="Times New Roman" w:hAnsi="Times New Roman" w:eastAsia="仿宋_GB2312"/>
                <w:color w:val="000000"/>
              </w:rPr>
              <w:t>中级技能</w:t>
            </w:r>
          </w:p>
        </w:tc>
        <w:tc>
          <w:tcPr>
            <w:tcW w:w="1077" w:type="dxa"/>
            <w:shd w:val="clear" w:color="auto" w:fill="FFFFFF"/>
            <w:vAlign w:val="center"/>
          </w:tcPr>
          <w:p w14:paraId="2CBED00D">
            <w:pPr>
              <w:jc w:val="center"/>
            </w:pPr>
            <w:r>
              <w:rPr>
                <w:rFonts w:ascii="Times New Roman" w:hAnsi="Times New Roman" w:eastAsia="仿宋_GB2312"/>
                <w:color w:val="000000"/>
              </w:rPr>
              <w:t>3.51</w:t>
            </w:r>
          </w:p>
        </w:tc>
        <w:tc>
          <w:tcPr>
            <w:tcW w:w="1077" w:type="dxa"/>
            <w:shd w:val="clear" w:color="auto" w:fill="FFFFFF"/>
            <w:vAlign w:val="center"/>
          </w:tcPr>
          <w:p w14:paraId="2C84F0D5">
            <w:pPr>
              <w:jc w:val="center"/>
            </w:pPr>
            <w:r>
              <w:rPr>
                <w:rFonts w:ascii="Times New Roman" w:hAnsi="Times New Roman" w:eastAsia="仿宋_GB2312"/>
                <w:color w:val="000000"/>
              </w:rPr>
              <w:t>5.00</w:t>
            </w:r>
          </w:p>
        </w:tc>
        <w:tc>
          <w:tcPr>
            <w:tcW w:w="1077" w:type="dxa"/>
            <w:shd w:val="clear" w:color="auto" w:fill="FFFFFF"/>
            <w:vAlign w:val="center"/>
          </w:tcPr>
          <w:p w14:paraId="4E56CDB3">
            <w:pPr>
              <w:jc w:val="center"/>
            </w:pPr>
            <w:r>
              <w:rPr>
                <w:rFonts w:ascii="Times New Roman" w:hAnsi="Times New Roman" w:eastAsia="仿宋_GB2312"/>
                <w:color w:val="000000"/>
              </w:rPr>
              <w:t>6.48</w:t>
            </w:r>
          </w:p>
        </w:tc>
        <w:tc>
          <w:tcPr>
            <w:tcW w:w="1077" w:type="dxa"/>
            <w:shd w:val="clear" w:color="auto" w:fill="FFFFFF"/>
            <w:vAlign w:val="center"/>
          </w:tcPr>
          <w:p w14:paraId="7E4F62D4">
            <w:pPr>
              <w:jc w:val="center"/>
            </w:pPr>
            <w:r>
              <w:rPr>
                <w:rFonts w:ascii="Times New Roman" w:hAnsi="Times New Roman" w:eastAsia="仿宋_GB2312"/>
                <w:color w:val="000000"/>
              </w:rPr>
              <w:t>8.64</w:t>
            </w:r>
          </w:p>
        </w:tc>
        <w:tc>
          <w:tcPr>
            <w:tcW w:w="1077" w:type="dxa"/>
            <w:shd w:val="clear" w:color="auto" w:fill="FFFFFF"/>
            <w:vAlign w:val="center"/>
          </w:tcPr>
          <w:p w14:paraId="1487ACD1">
            <w:pPr>
              <w:jc w:val="center"/>
            </w:pPr>
            <w:r>
              <w:rPr>
                <w:rFonts w:ascii="Times New Roman" w:hAnsi="Times New Roman" w:eastAsia="仿宋_GB2312"/>
                <w:color w:val="000000"/>
              </w:rPr>
              <w:t>13.65</w:t>
            </w:r>
          </w:p>
        </w:tc>
      </w:tr>
      <w:tr w14:paraId="1446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B7FDE2B">
            <w:pPr>
              <w:jc w:val="center"/>
            </w:pPr>
            <w:r>
              <w:rPr>
                <w:rFonts w:ascii="Times New Roman" w:hAnsi="Times New Roman" w:eastAsia="仿宋_GB2312"/>
                <w:color w:val="000000"/>
              </w:rPr>
              <w:t>51</w:t>
            </w:r>
          </w:p>
        </w:tc>
        <w:tc>
          <w:tcPr>
            <w:tcW w:w="3118" w:type="dxa"/>
            <w:shd w:val="clear" w:color="auto" w:fill="FFFFFF"/>
            <w:vAlign w:val="center"/>
          </w:tcPr>
          <w:p w14:paraId="08CD75AE">
            <w:pPr>
              <w:jc w:val="center"/>
            </w:pPr>
            <w:r>
              <w:rPr>
                <w:rFonts w:ascii="Times New Roman" w:hAnsi="Times New Roman" w:eastAsia="仿宋_GB2312"/>
                <w:color w:val="000000"/>
              </w:rPr>
              <w:t>初级技能</w:t>
            </w:r>
          </w:p>
        </w:tc>
        <w:tc>
          <w:tcPr>
            <w:tcW w:w="1077" w:type="dxa"/>
            <w:shd w:val="clear" w:color="auto" w:fill="FFFFFF"/>
            <w:vAlign w:val="center"/>
          </w:tcPr>
          <w:p w14:paraId="3EB19FA5">
            <w:pPr>
              <w:jc w:val="center"/>
            </w:pPr>
            <w:r>
              <w:rPr>
                <w:rFonts w:ascii="Times New Roman" w:hAnsi="Times New Roman" w:eastAsia="仿宋_GB2312"/>
                <w:color w:val="000000"/>
              </w:rPr>
              <w:t>3.43</w:t>
            </w:r>
          </w:p>
        </w:tc>
        <w:tc>
          <w:tcPr>
            <w:tcW w:w="1077" w:type="dxa"/>
            <w:shd w:val="clear" w:color="auto" w:fill="FFFFFF"/>
            <w:vAlign w:val="center"/>
          </w:tcPr>
          <w:p w14:paraId="5461D5EF">
            <w:pPr>
              <w:jc w:val="center"/>
            </w:pPr>
            <w:r>
              <w:rPr>
                <w:rFonts w:ascii="Times New Roman" w:hAnsi="Times New Roman" w:eastAsia="仿宋_GB2312"/>
                <w:color w:val="000000"/>
              </w:rPr>
              <w:t>4.65</w:t>
            </w:r>
          </w:p>
        </w:tc>
        <w:tc>
          <w:tcPr>
            <w:tcW w:w="1077" w:type="dxa"/>
            <w:shd w:val="clear" w:color="auto" w:fill="FFFFFF"/>
            <w:vAlign w:val="center"/>
          </w:tcPr>
          <w:p w14:paraId="3EDF9040">
            <w:pPr>
              <w:jc w:val="center"/>
            </w:pPr>
            <w:r>
              <w:rPr>
                <w:rFonts w:ascii="Times New Roman" w:hAnsi="Times New Roman" w:eastAsia="仿宋_GB2312"/>
                <w:color w:val="000000"/>
              </w:rPr>
              <w:t>6.30</w:t>
            </w:r>
          </w:p>
        </w:tc>
        <w:tc>
          <w:tcPr>
            <w:tcW w:w="1077" w:type="dxa"/>
            <w:shd w:val="clear" w:color="auto" w:fill="FFFFFF"/>
            <w:vAlign w:val="center"/>
          </w:tcPr>
          <w:p w14:paraId="77659772">
            <w:pPr>
              <w:jc w:val="center"/>
            </w:pPr>
            <w:r>
              <w:rPr>
                <w:rFonts w:ascii="Times New Roman" w:hAnsi="Times New Roman" w:eastAsia="仿宋_GB2312"/>
                <w:color w:val="000000"/>
              </w:rPr>
              <w:t>7.66</w:t>
            </w:r>
          </w:p>
        </w:tc>
        <w:tc>
          <w:tcPr>
            <w:tcW w:w="1077" w:type="dxa"/>
            <w:shd w:val="clear" w:color="auto" w:fill="FFFFFF"/>
            <w:vAlign w:val="center"/>
          </w:tcPr>
          <w:p w14:paraId="4A0D3067">
            <w:pPr>
              <w:jc w:val="center"/>
            </w:pPr>
            <w:r>
              <w:rPr>
                <w:rFonts w:ascii="Times New Roman" w:hAnsi="Times New Roman" w:eastAsia="仿宋_GB2312"/>
                <w:color w:val="000000"/>
              </w:rPr>
              <w:t>9.50</w:t>
            </w:r>
          </w:p>
        </w:tc>
      </w:tr>
      <w:tr w14:paraId="493C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6408407">
            <w:pPr>
              <w:jc w:val="center"/>
            </w:pPr>
            <w:r>
              <w:rPr>
                <w:rFonts w:ascii="Times New Roman" w:hAnsi="Times New Roman" w:eastAsia="仿宋_GB2312"/>
                <w:color w:val="000000"/>
              </w:rPr>
              <w:t>52</w:t>
            </w:r>
          </w:p>
        </w:tc>
        <w:tc>
          <w:tcPr>
            <w:tcW w:w="3118" w:type="dxa"/>
            <w:shd w:val="clear" w:color="auto" w:fill="FFFFFF"/>
            <w:vAlign w:val="center"/>
          </w:tcPr>
          <w:p w14:paraId="13461D14">
            <w:pPr>
              <w:jc w:val="center"/>
            </w:pPr>
            <w:r>
              <w:rPr>
                <w:rFonts w:ascii="Times New Roman" w:hAnsi="Times New Roman" w:eastAsia="仿宋_GB2312"/>
                <w:color w:val="000000"/>
              </w:rPr>
              <w:t>学徒工</w:t>
            </w:r>
          </w:p>
        </w:tc>
        <w:tc>
          <w:tcPr>
            <w:tcW w:w="1077" w:type="dxa"/>
            <w:shd w:val="clear" w:color="auto" w:fill="FFFFFF"/>
            <w:vAlign w:val="center"/>
          </w:tcPr>
          <w:p w14:paraId="3E22AD84">
            <w:pPr>
              <w:jc w:val="center"/>
            </w:pPr>
            <w:r>
              <w:rPr>
                <w:rFonts w:ascii="Times New Roman" w:hAnsi="Times New Roman" w:eastAsia="仿宋_GB2312"/>
                <w:color w:val="000000"/>
              </w:rPr>
              <w:t>2.94</w:t>
            </w:r>
          </w:p>
        </w:tc>
        <w:tc>
          <w:tcPr>
            <w:tcW w:w="1077" w:type="dxa"/>
            <w:shd w:val="clear" w:color="auto" w:fill="FFFFFF"/>
            <w:vAlign w:val="center"/>
          </w:tcPr>
          <w:p w14:paraId="23C7204A">
            <w:pPr>
              <w:jc w:val="center"/>
            </w:pPr>
            <w:r>
              <w:rPr>
                <w:rFonts w:ascii="Times New Roman" w:hAnsi="Times New Roman" w:eastAsia="仿宋_GB2312"/>
                <w:color w:val="000000"/>
              </w:rPr>
              <w:t>3.96</w:t>
            </w:r>
          </w:p>
        </w:tc>
        <w:tc>
          <w:tcPr>
            <w:tcW w:w="1077" w:type="dxa"/>
            <w:shd w:val="clear" w:color="auto" w:fill="FFFFFF"/>
            <w:vAlign w:val="center"/>
          </w:tcPr>
          <w:p w14:paraId="64783DF6">
            <w:pPr>
              <w:jc w:val="center"/>
            </w:pPr>
            <w:r>
              <w:rPr>
                <w:rFonts w:ascii="Times New Roman" w:hAnsi="Times New Roman" w:eastAsia="仿宋_GB2312"/>
                <w:color w:val="000000"/>
              </w:rPr>
              <w:t>6.00</w:t>
            </w:r>
          </w:p>
        </w:tc>
        <w:tc>
          <w:tcPr>
            <w:tcW w:w="1077" w:type="dxa"/>
            <w:shd w:val="clear" w:color="auto" w:fill="FFFFFF"/>
            <w:vAlign w:val="center"/>
          </w:tcPr>
          <w:p w14:paraId="240C2141">
            <w:pPr>
              <w:jc w:val="center"/>
            </w:pPr>
            <w:r>
              <w:rPr>
                <w:rFonts w:ascii="Times New Roman" w:hAnsi="Times New Roman" w:eastAsia="仿宋_GB2312"/>
                <w:color w:val="000000"/>
              </w:rPr>
              <w:t>7.42</w:t>
            </w:r>
          </w:p>
        </w:tc>
        <w:tc>
          <w:tcPr>
            <w:tcW w:w="1077" w:type="dxa"/>
            <w:shd w:val="clear" w:color="auto" w:fill="FFFFFF"/>
            <w:vAlign w:val="center"/>
          </w:tcPr>
          <w:p w14:paraId="213719E9">
            <w:pPr>
              <w:jc w:val="center"/>
            </w:pPr>
            <w:r>
              <w:rPr>
                <w:rFonts w:ascii="Times New Roman" w:hAnsi="Times New Roman" w:eastAsia="仿宋_GB2312"/>
                <w:color w:val="000000"/>
              </w:rPr>
              <w:t>8.70</w:t>
            </w:r>
          </w:p>
        </w:tc>
      </w:tr>
      <w:tr w14:paraId="3E63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163417F">
            <w:pPr>
              <w:jc w:val="center"/>
            </w:pPr>
            <w:r>
              <w:rPr>
                <w:rFonts w:ascii="Times New Roman" w:hAnsi="Times New Roman" w:eastAsia="仿宋_GB2312"/>
                <w:color w:val="000000"/>
              </w:rPr>
              <w:t>53</w:t>
            </w:r>
          </w:p>
        </w:tc>
        <w:tc>
          <w:tcPr>
            <w:tcW w:w="3118" w:type="dxa"/>
            <w:shd w:val="clear" w:color="auto" w:fill="FFFFFF"/>
            <w:vAlign w:val="center"/>
          </w:tcPr>
          <w:p w14:paraId="421D8EE4">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5B3D414E">
            <w:pPr>
              <w:jc w:val="center"/>
            </w:pPr>
            <w:r>
              <w:rPr>
                <w:rFonts w:ascii="Times New Roman" w:hAnsi="Times New Roman" w:eastAsia="仿宋_GB2312"/>
                <w:color w:val="000000"/>
              </w:rPr>
              <w:t>2.57</w:t>
            </w:r>
          </w:p>
        </w:tc>
        <w:tc>
          <w:tcPr>
            <w:tcW w:w="1077" w:type="dxa"/>
            <w:shd w:val="clear" w:color="auto" w:fill="FFFFFF"/>
            <w:vAlign w:val="center"/>
          </w:tcPr>
          <w:p w14:paraId="2C9BFFE8">
            <w:pPr>
              <w:jc w:val="center"/>
            </w:pPr>
            <w:r>
              <w:rPr>
                <w:rFonts w:ascii="Times New Roman" w:hAnsi="Times New Roman" w:eastAsia="仿宋_GB2312"/>
                <w:color w:val="000000"/>
              </w:rPr>
              <w:t>3.58</w:t>
            </w:r>
          </w:p>
        </w:tc>
        <w:tc>
          <w:tcPr>
            <w:tcW w:w="1077" w:type="dxa"/>
            <w:shd w:val="clear" w:color="auto" w:fill="FFFFFF"/>
            <w:vAlign w:val="center"/>
          </w:tcPr>
          <w:p w14:paraId="1C68D429">
            <w:pPr>
              <w:jc w:val="center"/>
            </w:pPr>
            <w:r>
              <w:rPr>
                <w:rFonts w:ascii="Times New Roman" w:hAnsi="Times New Roman" w:eastAsia="仿宋_GB2312"/>
                <w:color w:val="000000"/>
              </w:rPr>
              <w:t>5.33</w:t>
            </w:r>
          </w:p>
        </w:tc>
        <w:tc>
          <w:tcPr>
            <w:tcW w:w="1077" w:type="dxa"/>
            <w:shd w:val="clear" w:color="auto" w:fill="FFFFFF"/>
            <w:vAlign w:val="center"/>
          </w:tcPr>
          <w:p w14:paraId="4C6C3FB4">
            <w:pPr>
              <w:jc w:val="center"/>
            </w:pPr>
            <w:r>
              <w:rPr>
                <w:rFonts w:ascii="Times New Roman" w:hAnsi="Times New Roman" w:eastAsia="仿宋_GB2312"/>
                <w:color w:val="000000"/>
              </w:rPr>
              <w:t>6.13</w:t>
            </w:r>
          </w:p>
        </w:tc>
        <w:tc>
          <w:tcPr>
            <w:tcW w:w="1077" w:type="dxa"/>
            <w:shd w:val="clear" w:color="auto" w:fill="FFFFFF"/>
            <w:vAlign w:val="center"/>
          </w:tcPr>
          <w:p w14:paraId="162BC183">
            <w:pPr>
              <w:jc w:val="center"/>
            </w:pPr>
            <w:r>
              <w:rPr>
                <w:rFonts w:ascii="Times New Roman" w:hAnsi="Times New Roman" w:eastAsia="仿宋_GB2312"/>
                <w:color w:val="000000"/>
              </w:rPr>
              <w:t>6.73</w:t>
            </w:r>
          </w:p>
        </w:tc>
      </w:tr>
      <w:tr w14:paraId="02B5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2D8D378A">
            <w:pPr>
              <w:jc w:val="center"/>
            </w:pPr>
            <w:r>
              <w:rPr>
                <w:rFonts w:ascii="Times New Roman" w:hAnsi="Times New Roman" w:eastAsia="仿宋_GB2312"/>
                <w:b/>
                <w:color w:val="000000"/>
              </w:rPr>
              <w:t>54</w:t>
            </w:r>
          </w:p>
        </w:tc>
        <w:tc>
          <w:tcPr>
            <w:tcW w:w="3118" w:type="dxa"/>
            <w:shd w:val="clear" w:color="auto" w:fill="DBDBDB"/>
            <w:vAlign w:val="center"/>
          </w:tcPr>
          <w:p w14:paraId="1117A558">
            <w:pPr>
              <w:jc w:val="center"/>
            </w:pPr>
            <w:r>
              <w:rPr>
                <w:rFonts w:ascii="Times New Roman" w:hAnsi="Times New Roman" w:eastAsia="仿宋_GB2312"/>
                <w:b/>
                <w:color w:val="000000"/>
              </w:rPr>
              <w:t>住宿和餐饮业</w:t>
            </w:r>
          </w:p>
        </w:tc>
        <w:tc>
          <w:tcPr>
            <w:tcW w:w="1077" w:type="dxa"/>
            <w:shd w:val="clear" w:color="auto" w:fill="DBDBDB"/>
            <w:vAlign w:val="center"/>
          </w:tcPr>
          <w:p w14:paraId="3FB35646">
            <w:pPr>
              <w:jc w:val="center"/>
            </w:pPr>
            <w:r>
              <w:rPr>
                <w:rFonts w:ascii="Times New Roman" w:hAnsi="Times New Roman" w:eastAsia="仿宋_GB2312"/>
                <w:b/>
                <w:color w:val="000000"/>
              </w:rPr>
              <w:t>2.94</w:t>
            </w:r>
          </w:p>
        </w:tc>
        <w:tc>
          <w:tcPr>
            <w:tcW w:w="1077" w:type="dxa"/>
            <w:shd w:val="clear" w:color="auto" w:fill="DBDBDB"/>
            <w:vAlign w:val="center"/>
          </w:tcPr>
          <w:p w14:paraId="37370A88">
            <w:pPr>
              <w:jc w:val="center"/>
            </w:pPr>
            <w:r>
              <w:rPr>
                <w:rFonts w:ascii="Times New Roman" w:hAnsi="Times New Roman" w:eastAsia="仿宋_GB2312"/>
                <w:b/>
                <w:color w:val="000000"/>
              </w:rPr>
              <w:t>3.46</w:t>
            </w:r>
          </w:p>
        </w:tc>
        <w:tc>
          <w:tcPr>
            <w:tcW w:w="1077" w:type="dxa"/>
            <w:shd w:val="clear" w:color="auto" w:fill="DBDBDB"/>
            <w:vAlign w:val="center"/>
          </w:tcPr>
          <w:p w14:paraId="14901DB8">
            <w:pPr>
              <w:jc w:val="center"/>
            </w:pPr>
            <w:r>
              <w:rPr>
                <w:rFonts w:ascii="Times New Roman" w:hAnsi="Times New Roman" w:eastAsia="仿宋_GB2312"/>
                <w:b/>
                <w:color w:val="000000"/>
              </w:rPr>
              <w:t>4.14</w:t>
            </w:r>
          </w:p>
        </w:tc>
        <w:tc>
          <w:tcPr>
            <w:tcW w:w="1077" w:type="dxa"/>
            <w:shd w:val="clear" w:color="auto" w:fill="DBDBDB"/>
            <w:vAlign w:val="center"/>
          </w:tcPr>
          <w:p w14:paraId="25C6725A">
            <w:pPr>
              <w:jc w:val="center"/>
            </w:pPr>
            <w:r>
              <w:rPr>
                <w:rFonts w:ascii="Times New Roman" w:hAnsi="Times New Roman" w:eastAsia="仿宋_GB2312"/>
                <w:b/>
                <w:color w:val="000000"/>
              </w:rPr>
              <w:t>5.20</w:t>
            </w:r>
          </w:p>
        </w:tc>
        <w:tc>
          <w:tcPr>
            <w:tcW w:w="1077" w:type="dxa"/>
            <w:shd w:val="clear" w:color="auto" w:fill="DBDBDB"/>
            <w:vAlign w:val="center"/>
          </w:tcPr>
          <w:p w14:paraId="3A0C7CC9">
            <w:pPr>
              <w:jc w:val="center"/>
            </w:pPr>
            <w:r>
              <w:rPr>
                <w:rFonts w:ascii="Times New Roman" w:hAnsi="Times New Roman" w:eastAsia="仿宋_GB2312"/>
                <w:b/>
                <w:color w:val="000000"/>
              </w:rPr>
              <w:t>6.72</w:t>
            </w:r>
          </w:p>
        </w:tc>
      </w:tr>
      <w:tr w14:paraId="440D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5A5C011">
            <w:pPr>
              <w:jc w:val="center"/>
            </w:pPr>
            <w:r>
              <w:rPr>
                <w:rFonts w:ascii="Times New Roman" w:hAnsi="Times New Roman" w:eastAsia="仿宋_GB2312"/>
                <w:color w:val="000000"/>
              </w:rPr>
              <w:t>55</w:t>
            </w:r>
          </w:p>
        </w:tc>
        <w:tc>
          <w:tcPr>
            <w:tcW w:w="3118" w:type="dxa"/>
            <w:shd w:val="clear" w:color="auto" w:fill="FFFFFF"/>
            <w:vAlign w:val="center"/>
          </w:tcPr>
          <w:p w14:paraId="4F18EB66">
            <w:pPr>
              <w:jc w:val="center"/>
            </w:pPr>
            <w:r>
              <w:rPr>
                <w:rFonts w:ascii="Times New Roman" w:hAnsi="Times New Roman" w:eastAsia="仿宋_GB2312"/>
                <w:color w:val="000000"/>
              </w:rPr>
              <w:t>高级技师及以上</w:t>
            </w:r>
          </w:p>
        </w:tc>
        <w:tc>
          <w:tcPr>
            <w:tcW w:w="1077" w:type="dxa"/>
            <w:shd w:val="clear" w:color="auto" w:fill="FFFFFF"/>
            <w:vAlign w:val="center"/>
          </w:tcPr>
          <w:p w14:paraId="760737B0">
            <w:pPr>
              <w:jc w:val="center"/>
            </w:pPr>
            <w:r>
              <w:rPr>
                <w:rFonts w:ascii="Times New Roman" w:hAnsi="Times New Roman" w:eastAsia="仿宋_GB2312"/>
                <w:color w:val="000000"/>
              </w:rPr>
              <w:t>4.14</w:t>
            </w:r>
          </w:p>
        </w:tc>
        <w:tc>
          <w:tcPr>
            <w:tcW w:w="1077" w:type="dxa"/>
            <w:shd w:val="clear" w:color="auto" w:fill="FFFFFF"/>
            <w:vAlign w:val="center"/>
          </w:tcPr>
          <w:p w14:paraId="7BF65CA2">
            <w:pPr>
              <w:jc w:val="center"/>
            </w:pPr>
            <w:r>
              <w:rPr>
                <w:rFonts w:ascii="Times New Roman" w:hAnsi="Times New Roman" w:eastAsia="仿宋_GB2312"/>
                <w:color w:val="000000"/>
              </w:rPr>
              <w:t>5.00</w:t>
            </w:r>
          </w:p>
        </w:tc>
        <w:tc>
          <w:tcPr>
            <w:tcW w:w="1077" w:type="dxa"/>
            <w:shd w:val="clear" w:color="auto" w:fill="FFFFFF"/>
            <w:vAlign w:val="center"/>
          </w:tcPr>
          <w:p w14:paraId="634B59A5">
            <w:pPr>
              <w:jc w:val="center"/>
            </w:pPr>
            <w:r>
              <w:rPr>
                <w:rFonts w:ascii="Times New Roman" w:hAnsi="Times New Roman" w:eastAsia="仿宋_GB2312"/>
                <w:color w:val="000000"/>
              </w:rPr>
              <w:t>6.12</w:t>
            </w:r>
          </w:p>
        </w:tc>
        <w:tc>
          <w:tcPr>
            <w:tcW w:w="1077" w:type="dxa"/>
            <w:shd w:val="clear" w:color="auto" w:fill="FFFFFF"/>
            <w:vAlign w:val="center"/>
          </w:tcPr>
          <w:p w14:paraId="3A494591">
            <w:pPr>
              <w:jc w:val="center"/>
            </w:pPr>
            <w:r>
              <w:rPr>
                <w:rFonts w:ascii="Times New Roman" w:hAnsi="Times New Roman" w:eastAsia="仿宋_GB2312"/>
                <w:color w:val="000000"/>
              </w:rPr>
              <w:t>7.82</w:t>
            </w:r>
          </w:p>
        </w:tc>
        <w:tc>
          <w:tcPr>
            <w:tcW w:w="1077" w:type="dxa"/>
            <w:shd w:val="clear" w:color="auto" w:fill="FFFFFF"/>
            <w:vAlign w:val="center"/>
          </w:tcPr>
          <w:p w14:paraId="334874FF">
            <w:pPr>
              <w:jc w:val="center"/>
            </w:pPr>
            <w:r>
              <w:rPr>
                <w:rFonts w:ascii="Times New Roman" w:hAnsi="Times New Roman" w:eastAsia="仿宋_GB2312"/>
                <w:color w:val="000000"/>
              </w:rPr>
              <w:t>10.39</w:t>
            </w:r>
          </w:p>
        </w:tc>
      </w:tr>
      <w:tr w14:paraId="0C68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884AC1F">
            <w:pPr>
              <w:jc w:val="center"/>
            </w:pPr>
            <w:r>
              <w:rPr>
                <w:rFonts w:ascii="Times New Roman" w:hAnsi="Times New Roman" w:eastAsia="仿宋_GB2312"/>
                <w:color w:val="000000"/>
              </w:rPr>
              <w:t>56</w:t>
            </w:r>
          </w:p>
        </w:tc>
        <w:tc>
          <w:tcPr>
            <w:tcW w:w="3118" w:type="dxa"/>
            <w:shd w:val="clear" w:color="auto" w:fill="FFFFFF"/>
            <w:vAlign w:val="center"/>
          </w:tcPr>
          <w:p w14:paraId="0A95D888">
            <w:pPr>
              <w:jc w:val="center"/>
            </w:pPr>
            <w:r>
              <w:rPr>
                <w:rFonts w:ascii="Times New Roman" w:hAnsi="Times New Roman" w:eastAsia="仿宋_GB2312"/>
                <w:color w:val="000000"/>
              </w:rPr>
              <w:t>技师</w:t>
            </w:r>
          </w:p>
        </w:tc>
        <w:tc>
          <w:tcPr>
            <w:tcW w:w="1077" w:type="dxa"/>
            <w:shd w:val="clear" w:color="auto" w:fill="FFFFFF"/>
            <w:vAlign w:val="center"/>
          </w:tcPr>
          <w:p w14:paraId="74BB9AC7">
            <w:pPr>
              <w:jc w:val="center"/>
            </w:pPr>
            <w:r>
              <w:rPr>
                <w:rFonts w:ascii="Times New Roman" w:hAnsi="Times New Roman" w:eastAsia="仿宋_GB2312"/>
                <w:color w:val="000000"/>
              </w:rPr>
              <w:t>3.00</w:t>
            </w:r>
          </w:p>
        </w:tc>
        <w:tc>
          <w:tcPr>
            <w:tcW w:w="1077" w:type="dxa"/>
            <w:shd w:val="clear" w:color="auto" w:fill="FFFFFF"/>
            <w:vAlign w:val="center"/>
          </w:tcPr>
          <w:p w14:paraId="2AB58953">
            <w:pPr>
              <w:jc w:val="center"/>
            </w:pPr>
            <w:r>
              <w:rPr>
                <w:rFonts w:ascii="Times New Roman" w:hAnsi="Times New Roman" w:eastAsia="仿宋_GB2312"/>
                <w:color w:val="000000"/>
              </w:rPr>
              <w:t>3.60</w:t>
            </w:r>
          </w:p>
        </w:tc>
        <w:tc>
          <w:tcPr>
            <w:tcW w:w="1077" w:type="dxa"/>
            <w:shd w:val="clear" w:color="auto" w:fill="FFFFFF"/>
            <w:vAlign w:val="center"/>
          </w:tcPr>
          <w:p w14:paraId="41309319">
            <w:pPr>
              <w:jc w:val="center"/>
            </w:pPr>
            <w:r>
              <w:rPr>
                <w:rFonts w:ascii="Times New Roman" w:hAnsi="Times New Roman" w:eastAsia="仿宋_GB2312"/>
                <w:color w:val="000000"/>
              </w:rPr>
              <w:t>4.93</w:t>
            </w:r>
          </w:p>
        </w:tc>
        <w:tc>
          <w:tcPr>
            <w:tcW w:w="1077" w:type="dxa"/>
            <w:shd w:val="clear" w:color="auto" w:fill="FFFFFF"/>
            <w:vAlign w:val="center"/>
          </w:tcPr>
          <w:p w14:paraId="6683E78E">
            <w:pPr>
              <w:jc w:val="center"/>
            </w:pPr>
            <w:r>
              <w:rPr>
                <w:rFonts w:ascii="Times New Roman" w:hAnsi="Times New Roman" w:eastAsia="仿宋_GB2312"/>
                <w:color w:val="000000"/>
              </w:rPr>
              <w:t>7.68</w:t>
            </w:r>
          </w:p>
        </w:tc>
        <w:tc>
          <w:tcPr>
            <w:tcW w:w="1077" w:type="dxa"/>
            <w:shd w:val="clear" w:color="auto" w:fill="FFFFFF"/>
            <w:vAlign w:val="center"/>
          </w:tcPr>
          <w:p w14:paraId="5690B3AF">
            <w:pPr>
              <w:jc w:val="center"/>
            </w:pPr>
            <w:r>
              <w:rPr>
                <w:rFonts w:ascii="Times New Roman" w:hAnsi="Times New Roman" w:eastAsia="仿宋_GB2312"/>
                <w:color w:val="000000"/>
              </w:rPr>
              <w:t>10.25</w:t>
            </w:r>
          </w:p>
        </w:tc>
      </w:tr>
      <w:tr w14:paraId="3F0D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839C2E2">
            <w:pPr>
              <w:jc w:val="center"/>
            </w:pPr>
            <w:r>
              <w:rPr>
                <w:rFonts w:ascii="Times New Roman" w:hAnsi="Times New Roman" w:eastAsia="仿宋_GB2312"/>
                <w:color w:val="000000"/>
              </w:rPr>
              <w:t>57</w:t>
            </w:r>
          </w:p>
        </w:tc>
        <w:tc>
          <w:tcPr>
            <w:tcW w:w="3118" w:type="dxa"/>
            <w:shd w:val="clear" w:color="auto" w:fill="FFFFFF"/>
            <w:vAlign w:val="center"/>
          </w:tcPr>
          <w:p w14:paraId="043D0A97">
            <w:pPr>
              <w:jc w:val="center"/>
            </w:pPr>
            <w:r>
              <w:rPr>
                <w:rFonts w:ascii="Times New Roman" w:hAnsi="Times New Roman" w:eastAsia="仿宋_GB2312"/>
                <w:color w:val="000000"/>
              </w:rPr>
              <w:t>高级技能</w:t>
            </w:r>
          </w:p>
        </w:tc>
        <w:tc>
          <w:tcPr>
            <w:tcW w:w="1077" w:type="dxa"/>
            <w:shd w:val="clear" w:color="auto" w:fill="FFFFFF"/>
            <w:vAlign w:val="center"/>
          </w:tcPr>
          <w:p w14:paraId="29E685C8">
            <w:pPr>
              <w:jc w:val="center"/>
            </w:pPr>
            <w:r>
              <w:rPr>
                <w:rFonts w:ascii="Times New Roman" w:hAnsi="Times New Roman" w:eastAsia="仿宋_GB2312"/>
                <w:color w:val="000000"/>
              </w:rPr>
              <w:t>3.00</w:t>
            </w:r>
          </w:p>
        </w:tc>
        <w:tc>
          <w:tcPr>
            <w:tcW w:w="1077" w:type="dxa"/>
            <w:shd w:val="clear" w:color="auto" w:fill="FFFFFF"/>
            <w:vAlign w:val="center"/>
          </w:tcPr>
          <w:p w14:paraId="342E84CD">
            <w:pPr>
              <w:jc w:val="center"/>
            </w:pPr>
            <w:r>
              <w:rPr>
                <w:rFonts w:ascii="Times New Roman" w:hAnsi="Times New Roman" w:eastAsia="仿宋_GB2312"/>
                <w:color w:val="000000"/>
              </w:rPr>
              <w:t>3.50</w:t>
            </w:r>
          </w:p>
        </w:tc>
        <w:tc>
          <w:tcPr>
            <w:tcW w:w="1077" w:type="dxa"/>
            <w:shd w:val="clear" w:color="auto" w:fill="FFFFFF"/>
            <w:vAlign w:val="center"/>
          </w:tcPr>
          <w:p w14:paraId="6E4BFD4F">
            <w:pPr>
              <w:jc w:val="center"/>
            </w:pPr>
            <w:r>
              <w:rPr>
                <w:rFonts w:ascii="Times New Roman" w:hAnsi="Times New Roman" w:eastAsia="仿宋_GB2312"/>
                <w:color w:val="000000"/>
              </w:rPr>
              <w:t>4.68</w:t>
            </w:r>
          </w:p>
        </w:tc>
        <w:tc>
          <w:tcPr>
            <w:tcW w:w="1077" w:type="dxa"/>
            <w:shd w:val="clear" w:color="auto" w:fill="FFFFFF"/>
            <w:vAlign w:val="center"/>
          </w:tcPr>
          <w:p w14:paraId="77C5A32B">
            <w:pPr>
              <w:jc w:val="center"/>
            </w:pPr>
            <w:r>
              <w:rPr>
                <w:rFonts w:ascii="Times New Roman" w:hAnsi="Times New Roman" w:eastAsia="仿宋_GB2312"/>
                <w:color w:val="000000"/>
              </w:rPr>
              <w:t>7.16</w:t>
            </w:r>
          </w:p>
        </w:tc>
        <w:tc>
          <w:tcPr>
            <w:tcW w:w="1077" w:type="dxa"/>
            <w:shd w:val="clear" w:color="auto" w:fill="FFFFFF"/>
            <w:vAlign w:val="center"/>
          </w:tcPr>
          <w:p w14:paraId="5169B82D">
            <w:pPr>
              <w:jc w:val="center"/>
            </w:pPr>
            <w:r>
              <w:rPr>
                <w:rFonts w:ascii="Times New Roman" w:hAnsi="Times New Roman" w:eastAsia="仿宋_GB2312"/>
                <w:color w:val="000000"/>
              </w:rPr>
              <w:t>8.40</w:t>
            </w:r>
          </w:p>
        </w:tc>
      </w:tr>
      <w:tr w14:paraId="437D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4B7C4B7">
            <w:pPr>
              <w:jc w:val="center"/>
            </w:pPr>
            <w:r>
              <w:rPr>
                <w:rFonts w:ascii="Times New Roman" w:hAnsi="Times New Roman" w:eastAsia="仿宋_GB2312"/>
                <w:color w:val="000000"/>
              </w:rPr>
              <w:t>58</w:t>
            </w:r>
          </w:p>
        </w:tc>
        <w:tc>
          <w:tcPr>
            <w:tcW w:w="3118" w:type="dxa"/>
            <w:shd w:val="clear" w:color="auto" w:fill="FFFFFF"/>
            <w:vAlign w:val="center"/>
          </w:tcPr>
          <w:p w14:paraId="095D7644">
            <w:pPr>
              <w:jc w:val="center"/>
            </w:pPr>
            <w:r>
              <w:rPr>
                <w:rFonts w:ascii="Times New Roman" w:hAnsi="Times New Roman" w:eastAsia="仿宋_GB2312"/>
                <w:color w:val="000000"/>
              </w:rPr>
              <w:t>中级技能</w:t>
            </w:r>
          </w:p>
        </w:tc>
        <w:tc>
          <w:tcPr>
            <w:tcW w:w="1077" w:type="dxa"/>
            <w:shd w:val="clear" w:color="auto" w:fill="FFFFFF"/>
            <w:vAlign w:val="center"/>
          </w:tcPr>
          <w:p w14:paraId="421C1366">
            <w:pPr>
              <w:jc w:val="center"/>
            </w:pPr>
            <w:r>
              <w:rPr>
                <w:rFonts w:ascii="Times New Roman" w:hAnsi="Times New Roman" w:eastAsia="仿宋_GB2312"/>
                <w:color w:val="000000"/>
              </w:rPr>
              <w:t>2.88</w:t>
            </w:r>
          </w:p>
        </w:tc>
        <w:tc>
          <w:tcPr>
            <w:tcW w:w="1077" w:type="dxa"/>
            <w:shd w:val="clear" w:color="auto" w:fill="FFFFFF"/>
            <w:vAlign w:val="center"/>
          </w:tcPr>
          <w:p w14:paraId="436A64A1">
            <w:pPr>
              <w:jc w:val="center"/>
            </w:pPr>
            <w:r>
              <w:rPr>
                <w:rFonts w:ascii="Times New Roman" w:hAnsi="Times New Roman" w:eastAsia="仿宋_GB2312"/>
                <w:color w:val="000000"/>
              </w:rPr>
              <w:t>3.48</w:t>
            </w:r>
          </w:p>
        </w:tc>
        <w:tc>
          <w:tcPr>
            <w:tcW w:w="1077" w:type="dxa"/>
            <w:shd w:val="clear" w:color="auto" w:fill="FFFFFF"/>
            <w:vAlign w:val="center"/>
          </w:tcPr>
          <w:p w14:paraId="6EB6000D">
            <w:pPr>
              <w:jc w:val="center"/>
            </w:pPr>
            <w:r>
              <w:rPr>
                <w:rFonts w:ascii="Times New Roman" w:hAnsi="Times New Roman" w:eastAsia="仿宋_GB2312"/>
                <w:color w:val="000000"/>
              </w:rPr>
              <w:t>4.56</w:t>
            </w:r>
          </w:p>
        </w:tc>
        <w:tc>
          <w:tcPr>
            <w:tcW w:w="1077" w:type="dxa"/>
            <w:shd w:val="clear" w:color="auto" w:fill="FFFFFF"/>
            <w:vAlign w:val="center"/>
          </w:tcPr>
          <w:p w14:paraId="32A4D088">
            <w:pPr>
              <w:jc w:val="center"/>
            </w:pPr>
            <w:r>
              <w:rPr>
                <w:rFonts w:ascii="Times New Roman" w:hAnsi="Times New Roman" w:eastAsia="仿宋_GB2312"/>
                <w:color w:val="000000"/>
              </w:rPr>
              <w:t>6.42</w:t>
            </w:r>
          </w:p>
        </w:tc>
        <w:tc>
          <w:tcPr>
            <w:tcW w:w="1077" w:type="dxa"/>
            <w:shd w:val="clear" w:color="auto" w:fill="FFFFFF"/>
            <w:vAlign w:val="center"/>
          </w:tcPr>
          <w:p w14:paraId="040D5BF3">
            <w:pPr>
              <w:jc w:val="center"/>
            </w:pPr>
            <w:r>
              <w:rPr>
                <w:rFonts w:ascii="Times New Roman" w:hAnsi="Times New Roman" w:eastAsia="仿宋_GB2312"/>
                <w:color w:val="000000"/>
              </w:rPr>
              <w:t>8.23</w:t>
            </w:r>
          </w:p>
        </w:tc>
      </w:tr>
      <w:tr w14:paraId="0CB0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CDA286F">
            <w:pPr>
              <w:jc w:val="center"/>
            </w:pPr>
            <w:r>
              <w:rPr>
                <w:rFonts w:ascii="Times New Roman" w:hAnsi="Times New Roman" w:eastAsia="仿宋_GB2312"/>
                <w:color w:val="000000"/>
              </w:rPr>
              <w:t>59</w:t>
            </w:r>
          </w:p>
        </w:tc>
        <w:tc>
          <w:tcPr>
            <w:tcW w:w="3118" w:type="dxa"/>
            <w:shd w:val="clear" w:color="auto" w:fill="FFFFFF"/>
            <w:vAlign w:val="center"/>
          </w:tcPr>
          <w:p w14:paraId="492C6545">
            <w:pPr>
              <w:jc w:val="center"/>
            </w:pPr>
            <w:r>
              <w:rPr>
                <w:rFonts w:ascii="Times New Roman" w:hAnsi="Times New Roman" w:eastAsia="仿宋_GB2312"/>
                <w:color w:val="000000"/>
              </w:rPr>
              <w:t>初级技能</w:t>
            </w:r>
          </w:p>
        </w:tc>
        <w:tc>
          <w:tcPr>
            <w:tcW w:w="1077" w:type="dxa"/>
            <w:shd w:val="clear" w:color="auto" w:fill="FFFFFF"/>
            <w:vAlign w:val="center"/>
          </w:tcPr>
          <w:p w14:paraId="7127F455">
            <w:pPr>
              <w:jc w:val="center"/>
            </w:pPr>
            <w:r>
              <w:rPr>
                <w:rFonts w:ascii="Times New Roman" w:hAnsi="Times New Roman" w:eastAsia="仿宋_GB2312"/>
                <w:color w:val="000000"/>
              </w:rPr>
              <w:t>2.76</w:t>
            </w:r>
          </w:p>
        </w:tc>
        <w:tc>
          <w:tcPr>
            <w:tcW w:w="1077" w:type="dxa"/>
            <w:shd w:val="clear" w:color="auto" w:fill="FFFFFF"/>
            <w:vAlign w:val="center"/>
          </w:tcPr>
          <w:p w14:paraId="5870F49B">
            <w:pPr>
              <w:jc w:val="center"/>
            </w:pPr>
            <w:r>
              <w:rPr>
                <w:rFonts w:ascii="Times New Roman" w:hAnsi="Times New Roman" w:eastAsia="仿宋_GB2312"/>
                <w:color w:val="000000"/>
              </w:rPr>
              <w:t>3.24</w:t>
            </w:r>
          </w:p>
        </w:tc>
        <w:tc>
          <w:tcPr>
            <w:tcW w:w="1077" w:type="dxa"/>
            <w:shd w:val="clear" w:color="auto" w:fill="FFFFFF"/>
            <w:vAlign w:val="center"/>
          </w:tcPr>
          <w:p w14:paraId="335B3C39">
            <w:pPr>
              <w:jc w:val="center"/>
            </w:pPr>
            <w:r>
              <w:rPr>
                <w:rFonts w:ascii="Times New Roman" w:hAnsi="Times New Roman" w:eastAsia="仿宋_GB2312"/>
                <w:color w:val="000000"/>
              </w:rPr>
              <w:t>4.14</w:t>
            </w:r>
          </w:p>
        </w:tc>
        <w:tc>
          <w:tcPr>
            <w:tcW w:w="1077" w:type="dxa"/>
            <w:shd w:val="clear" w:color="auto" w:fill="FFFFFF"/>
            <w:vAlign w:val="center"/>
          </w:tcPr>
          <w:p w14:paraId="3307E1B2">
            <w:pPr>
              <w:jc w:val="center"/>
            </w:pPr>
            <w:r>
              <w:rPr>
                <w:rFonts w:ascii="Times New Roman" w:hAnsi="Times New Roman" w:eastAsia="仿宋_GB2312"/>
                <w:color w:val="000000"/>
              </w:rPr>
              <w:t>5.26</w:t>
            </w:r>
          </w:p>
        </w:tc>
        <w:tc>
          <w:tcPr>
            <w:tcW w:w="1077" w:type="dxa"/>
            <w:shd w:val="clear" w:color="auto" w:fill="FFFFFF"/>
            <w:vAlign w:val="center"/>
          </w:tcPr>
          <w:p w14:paraId="368A984E">
            <w:pPr>
              <w:jc w:val="center"/>
            </w:pPr>
            <w:r>
              <w:rPr>
                <w:rFonts w:ascii="Times New Roman" w:hAnsi="Times New Roman" w:eastAsia="仿宋_GB2312"/>
                <w:color w:val="000000"/>
              </w:rPr>
              <w:t>7.11</w:t>
            </w:r>
          </w:p>
        </w:tc>
      </w:tr>
      <w:tr w14:paraId="3C5F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9608C9C">
            <w:pPr>
              <w:jc w:val="center"/>
            </w:pPr>
            <w:r>
              <w:rPr>
                <w:rFonts w:ascii="Times New Roman" w:hAnsi="Times New Roman" w:eastAsia="仿宋_GB2312"/>
                <w:color w:val="000000"/>
              </w:rPr>
              <w:t>60</w:t>
            </w:r>
          </w:p>
        </w:tc>
        <w:tc>
          <w:tcPr>
            <w:tcW w:w="3118" w:type="dxa"/>
            <w:shd w:val="clear" w:color="auto" w:fill="FFFFFF"/>
            <w:vAlign w:val="center"/>
          </w:tcPr>
          <w:p w14:paraId="31235C56">
            <w:pPr>
              <w:jc w:val="center"/>
            </w:pPr>
            <w:r>
              <w:rPr>
                <w:rFonts w:ascii="Times New Roman" w:hAnsi="Times New Roman" w:eastAsia="仿宋_GB2312"/>
                <w:color w:val="000000"/>
              </w:rPr>
              <w:t>学徒工</w:t>
            </w:r>
          </w:p>
        </w:tc>
        <w:tc>
          <w:tcPr>
            <w:tcW w:w="1077" w:type="dxa"/>
            <w:shd w:val="clear" w:color="auto" w:fill="FFFFFF"/>
            <w:vAlign w:val="center"/>
          </w:tcPr>
          <w:p w14:paraId="3695E976">
            <w:pPr>
              <w:jc w:val="center"/>
            </w:pPr>
            <w:r>
              <w:rPr>
                <w:rFonts w:ascii="Times New Roman" w:hAnsi="Times New Roman" w:eastAsia="仿宋_GB2312"/>
                <w:color w:val="000000"/>
              </w:rPr>
              <w:t>2.70</w:t>
            </w:r>
          </w:p>
        </w:tc>
        <w:tc>
          <w:tcPr>
            <w:tcW w:w="1077" w:type="dxa"/>
            <w:shd w:val="clear" w:color="auto" w:fill="FFFFFF"/>
            <w:vAlign w:val="center"/>
          </w:tcPr>
          <w:p w14:paraId="7D4DD54A">
            <w:pPr>
              <w:jc w:val="center"/>
            </w:pPr>
            <w:r>
              <w:rPr>
                <w:rFonts w:ascii="Times New Roman" w:hAnsi="Times New Roman" w:eastAsia="仿宋_GB2312"/>
                <w:color w:val="000000"/>
              </w:rPr>
              <w:t>3.06</w:t>
            </w:r>
          </w:p>
        </w:tc>
        <w:tc>
          <w:tcPr>
            <w:tcW w:w="1077" w:type="dxa"/>
            <w:shd w:val="clear" w:color="auto" w:fill="FFFFFF"/>
            <w:vAlign w:val="center"/>
          </w:tcPr>
          <w:p w14:paraId="0FE377EE">
            <w:pPr>
              <w:jc w:val="center"/>
            </w:pPr>
            <w:r>
              <w:rPr>
                <w:rFonts w:ascii="Times New Roman" w:hAnsi="Times New Roman" w:eastAsia="仿宋_GB2312"/>
                <w:color w:val="000000"/>
              </w:rPr>
              <w:t>3.95</w:t>
            </w:r>
          </w:p>
        </w:tc>
        <w:tc>
          <w:tcPr>
            <w:tcW w:w="1077" w:type="dxa"/>
            <w:shd w:val="clear" w:color="auto" w:fill="FFFFFF"/>
            <w:vAlign w:val="center"/>
          </w:tcPr>
          <w:p w14:paraId="7F89622D">
            <w:pPr>
              <w:jc w:val="center"/>
            </w:pPr>
            <w:r>
              <w:rPr>
                <w:rFonts w:ascii="Times New Roman" w:hAnsi="Times New Roman" w:eastAsia="仿宋_GB2312"/>
                <w:color w:val="000000"/>
              </w:rPr>
              <w:t>5.10</w:t>
            </w:r>
          </w:p>
        </w:tc>
        <w:tc>
          <w:tcPr>
            <w:tcW w:w="1077" w:type="dxa"/>
            <w:shd w:val="clear" w:color="auto" w:fill="FFFFFF"/>
            <w:vAlign w:val="center"/>
          </w:tcPr>
          <w:p w14:paraId="1A4C371F">
            <w:pPr>
              <w:jc w:val="center"/>
            </w:pPr>
            <w:r>
              <w:rPr>
                <w:rFonts w:ascii="Times New Roman" w:hAnsi="Times New Roman" w:eastAsia="仿宋_GB2312"/>
                <w:color w:val="000000"/>
              </w:rPr>
              <w:t>6.39</w:t>
            </w:r>
          </w:p>
        </w:tc>
      </w:tr>
      <w:tr w14:paraId="6278A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E2782E0">
            <w:pPr>
              <w:jc w:val="center"/>
            </w:pPr>
            <w:r>
              <w:rPr>
                <w:rFonts w:ascii="Times New Roman" w:hAnsi="Times New Roman" w:eastAsia="仿宋_GB2312"/>
                <w:color w:val="000000"/>
              </w:rPr>
              <w:t>61</w:t>
            </w:r>
          </w:p>
        </w:tc>
        <w:tc>
          <w:tcPr>
            <w:tcW w:w="3118" w:type="dxa"/>
            <w:shd w:val="clear" w:color="auto" w:fill="FFFFFF"/>
            <w:vAlign w:val="center"/>
          </w:tcPr>
          <w:p w14:paraId="77A12E2C">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3BB982F6">
            <w:pPr>
              <w:jc w:val="center"/>
            </w:pPr>
            <w:r>
              <w:rPr>
                <w:rFonts w:ascii="Times New Roman" w:hAnsi="Times New Roman" w:eastAsia="仿宋_GB2312"/>
                <w:color w:val="000000"/>
              </w:rPr>
              <w:t>2.52</w:t>
            </w:r>
          </w:p>
        </w:tc>
        <w:tc>
          <w:tcPr>
            <w:tcW w:w="1077" w:type="dxa"/>
            <w:shd w:val="clear" w:color="auto" w:fill="FFFFFF"/>
            <w:vAlign w:val="center"/>
          </w:tcPr>
          <w:p w14:paraId="467A3289">
            <w:pPr>
              <w:jc w:val="center"/>
            </w:pPr>
            <w:r>
              <w:rPr>
                <w:rFonts w:ascii="Times New Roman" w:hAnsi="Times New Roman" w:eastAsia="仿宋_GB2312"/>
                <w:color w:val="000000"/>
              </w:rPr>
              <w:t>3.05</w:t>
            </w:r>
          </w:p>
        </w:tc>
        <w:tc>
          <w:tcPr>
            <w:tcW w:w="1077" w:type="dxa"/>
            <w:shd w:val="clear" w:color="auto" w:fill="FFFFFF"/>
            <w:vAlign w:val="center"/>
          </w:tcPr>
          <w:p w14:paraId="6768FB9C">
            <w:pPr>
              <w:jc w:val="center"/>
            </w:pPr>
            <w:r>
              <w:rPr>
                <w:rFonts w:ascii="Times New Roman" w:hAnsi="Times New Roman" w:eastAsia="仿宋_GB2312"/>
                <w:color w:val="000000"/>
              </w:rPr>
              <w:t>3.36</w:t>
            </w:r>
          </w:p>
        </w:tc>
        <w:tc>
          <w:tcPr>
            <w:tcW w:w="1077" w:type="dxa"/>
            <w:shd w:val="clear" w:color="auto" w:fill="FFFFFF"/>
            <w:vAlign w:val="center"/>
          </w:tcPr>
          <w:p w14:paraId="29FFCF1A">
            <w:pPr>
              <w:jc w:val="center"/>
            </w:pPr>
            <w:r>
              <w:rPr>
                <w:rFonts w:ascii="Times New Roman" w:hAnsi="Times New Roman" w:eastAsia="仿宋_GB2312"/>
                <w:color w:val="000000"/>
              </w:rPr>
              <w:t>3.99</w:t>
            </w:r>
          </w:p>
        </w:tc>
        <w:tc>
          <w:tcPr>
            <w:tcW w:w="1077" w:type="dxa"/>
            <w:shd w:val="clear" w:color="auto" w:fill="FFFFFF"/>
            <w:vAlign w:val="center"/>
          </w:tcPr>
          <w:p w14:paraId="6EF5DB73">
            <w:pPr>
              <w:jc w:val="center"/>
            </w:pPr>
            <w:r>
              <w:rPr>
                <w:rFonts w:ascii="Times New Roman" w:hAnsi="Times New Roman" w:eastAsia="仿宋_GB2312"/>
                <w:color w:val="000000"/>
              </w:rPr>
              <w:t>5.00</w:t>
            </w:r>
          </w:p>
        </w:tc>
      </w:tr>
      <w:tr w14:paraId="1398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38F6109B">
            <w:pPr>
              <w:jc w:val="center"/>
            </w:pPr>
            <w:r>
              <w:rPr>
                <w:rFonts w:ascii="Times New Roman" w:hAnsi="Times New Roman" w:eastAsia="仿宋_GB2312"/>
                <w:b/>
                <w:color w:val="000000"/>
              </w:rPr>
              <w:t>62</w:t>
            </w:r>
          </w:p>
        </w:tc>
        <w:tc>
          <w:tcPr>
            <w:tcW w:w="3118" w:type="dxa"/>
            <w:shd w:val="clear" w:color="auto" w:fill="DBDBDB"/>
            <w:vAlign w:val="center"/>
          </w:tcPr>
          <w:p w14:paraId="0E9F9BF1">
            <w:pPr>
              <w:jc w:val="center"/>
            </w:pPr>
            <w:r>
              <w:rPr>
                <w:rFonts w:ascii="Times New Roman" w:hAnsi="Times New Roman" w:eastAsia="仿宋_GB2312"/>
                <w:b/>
                <w:color w:val="000000"/>
              </w:rPr>
              <w:t>信息传输、软件和信息技术服务业</w:t>
            </w:r>
          </w:p>
        </w:tc>
        <w:tc>
          <w:tcPr>
            <w:tcW w:w="1077" w:type="dxa"/>
            <w:shd w:val="clear" w:color="auto" w:fill="DBDBDB"/>
            <w:vAlign w:val="center"/>
          </w:tcPr>
          <w:p w14:paraId="56B861A6">
            <w:pPr>
              <w:jc w:val="center"/>
            </w:pPr>
            <w:r>
              <w:rPr>
                <w:rFonts w:ascii="Times New Roman" w:hAnsi="Times New Roman" w:eastAsia="仿宋_GB2312"/>
                <w:b/>
                <w:color w:val="000000"/>
              </w:rPr>
              <w:t>3.52</w:t>
            </w:r>
          </w:p>
        </w:tc>
        <w:tc>
          <w:tcPr>
            <w:tcW w:w="1077" w:type="dxa"/>
            <w:shd w:val="clear" w:color="auto" w:fill="DBDBDB"/>
            <w:vAlign w:val="center"/>
          </w:tcPr>
          <w:p w14:paraId="5AB8CD41">
            <w:pPr>
              <w:jc w:val="center"/>
            </w:pPr>
            <w:r>
              <w:rPr>
                <w:rFonts w:ascii="Times New Roman" w:hAnsi="Times New Roman" w:eastAsia="仿宋_GB2312"/>
                <w:b/>
                <w:color w:val="000000"/>
              </w:rPr>
              <w:t>4.97</w:t>
            </w:r>
          </w:p>
        </w:tc>
        <w:tc>
          <w:tcPr>
            <w:tcW w:w="1077" w:type="dxa"/>
            <w:shd w:val="clear" w:color="auto" w:fill="DBDBDB"/>
            <w:vAlign w:val="center"/>
          </w:tcPr>
          <w:p w14:paraId="37211FC2">
            <w:pPr>
              <w:jc w:val="center"/>
            </w:pPr>
            <w:r>
              <w:rPr>
                <w:rFonts w:ascii="Times New Roman" w:hAnsi="Times New Roman" w:eastAsia="仿宋_GB2312"/>
                <w:b/>
                <w:color w:val="000000"/>
              </w:rPr>
              <w:t>7.56</w:t>
            </w:r>
          </w:p>
        </w:tc>
        <w:tc>
          <w:tcPr>
            <w:tcW w:w="1077" w:type="dxa"/>
            <w:shd w:val="clear" w:color="auto" w:fill="DBDBDB"/>
            <w:vAlign w:val="center"/>
          </w:tcPr>
          <w:p w14:paraId="665B30FE">
            <w:pPr>
              <w:jc w:val="center"/>
            </w:pPr>
            <w:r>
              <w:rPr>
                <w:rFonts w:ascii="Times New Roman" w:hAnsi="Times New Roman" w:eastAsia="仿宋_GB2312"/>
                <w:b/>
                <w:color w:val="000000"/>
              </w:rPr>
              <w:t>11.24</w:t>
            </w:r>
          </w:p>
        </w:tc>
        <w:tc>
          <w:tcPr>
            <w:tcW w:w="1077" w:type="dxa"/>
            <w:shd w:val="clear" w:color="auto" w:fill="DBDBDB"/>
            <w:vAlign w:val="center"/>
          </w:tcPr>
          <w:p w14:paraId="1E044729">
            <w:pPr>
              <w:jc w:val="center"/>
            </w:pPr>
            <w:r>
              <w:rPr>
                <w:rFonts w:ascii="Times New Roman" w:hAnsi="Times New Roman" w:eastAsia="仿宋_GB2312"/>
                <w:b/>
                <w:color w:val="000000"/>
              </w:rPr>
              <w:t>15.71</w:t>
            </w:r>
          </w:p>
        </w:tc>
      </w:tr>
      <w:tr w14:paraId="5653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C2FF3A7">
            <w:pPr>
              <w:jc w:val="center"/>
            </w:pPr>
            <w:r>
              <w:rPr>
                <w:rFonts w:ascii="Times New Roman" w:hAnsi="Times New Roman" w:eastAsia="仿宋_GB2312"/>
                <w:color w:val="000000"/>
              </w:rPr>
              <w:t>63</w:t>
            </w:r>
          </w:p>
        </w:tc>
        <w:tc>
          <w:tcPr>
            <w:tcW w:w="3118" w:type="dxa"/>
            <w:shd w:val="clear" w:color="auto" w:fill="FFFFFF"/>
            <w:vAlign w:val="center"/>
          </w:tcPr>
          <w:p w14:paraId="7C1CDB79">
            <w:pPr>
              <w:jc w:val="center"/>
            </w:pPr>
            <w:r>
              <w:rPr>
                <w:rFonts w:ascii="Times New Roman" w:hAnsi="Times New Roman" w:eastAsia="仿宋_GB2312"/>
                <w:color w:val="000000"/>
              </w:rPr>
              <w:t>高级技师及以上</w:t>
            </w:r>
          </w:p>
        </w:tc>
        <w:tc>
          <w:tcPr>
            <w:tcW w:w="1077" w:type="dxa"/>
            <w:shd w:val="clear" w:color="auto" w:fill="FFFFFF"/>
            <w:vAlign w:val="center"/>
          </w:tcPr>
          <w:p w14:paraId="3635C9A1">
            <w:pPr>
              <w:jc w:val="center"/>
            </w:pPr>
            <w:r>
              <w:rPr>
                <w:rFonts w:ascii="Times New Roman" w:hAnsi="Times New Roman" w:eastAsia="仿宋_GB2312"/>
                <w:color w:val="000000"/>
              </w:rPr>
              <w:t>5.47</w:t>
            </w:r>
          </w:p>
        </w:tc>
        <w:tc>
          <w:tcPr>
            <w:tcW w:w="1077" w:type="dxa"/>
            <w:shd w:val="clear" w:color="auto" w:fill="FFFFFF"/>
            <w:vAlign w:val="center"/>
          </w:tcPr>
          <w:p w14:paraId="10599531">
            <w:pPr>
              <w:jc w:val="center"/>
            </w:pPr>
            <w:r>
              <w:rPr>
                <w:rFonts w:ascii="Times New Roman" w:hAnsi="Times New Roman" w:eastAsia="仿宋_GB2312"/>
                <w:color w:val="000000"/>
              </w:rPr>
              <w:t>7.60</w:t>
            </w:r>
          </w:p>
        </w:tc>
        <w:tc>
          <w:tcPr>
            <w:tcW w:w="1077" w:type="dxa"/>
            <w:shd w:val="clear" w:color="auto" w:fill="FFFFFF"/>
            <w:vAlign w:val="center"/>
          </w:tcPr>
          <w:p w14:paraId="1AF347D6">
            <w:pPr>
              <w:jc w:val="center"/>
            </w:pPr>
            <w:r>
              <w:rPr>
                <w:rFonts w:ascii="Times New Roman" w:hAnsi="Times New Roman" w:eastAsia="仿宋_GB2312"/>
                <w:color w:val="000000"/>
              </w:rPr>
              <w:t>12.60</w:t>
            </w:r>
          </w:p>
        </w:tc>
        <w:tc>
          <w:tcPr>
            <w:tcW w:w="1077" w:type="dxa"/>
            <w:shd w:val="clear" w:color="auto" w:fill="FFFFFF"/>
            <w:vAlign w:val="center"/>
          </w:tcPr>
          <w:p w14:paraId="3F3C2A34">
            <w:pPr>
              <w:jc w:val="center"/>
            </w:pPr>
            <w:r>
              <w:rPr>
                <w:rFonts w:ascii="Times New Roman" w:hAnsi="Times New Roman" w:eastAsia="仿宋_GB2312"/>
                <w:color w:val="000000"/>
              </w:rPr>
              <w:t>16.20</w:t>
            </w:r>
          </w:p>
        </w:tc>
        <w:tc>
          <w:tcPr>
            <w:tcW w:w="1077" w:type="dxa"/>
            <w:shd w:val="clear" w:color="auto" w:fill="FFFFFF"/>
            <w:vAlign w:val="center"/>
          </w:tcPr>
          <w:p w14:paraId="509C9C48">
            <w:pPr>
              <w:jc w:val="center"/>
            </w:pPr>
            <w:r>
              <w:rPr>
                <w:rFonts w:ascii="Times New Roman" w:hAnsi="Times New Roman" w:eastAsia="仿宋_GB2312"/>
                <w:color w:val="000000"/>
              </w:rPr>
              <w:t>18.68</w:t>
            </w:r>
          </w:p>
        </w:tc>
      </w:tr>
      <w:tr w14:paraId="05C6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E9648E4">
            <w:pPr>
              <w:jc w:val="center"/>
            </w:pPr>
            <w:r>
              <w:rPr>
                <w:rFonts w:ascii="Times New Roman" w:hAnsi="Times New Roman" w:eastAsia="仿宋_GB2312"/>
                <w:color w:val="000000"/>
              </w:rPr>
              <w:t>64</w:t>
            </w:r>
          </w:p>
        </w:tc>
        <w:tc>
          <w:tcPr>
            <w:tcW w:w="3118" w:type="dxa"/>
            <w:shd w:val="clear" w:color="auto" w:fill="FFFFFF"/>
            <w:vAlign w:val="center"/>
          </w:tcPr>
          <w:p w14:paraId="63075E17">
            <w:pPr>
              <w:jc w:val="center"/>
            </w:pPr>
            <w:r>
              <w:rPr>
                <w:rFonts w:ascii="Times New Roman" w:hAnsi="Times New Roman" w:eastAsia="仿宋_GB2312"/>
                <w:color w:val="000000"/>
              </w:rPr>
              <w:t>技师</w:t>
            </w:r>
          </w:p>
        </w:tc>
        <w:tc>
          <w:tcPr>
            <w:tcW w:w="1077" w:type="dxa"/>
            <w:shd w:val="clear" w:color="auto" w:fill="FFFFFF"/>
            <w:vAlign w:val="center"/>
          </w:tcPr>
          <w:p w14:paraId="17D6BB33">
            <w:pPr>
              <w:jc w:val="center"/>
            </w:pPr>
            <w:r>
              <w:rPr>
                <w:rFonts w:ascii="Times New Roman" w:hAnsi="Times New Roman" w:eastAsia="仿宋_GB2312"/>
                <w:color w:val="000000"/>
              </w:rPr>
              <w:t>4.75</w:t>
            </w:r>
          </w:p>
        </w:tc>
        <w:tc>
          <w:tcPr>
            <w:tcW w:w="1077" w:type="dxa"/>
            <w:shd w:val="clear" w:color="auto" w:fill="FFFFFF"/>
            <w:vAlign w:val="center"/>
          </w:tcPr>
          <w:p w14:paraId="60B4E492">
            <w:pPr>
              <w:jc w:val="center"/>
            </w:pPr>
            <w:r>
              <w:rPr>
                <w:rFonts w:ascii="Times New Roman" w:hAnsi="Times New Roman" w:eastAsia="仿宋_GB2312"/>
                <w:color w:val="000000"/>
              </w:rPr>
              <w:t>7.47</w:t>
            </w:r>
          </w:p>
        </w:tc>
        <w:tc>
          <w:tcPr>
            <w:tcW w:w="1077" w:type="dxa"/>
            <w:shd w:val="clear" w:color="auto" w:fill="FFFFFF"/>
            <w:vAlign w:val="center"/>
          </w:tcPr>
          <w:p w14:paraId="7AD59ACF">
            <w:pPr>
              <w:jc w:val="center"/>
            </w:pPr>
            <w:r>
              <w:rPr>
                <w:rFonts w:ascii="Times New Roman" w:hAnsi="Times New Roman" w:eastAsia="仿宋_GB2312"/>
                <w:color w:val="000000"/>
              </w:rPr>
              <w:t>10.22</w:t>
            </w:r>
          </w:p>
        </w:tc>
        <w:tc>
          <w:tcPr>
            <w:tcW w:w="1077" w:type="dxa"/>
            <w:shd w:val="clear" w:color="auto" w:fill="FFFFFF"/>
            <w:vAlign w:val="center"/>
          </w:tcPr>
          <w:p w14:paraId="05B24D99">
            <w:pPr>
              <w:jc w:val="center"/>
            </w:pPr>
            <w:r>
              <w:rPr>
                <w:rFonts w:ascii="Times New Roman" w:hAnsi="Times New Roman" w:eastAsia="仿宋_GB2312"/>
                <w:color w:val="000000"/>
              </w:rPr>
              <w:t>12.74</w:t>
            </w:r>
          </w:p>
        </w:tc>
        <w:tc>
          <w:tcPr>
            <w:tcW w:w="1077" w:type="dxa"/>
            <w:shd w:val="clear" w:color="auto" w:fill="FFFFFF"/>
            <w:vAlign w:val="center"/>
          </w:tcPr>
          <w:p w14:paraId="0E81DEBC">
            <w:pPr>
              <w:jc w:val="center"/>
            </w:pPr>
            <w:r>
              <w:rPr>
                <w:rFonts w:ascii="Times New Roman" w:hAnsi="Times New Roman" w:eastAsia="仿宋_GB2312"/>
                <w:color w:val="000000"/>
              </w:rPr>
              <w:t>16.00</w:t>
            </w:r>
          </w:p>
        </w:tc>
      </w:tr>
      <w:tr w14:paraId="732E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E88F7E2">
            <w:pPr>
              <w:jc w:val="center"/>
            </w:pPr>
            <w:r>
              <w:rPr>
                <w:rFonts w:ascii="Times New Roman" w:hAnsi="Times New Roman" w:eastAsia="仿宋_GB2312"/>
                <w:color w:val="000000"/>
              </w:rPr>
              <w:t>65</w:t>
            </w:r>
          </w:p>
        </w:tc>
        <w:tc>
          <w:tcPr>
            <w:tcW w:w="3118" w:type="dxa"/>
            <w:shd w:val="clear" w:color="auto" w:fill="FFFFFF"/>
            <w:vAlign w:val="center"/>
          </w:tcPr>
          <w:p w14:paraId="284983AA">
            <w:pPr>
              <w:jc w:val="center"/>
            </w:pPr>
            <w:r>
              <w:rPr>
                <w:rFonts w:ascii="Times New Roman" w:hAnsi="Times New Roman" w:eastAsia="仿宋_GB2312"/>
                <w:color w:val="000000"/>
              </w:rPr>
              <w:t>高级技能</w:t>
            </w:r>
          </w:p>
        </w:tc>
        <w:tc>
          <w:tcPr>
            <w:tcW w:w="1077" w:type="dxa"/>
            <w:shd w:val="clear" w:color="auto" w:fill="FFFFFF"/>
            <w:vAlign w:val="center"/>
          </w:tcPr>
          <w:p w14:paraId="6424D70A">
            <w:pPr>
              <w:jc w:val="center"/>
            </w:pPr>
            <w:r>
              <w:rPr>
                <w:rFonts w:ascii="Times New Roman" w:hAnsi="Times New Roman" w:eastAsia="仿宋_GB2312"/>
                <w:color w:val="000000"/>
              </w:rPr>
              <w:t>3.60</w:t>
            </w:r>
          </w:p>
        </w:tc>
        <w:tc>
          <w:tcPr>
            <w:tcW w:w="1077" w:type="dxa"/>
            <w:shd w:val="clear" w:color="auto" w:fill="FFFFFF"/>
            <w:vAlign w:val="center"/>
          </w:tcPr>
          <w:p w14:paraId="79815A86">
            <w:pPr>
              <w:jc w:val="center"/>
            </w:pPr>
            <w:r>
              <w:rPr>
                <w:rFonts w:ascii="Times New Roman" w:hAnsi="Times New Roman" w:eastAsia="仿宋_GB2312"/>
                <w:color w:val="000000"/>
              </w:rPr>
              <w:t>4.92</w:t>
            </w:r>
          </w:p>
        </w:tc>
        <w:tc>
          <w:tcPr>
            <w:tcW w:w="1077" w:type="dxa"/>
            <w:shd w:val="clear" w:color="auto" w:fill="FFFFFF"/>
            <w:vAlign w:val="center"/>
          </w:tcPr>
          <w:p w14:paraId="4A19AD74">
            <w:pPr>
              <w:jc w:val="center"/>
            </w:pPr>
            <w:r>
              <w:rPr>
                <w:rFonts w:ascii="Times New Roman" w:hAnsi="Times New Roman" w:eastAsia="仿宋_GB2312"/>
                <w:color w:val="000000"/>
              </w:rPr>
              <w:t>8.57</w:t>
            </w:r>
          </w:p>
        </w:tc>
        <w:tc>
          <w:tcPr>
            <w:tcW w:w="1077" w:type="dxa"/>
            <w:shd w:val="clear" w:color="auto" w:fill="FFFFFF"/>
            <w:vAlign w:val="center"/>
          </w:tcPr>
          <w:p w14:paraId="0B0E2586">
            <w:pPr>
              <w:jc w:val="center"/>
            </w:pPr>
            <w:r>
              <w:rPr>
                <w:rFonts w:ascii="Times New Roman" w:hAnsi="Times New Roman" w:eastAsia="仿宋_GB2312"/>
                <w:color w:val="000000"/>
              </w:rPr>
              <w:t>11.97</w:t>
            </w:r>
          </w:p>
        </w:tc>
        <w:tc>
          <w:tcPr>
            <w:tcW w:w="1077" w:type="dxa"/>
            <w:shd w:val="clear" w:color="auto" w:fill="FFFFFF"/>
            <w:vAlign w:val="center"/>
          </w:tcPr>
          <w:p w14:paraId="677C00E3">
            <w:pPr>
              <w:jc w:val="center"/>
            </w:pPr>
            <w:r>
              <w:rPr>
                <w:rFonts w:ascii="Times New Roman" w:hAnsi="Times New Roman" w:eastAsia="仿宋_GB2312"/>
                <w:color w:val="000000"/>
              </w:rPr>
              <w:t>15.69</w:t>
            </w:r>
          </w:p>
        </w:tc>
      </w:tr>
      <w:tr w14:paraId="3EAA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D7A7F10">
            <w:pPr>
              <w:jc w:val="center"/>
            </w:pPr>
            <w:r>
              <w:rPr>
                <w:rFonts w:ascii="Times New Roman" w:hAnsi="Times New Roman" w:eastAsia="仿宋_GB2312"/>
                <w:color w:val="000000"/>
              </w:rPr>
              <w:t>66</w:t>
            </w:r>
          </w:p>
        </w:tc>
        <w:tc>
          <w:tcPr>
            <w:tcW w:w="3118" w:type="dxa"/>
            <w:shd w:val="clear" w:color="auto" w:fill="FFFFFF"/>
            <w:vAlign w:val="center"/>
          </w:tcPr>
          <w:p w14:paraId="40BE89C4">
            <w:pPr>
              <w:jc w:val="center"/>
            </w:pPr>
            <w:r>
              <w:rPr>
                <w:rFonts w:ascii="Times New Roman" w:hAnsi="Times New Roman" w:eastAsia="仿宋_GB2312"/>
                <w:color w:val="000000"/>
              </w:rPr>
              <w:t>中级技能</w:t>
            </w:r>
          </w:p>
        </w:tc>
        <w:tc>
          <w:tcPr>
            <w:tcW w:w="1077" w:type="dxa"/>
            <w:shd w:val="clear" w:color="auto" w:fill="FFFFFF"/>
            <w:vAlign w:val="center"/>
          </w:tcPr>
          <w:p w14:paraId="240B2B1D">
            <w:pPr>
              <w:jc w:val="center"/>
            </w:pPr>
            <w:r>
              <w:rPr>
                <w:rFonts w:ascii="Times New Roman" w:hAnsi="Times New Roman" w:eastAsia="仿宋_GB2312"/>
                <w:color w:val="000000"/>
              </w:rPr>
              <w:t>3.29</w:t>
            </w:r>
          </w:p>
        </w:tc>
        <w:tc>
          <w:tcPr>
            <w:tcW w:w="1077" w:type="dxa"/>
            <w:shd w:val="clear" w:color="auto" w:fill="FFFFFF"/>
            <w:vAlign w:val="center"/>
          </w:tcPr>
          <w:p w14:paraId="5C00BA48">
            <w:pPr>
              <w:jc w:val="center"/>
            </w:pPr>
            <w:r>
              <w:rPr>
                <w:rFonts w:ascii="Times New Roman" w:hAnsi="Times New Roman" w:eastAsia="仿宋_GB2312"/>
                <w:color w:val="000000"/>
              </w:rPr>
              <w:t>4.55</w:t>
            </w:r>
          </w:p>
        </w:tc>
        <w:tc>
          <w:tcPr>
            <w:tcW w:w="1077" w:type="dxa"/>
            <w:shd w:val="clear" w:color="auto" w:fill="FFFFFF"/>
            <w:vAlign w:val="center"/>
          </w:tcPr>
          <w:p w14:paraId="43D31167">
            <w:pPr>
              <w:jc w:val="center"/>
            </w:pPr>
            <w:r>
              <w:rPr>
                <w:rFonts w:ascii="Times New Roman" w:hAnsi="Times New Roman" w:eastAsia="仿宋_GB2312"/>
                <w:color w:val="000000"/>
              </w:rPr>
              <w:t>7.05</w:t>
            </w:r>
          </w:p>
        </w:tc>
        <w:tc>
          <w:tcPr>
            <w:tcW w:w="1077" w:type="dxa"/>
            <w:shd w:val="clear" w:color="auto" w:fill="FFFFFF"/>
            <w:vAlign w:val="center"/>
          </w:tcPr>
          <w:p w14:paraId="433C59D7">
            <w:pPr>
              <w:jc w:val="center"/>
            </w:pPr>
            <w:r>
              <w:rPr>
                <w:rFonts w:ascii="Times New Roman" w:hAnsi="Times New Roman" w:eastAsia="仿宋_GB2312"/>
                <w:color w:val="000000"/>
              </w:rPr>
              <w:t>11.07</w:t>
            </w:r>
          </w:p>
        </w:tc>
        <w:tc>
          <w:tcPr>
            <w:tcW w:w="1077" w:type="dxa"/>
            <w:shd w:val="clear" w:color="auto" w:fill="FFFFFF"/>
            <w:vAlign w:val="center"/>
          </w:tcPr>
          <w:p w14:paraId="704DAA00">
            <w:pPr>
              <w:jc w:val="center"/>
            </w:pPr>
            <w:r>
              <w:rPr>
                <w:rFonts w:ascii="Times New Roman" w:hAnsi="Times New Roman" w:eastAsia="仿宋_GB2312"/>
                <w:color w:val="000000"/>
              </w:rPr>
              <w:t>15.47</w:t>
            </w:r>
          </w:p>
        </w:tc>
      </w:tr>
      <w:tr w14:paraId="297D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198DC5C">
            <w:pPr>
              <w:jc w:val="center"/>
            </w:pPr>
            <w:r>
              <w:rPr>
                <w:rFonts w:ascii="Times New Roman" w:hAnsi="Times New Roman" w:eastAsia="仿宋_GB2312"/>
                <w:color w:val="000000"/>
              </w:rPr>
              <w:t>67</w:t>
            </w:r>
          </w:p>
        </w:tc>
        <w:tc>
          <w:tcPr>
            <w:tcW w:w="3118" w:type="dxa"/>
            <w:shd w:val="clear" w:color="auto" w:fill="FFFFFF"/>
            <w:vAlign w:val="center"/>
          </w:tcPr>
          <w:p w14:paraId="59EAFB61">
            <w:pPr>
              <w:jc w:val="center"/>
            </w:pPr>
            <w:r>
              <w:rPr>
                <w:rFonts w:ascii="Times New Roman" w:hAnsi="Times New Roman" w:eastAsia="仿宋_GB2312"/>
                <w:color w:val="000000"/>
              </w:rPr>
              <w:t>初级技能</w:t>
            </w:r>
          </w:p>
        </w:tc>
        <w:tc>
          <w:tcPr>
            <w:tcW w:w="1077" w:type="dxa"/>
            <w:shd w:val="clear" w:color="auto" w:fill="FFFFFF"/>
            <w:vAlign w:val="center"/>
          </w:tcPr>
          <w:p w14:paraId="477615D8">
            <w:pPr>
              <w:jc w:val="center"/>
            </w:pPr>
            <w:r>
              <w:rPr>
                <w:rFonts w:ascii="Times New Roman" w:hAnsi="Times New Roman" w:eastAsia="仿宋_GB2312"/>
                <w:color w:val="000000"/>
              </w:rPr>
              <w:t>3.03</w:t>
            </w:r>
          </w:p>
        </w:tc>
        <w:tc>
          <w:tcPr>
            <w:tcW w:w="1077" w:type="dxa"/>
            <w:shd w:val="clear" w:color="auto" w:fill="FFFFFF"/>
            <w:vAlign w:val="center"/>
          </w:tcPr>
          <w:p w14:paraId="0C01A529">
            <w:pPr>
              <w:jc w:val="center"/>
            </w:pPr>
            <w:r>
              <w:rPr>
                <w:rFonts w:ascii="Times New Roman" w:hAnsi="Times New Roman" w:eastAsia="仿宋_GB2312"/>
                <w:color w:val="000000"/>
              </w:rPr>
              <w:t>4.08</w:t>
            </w:r>
          </w:p>
        </w:tc>
        <w:tc>
          <w:tcPr>
            <w:tcW w:w="1077" w:type="dxa"/>
            <w:shd w:val="clear" w:color="auto" w:fill="FFFFFF"/>
            <w:vAlign w:val="center"/>
          </w:tcPr>
          <w:p w14:paraId="46D74110">
            <w:pPr>
              <w:jc w:val="center"/>
            </w:pPr>
            <w:r>
              <w:rPr>
                <w:rFonts w:ascii="Times New Roman" w:hAnsi="Times New Roman" w:eastAsia="仿宋_GB2312"/>
                <w:color w:val="000000"/>
              </w:rPr>
              <w:t>6.58</w:t>
            </w:r>
          </w:p>
        </w:tc>
        <w:tc>
          <w:tcPr>
            <w:tcW w:w="1077" w:type="dxa"/>
            <w:shd w:val="clear" w:color="auto" w:fill="FFFFFF"/>
            <w:vAlign w:val="center"/>
          </w:tcPr>
          <w:p w14:paraId="0B197990">
            <w:pPr>
              <w:jc w:val="center"/>
            </w:pPr>
            <w:r>
              <w:rPr>
                <w:rFonts w:ascii="Times New Roman" w:hAnsi="Times New Roman" w:eastAsia="仿宋_GB2312"/>
                <w:color w:val="000000"/>
              </w:rPr>
              <w:t>10.12</w:t>
            </w:r>
          </w:p>
        </w:tc>
        <w:tc>
          <w:tcPr>
            <w:tcW w:w="1077" w:type="dxa"/>
            <w:shd w:val="clear" w:color="auto" w:fill="FFFFFF"/>
            <w:vAlign w:val="center"/>
          </w:tcPr>
          <w:p w14:paraId="5C275F7B">
            <w:pPr>
              <w:jc w:val="center"/>
            </w:pPr>
            <w:r>
              <w:rPr>
                <w:rFonts w:ascii="Times New Roman" w:hAnsi="Times New Roman" w:eastAsia="仿宋_GB2312"/>
                <w:color w:val="000000"/>
              </w:rPr>
              <w:t>15.34</w:t>
            </w:r>
          </w:p>
        </w:tc>
      </w:tr>
      <w:tr w14:paraId="2EA9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A7970DA">
            <w:pPr>
              <w:jc w:val="center"/>
            </w:pPr>
            <w:r>
              <w:rPr>
                <w:rFonts w:ascii="Times New Roman" w:hAnsi="Times New Roman" w:eastAsia="仿宋_GB2312"/>
                <w:color w:val="000000"/>
              </w:rPr>
              <w:t>68</w:t>
            </w:r>
          </w:p>
        </w:tc>
        <w:tc>
          <w:tcPr>
            <w:tcW w:w="3118" w:type="dxa"/>
            <w:shd w:val="clear" w:color="auto" w:fill="FFFFFF"/>
            <w:vAlign w:val="center"/>
          </w:tcPr>
          <w:p w14:paraId="0A66E769">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223D2E10">
            <w:pPr>
              <w:jc w:val="center"/>
            </w:pPr>
            <w:r>
              <w:rPr>
                <w:rFonts w:ascii="Times New Roman" w:hAnsi="Times New Roman" w:eastAsia="仿宋_GB2312"/>
                <w:color w:val="000000"/>
              </w:rPr>
              <w:t>3.01</w:t>
            </w:r>
          </w:p>
        </w:tc>
        <w:tc>
          <w:tcPr>
            <w:tcW w:w="1077" w:type="dxa"/>
            <w:shd w:val="clear" w:color="auto" w:fill="FFFFFF"/>
            <w:vAlign w:val="center"/>
          </w:tcPr>
          <w:p w14:paraId="1B06066D">
            <w:pPr>
              <w:jc w:val="center"/>
            </w:pPr>
            <w:r>
              <w:rPr>
                <w:rFonts w:ascii="Times New Roman" w:hAnsi="Times New Roman" w:eastAsia="仿宋_GB2312"/>
                <w:color w:val="000000"/>
              </w:rPr>
              <w:t>3.71</w:t>
            </w:r>
          </w:p>
        </w:tc>
        <w:tc>
          <w:tcPr>
            <w:tcW w:w="1077" w:type="dxa"/>
            <w:shd w:val="clear" w:color="auto" w:fill="FFFFFF"/>
            <w:vAlign w:val="center"/>
          </w:tcPr>
          <w:p w14:paraId="69BE9416">
            <w:pPr>
              <w:jc w:val="center"/>
            </w:pPr>
            <w:r>
              <w:rPr>
                <w:rFonts w:ascii="Times New Roman" w:hAnsi="Times New Roman" w:eastAsia="仿宋_GB2312"/>
                <w:color w:val="000000"/>
              </w:rPr>
              <w:t>6.57</w:t>
            </w:r>
          </w:p>
        </w:tc>
        <w:tc>
          <w:tcPr>
            <w:tcW w:w="1077" w:type="dxa"/>
            <w:shd w:val="clear" w:color="auto" w:fill="FFFFFF"/>
            <w:vAlign w:val="center"/>
          </w:tcPr>
          <w:p w14:paraId="5DF4DB28">
            <w:pPr>
              <w:jc w:val="center"/>
            </w:pPr>
            <w:r>
              <w:rPr>
                <w:rFonts w:ascii="Times New Roman" w:hAnsi="Times New Roman" w:eastAsia="仿宋_GB2312"/>
                <w:color w:val="000000"/>
              </w:rPr>
              <w:t>8.92</w:t>
            </w:r>
          </w:p>
        </w:tc>
        <w:tc>
          <w:tcPr>
            <w:tcW w:w="1077" w:type="dxa"/>
            <w:shd w:val="clear" w:color="auto" w:fill="FFFFFF"/>
            <w:vAlign w:val="center"/>
          </w:tcPr>
          <w:p w14:paraId="6429F5C9">
            <w:pPr>
              <w:jc w:val="center"/>
            </w:pPr>
            <w:r>
              <w:rPr>
                <w:rFonts w:ascii="Times New Roman" w:hAnsi="Times New Roman" w:eastAsia="仿宋_GB2312"/>
                <w:color w:val="000000"/>
              </w:rPr>
              <w:t>15.20</w:t>
            </w:r>
          </w:p>
        </w:tc>
      </w:tr>
      <w:tr w14:paraId="7DF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1B092E2C">
            <w:pPr>
              <w:jc w:val="center"/>
            </w:pPr>
            <w:r>
              <w:rPr>
                <w:rFonts w:ascii="Times New Roman" w:hAnsi="Times New Roman" w:eastAsia="仿宋_GB2312"/>
                <w:b/>
                <w:color w:val="000000"/>
              </w:rPr>
              <w:t>69</w:t>
            </w:r>
          </w:p>
        </w:tc>
        <w:tc>
          <w:tcPr>
            <w:tcW w:w="3118" w:type="dxa"/>
            <w:shd w:val="clear" w:color="auto" w:fill="DBDBDB"/>
            <w:vAlign w:val="center"/>
          </w:tcPr>
          <w:p w14:paraId="1862059A">
            <w:pPr>
              <w:jc w:val="center"/>
            </w:pPr>
            <w:r>
              <w:rPr>
                <w:rFonts w:ascii="Times New Roman" w:hAnsi="Times New Roman" w:eastAsia="仿宋_GB2312"/>
                <w:b/>
                <w:color w:val="000000"/>
              </w:rPr>
              <w:t>金融业</w:t>
            </w:r>
          </w:p>
        </w:tc>
        <w:tc>
          <w:tcPr>
            <w:tcW w:w="1077" w:type="dxa"/>
            <w:shd w:val="clear" w:color="auto" w:fill="DBDBDB"/>
            <w:vAlign w:val="center"/>
          </w:tcPr>
          <w:p w14:paraId="74682743">
            <w:pPr>
              <w:jc w:val="center"/>
            </w:pPr>
            <w:r>
              <w:rPr>
                <w:rFonts w:ascii="Times New Roman" w:hAnsi="Times New Roman" w:eastAsia="仿宋_GB2312"/>
                <w:b/>
                <w:color w:val="000000"/>
              </w:rPr>
              <w:t>6.41</w:t>
            </w:r>
          </w:p>
        </w:tc>
        <w:tc>
          <w:tcPr>
            <w:tcW w:w="1077" w:type="dxa"/>
            <w:shd w:val="clear" w:color="auto" w:fill="DBDBDB"/>
            <w:vAlign w:val="center"/>
          </w:tcPr>
          <w:p w14:paraId="0AED27AC">
            <w:pPr>
              <w:jc w:val="center"/>
            </w:pPr>
            <w:r>
              <w:rPr>
                <w:rFonts w:ascii="Times New Roman" w:hAnsi="Times New Roman" w:eastAsia="仿宋_GB2312"/>
                <w:b/>
                <w:color w:val="000000"/>
              </w:rPr>
              <w:t>9.55</w:t>
            </w:r>
          </w:p>
        </w:tc>
        <w:tc>
          <w:tcPr>
            <w:tcW w:w="1077" w:type="dxa"/>
            <w:shd w:val="clear" w:color="auto" w:fill="DBDBDB"/>
            <w:vAlign w:val="center"/>
          </w:tcPr>
          <w:p w14:paraId="67007BAD">
            <w:pPr>
              <w:jc w:val="center"/>
            </w:pPr>
            <w:r>
              <w:rPr>
                <w:rFonts w:ascii="Times New Roman" w:hAnsi="Times New Roman" w:eastAsia="仿宋_GB2312"/>
                <w:b/>
                <w:color w:val="000000"/>
              </w:rPr>
              <w:t>13.20</w:t>
            </w:r>
          </w:p>
        </w:tc>
        <w:tc>
          <w:tcPr>
            <w:tcW w:w="1077" w:type="dxa"/>
            <w:shd w:val="clear" w:color="auto" w:fill="DBDBDB"/>
            <w:vAlign w:val="center"/>
          </w:tcPr>
          <w:p w14:paraId="59DF967B">
            <w:pPr>
              <w:jc w:val="center"/>
            </w:pPr>
            <w:r>
              <w:rPr>
                <w:rFonts w:ascii="Times New Roman" w:hAnsi="Times New Roman" w:eastAsia="仿宋_GB2312"/>
                <w:b/>
                <w:color w:val="000000"/>
              </w:rPr>
              <w:t>18.00</w:t>
            </w:r>
          </w:p>
        </w:tc>
        <w:tc>
          <w:tcPr>
            <w:tcW w:w="1077" w:type="dxa"/>
            <w:shd w:val="clear" w:color="auto" w:fill="DBDBDB"/>
            <w:vAlign w:val="center"/>
          </w:tcPr>
          <w:p w14:paraId="23EA0179">
            <w:pPr>
              <w:jc w:val="center"/>
            </w:pPr>
            <w:r>
              <w:rPr>
                <w:rFonts w:ascii="Times New Roman" w:hAnsi="Times New Roman" w:eastAsia="仿宋_GB2312"/>
                <w:b/>
                <w:color w:val="000000"/>
              </w:rPr>
              <w:t>26.12</w:t>
            </w:r>
          </w:p>
        </w:tc>
      </w:tr>
      <w:tr w14:paraId="4246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7C40116">
            <w:pPr>
              <w:jc w:val="center"/>
            </w:pPr>
            <w:r>
              <w:rPr>
                <w:rFonts w:ascii="Times New Roman" w:hAnsi="Times New Roman" w:eastAsia="仿宋_GB2312"/>
                <w:color w:val="000000"/>
              </w:rPr>
              <w:t>70</w:t>
            </w:r>
          </w:p>
        </w:tc>
        <w:tc>
          <w:tcPr>
            <w:tcW w:w="3118" w:type="dxa"/>
            <w:shd w:val="clear" w:color="auto" w:fill="FFFFFF"/>
            <w:vAlign w:val="center"/>
          </w:tcPr>
          <w:p w14:paraId="33FF5FD2">
            <w:pPr>
              <w:jc w:val="center"/>
            </w:pPr>
            <w:r>
              <w:rPr>
                <w:rFonts w:ascii="Times New Roman" w:hAnsi="Times New Roman" w:eastAsia="仿宋_GB2312"/>
                <w:color w:val="000000"/>
              </w:rPr>
              <w:t>中级技能</w:t>
            </w:r>
          </w:p>
        </w:tc>
        <w:tc>
          <w:tcPr>
            <w:tcW w:w="1077" w:type="dxa"/>
            <w:shd w:val="clear" w:color="auto" w:fill="FFFFFF"/>
            <w:vAlign w:val="center"/>
          </w:tcPr>
          <w:p w14:paraId="580F498C">
            <w:pPr>
              <w:jc w:val="center"/>
            </w:pPr>
            <w:r>
              <w:rPr>
                <w:rFonts w:ascii="Times New Roman" w:hAnsi="Times New Roman" w:eastAsia="仿宋_GB2312"/>
                <w:color w:val="000000"/>
              </w:rPr>
              <w:t>9.64</w:t>
            </w:r>
          </w:p>
        </w:tc>
        <w:tc>
          <w:tcPr>
            <w:tcW w:w="1077" w:type="dxa"/>
            <w:shd w:val="clear" w:color="auto" w:fill="FFFFFF"/>
            <w:vAlign w:val="center"/>
          </w:tcPr>
          <w:p w14:paraId="5B29C79E">
            <w:pPr>
              <w:jc w:val="center"/>
            </w:pPr>
            <w:r>
              <w:rPr>
                <w:rFonts w:ascii="Times New Roman" w:hAnsi="Times New Roman" w:eastAsia="仿宋_GB2312"/>
                <w:color w:val="000000"/>
              </w:rPr>
              <w:t>11.68</w:t>
            </w:r>
          </w:p>
        </w:tc>
        <w:tc>
          <w:tcPr>
            <w:tcW w:w="1077" w:type="dxa"/>
            <w:shd w:val="clear" w:color="auto" w:fill="FFFFFF"/>
            <w:vAlign w:val="center"/>
          </w:tcPr>
          <w:p w14:paraId="24F241AC">
            <w:pPr>
              <w:jc w:val="center"/>
            </w:pPr>
            <w:r>
              <w:rPr>
                <w:rFonts w:ascii="Times New Roman" w:hAnsi="Times New Roman" w:eastAsia="仿宋_GB2312"/>
                <w:color w:val="000000"/>
              </w:rPr>
              <w:t>14.02</w:t>
            </w:r>
          </w:p>
        </w:tc>
        <w:tc>
          <w:tcPr>
            <w:tcW w:w="1077" w:type="dxa"/>
            <w:shd w:val="clear" w:color="auto" w:fill="FFFFFF"/>
            <w:vAlign w:val="center"/>
          </w:tcPr>
          <w:p w14:paraId="0E57C8F5">
            <w:pPr>
              <w:jc w:val="center"/>
            </w:pPr>
            <w:r>
              <w:rPr>
                <w:rFonts w:ascii="Times New Roman" w:hAnsi="Times New Roman" w:eastAsia="仿宋_GB2312"/>
                <w:color w:val="000000"/>
              </w:rPr>
              <w:t>20.47</w:t>
            </w:r>
          </w:p>
        </w:tc>
        <w:tc>
          <w:tcPr>
            <w:tcW w:w="1077" w:type="dxa"/>
            <w:shd w:val="clear" w:color="auto" w:fill="FFFFFF"/>
            <w:vAlign w:val="center"/>
          </w:tcPr>
          <w:p w14:paraId="464A7F6A">
            <w:pPr>
              <w:jc w:val="center"/>
            </w:pPr>
            <w:r>
              <w:rPr>
                <w:rFonts w:ascii="Times New Roman" w:hAnsi="Times New Roman" w:eastAsia="仿宋_GB2312"/>
                <w:color w:val="000000"/>
              </w:rPr>
              <w:t>30.81</w:t>
            </w:r>
          </w:p>
        </w:tc>
      </w:tr>
      <w:tr w14:paraId="3F2D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DEE84E9">
            <w:pPr>
              <w:jc w:val="center"/>
            </w:pPr>
            <w:r>
              <w:rPr>
                <w:rFonts w:ascii="Times New Roman" w:hAnsi="Times New Roman" w:eastAsia="仿宋_GB2312"/>
                <w:color w:val="000000"/>
              </w:rPr>
              <w:t>71</w:t>
            </w:r>
          </w:p>
        </w:tc>
        <w:tc>
          <w:tcPr>
            <w:tcW w:w="3118" w:type="dxa"/>
            <w:shd w:val="clear" w:color="auto" w:fill="FFFFFF"/>
            <w:vAlign w:val="center"/>
          </w:tcPr>
          <w:p w14:paraId="1B6B262C">
            <w:pPr>
              <w:jc w:val="center"/>
            </w:pPr>
            <w:r>
              <w:rPr>
                <w:rFonts w:ascii="Times New Roman" w:hAnsi="Times New Roman" w:eastAsia="仿宋_GB2312"/>
                <w:color w:val="000000"/>
              </w:rPr>
              <w:t>初级技能</w:t>
            </w:r>
          </w:p>
        </w:tc>
        <w:tc>
          <w:tcPr>
            <w:tcW w:w="1077" w:type="dxa"/>
            <w:shd w:val="clear" w:color="auto" w:fill="FFFFFF"/>
            <w:vAlign w:val="center"/>
          </w:tcPr>
          <w:p w14:paraId="6A8D18D7">
            <w:pPr>
              <w:jc w:val="center"/>
            </w:pPr>
            <w:r>
              <w:rPr>
                <w:rFonts w:ascii="Times New Roman" w:hAnsi="Times New Roman" w:eastAsia="仿宋_GB2312"/>
                <w:color w:val="000000"/>
              </w:rPr>
              <w:t>6.09</w:t>
            </w:r>
          </w:p>
        </w:tc>
        <w:tc>
          <w:tcPr>
            <w:tcW w:w="1077" w:type="dxa"/>
            <w:shd w:val="clear" w:color="auto" w:fill="FFFFFF"/>
            <w:vAlign w:val="center"/>
          </w:tcPr>
          <w:p w14:paraId="77FB6075">
            <w:pPr>
              <w:jc w:val="center"/>
            </w:pPr>
            <w:r>
              <w:rPr>
                <w:rFonts w:ascii="Times New Roman" w:hAnsi="Times New Roman" w:eastAsia="仿宋_GB2312"/>
                <w:color w:val="000000"/>
              </w:rPr>
              <w:t>9.89</w:t>
            </w:r>
          </w:p>
        </w:tc>
        <w:tc>
          <w:tcPr>
            <w:tcW w:w="1077" w:type="dxa"/>
            <w:shd w:val="clear" w:color="auto" w:fill="FFFFFF"/>
            <w:vAlign w:val="center"/>
          </w:tcPr>
          <w:p w14:paraId="23EBDAA9">
            <w:pPr>
              <w:jc w:val="center"/>
            </w:pPr>
            <w:r>
              <w:rPr>
                <w:rFonts w:ascii="Times New Roman" w:hAnsi="Times New Roman" w:eastAsia="仿宋_GB2312"/>
                <w:color w:val="000000"/>
              </w:rPr>
              <w:t>13.49</w:t>
            </w:r>
          </w:p>
        </w:tc>
        <w:tc>
          <w:tcPr>
            <w:tcW w:w="1077" w:type="dxa"/>
            <w:shd w:val="clear" w:color="auto" w:fill="FFFFFF"/>
            <w:vAlign w:val="center"/>
          </w:tcPr>
          <w:p w14:paraId="55317389">
            <w:pPr>
              <w:jc w:val="center"/>
            </w:pPr>
            <w:r>
              <w:rPr>
                <w:rFonts w:ascii="Times New Roman" w:hAnsi="Times New Roman" w:eastAsia="仿宋_GB2312"/>
                <w:color w:val="000000"/>
              </w:rPr>
              <w:t>17.93</w:t>
            </w:r>
          </w:p>
        </w:tc>
        <w:tc>
          <w:tcPr>
            <w:tcW w:w="1077" w:type="dxa"/>
            <w:shd w:val="clear" w:color="auto" w:fill="FFFFFF"/>
            <w:vAlign w:val="center"/>
          </w:tcPr>
          <w:p w14:paraId="14E13BCE">
            <w:pPr>
              <w:jc w:val="center"/>
            </w:pPr>
            <w:r>
              <w:rPr>
                <w:rFonts w:ascii="Times New Roman" w:hAnsi="Times New Roman" w:eastAsia="仿宋_GB2312"/>
                <w:color w:val="000000"/>
              </w:rPr>
              <w:t>25.52</w:t>
            </w:r>
          </w:p>
        </w:tc>
      </w:tr>
      <w:tr w14:paraId="791E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84B352C">
            <w:pPr>
              <w:jc w:val="center"/>
            </w:pPr>
            <w:r>
              <w:rPr>
                <w:rFonts w:ascii="Times New Roman" w:hAnsi="Times New Roman" w:eastAsia="仿宋_GB2312"/>
                <w:color w:val="000000"/>
              </w:rPr>
              <w:t>72</w:t>
            </w:r>
          </w:p>
        </w:tc>
        <w:tc>
          <w:tcPr>
            <w:tcW w:w="3118" w:type="dxa"/>
            <w:shd w:val="clear" w:color="auto" w:fill="FFFFFF"/>
            <w:vAlign w:val="center"/>
          </w:tcPr>
          <w:p w14:paraId="1C372181">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41AD1516">
            <w:pPr>
              <w:jc w:val="center"/>
            </w:pPr>
            <w:r>
              <w:rPr>
                <w:rFonts w:ascii="Times New Roman" w:hAnsi="Times New Roman" w:eastAsia="仿宋_GB2312"/>
                <w:color w:val="000000"/>
              </w:rPr>
              <w:t>5.56</w:t>
            </w:r>
          </w:p>
        </w:tc>
        <w:tc>
          <w:tcPr>
            <w:tcW w:w="1077" w:type="dxa"/>
            <w:shd w:val="clear" w:color="auto" w:fill="FFFFFF"/>
            <w:vAlign w:val="center"/>
          </w:tcPr>
          <w:p w14:paraId="534D835E">
            <w:pPr>
              <w:jc w:val="center"/>
            </w:pPr>
            <w:r>
              <w:rPr>
                <w:rFonts w:ascii="Times New Roman" w:hAnsi="Times New Roman" w:eastAsia="仿宋_GB2312"/>
                <w:color w:val="000000"/>
              </w:rPr>
              <w:t>8.85</w:t>
            </w:r>
          </w:p>
        </w:tc>
        <w:tc>
          <w:tcPr>
            <w:tcW w:w="1077" w:type="dxa"/>
            <w:shd w:val="clear" w:color="auto" w:fill="FFFFFF"/>
            <w:vAlign w:val="center"/>
          </w:tcPr>
          <w:p w14:paraId="6CFD2B3B">
            <w:pPr>
              <w:jc w:val="center"/>
            </w:pPr>
            <w:r>
              <w:rPr>
                <w:rFonts w:ascii="Times New Roman" w:hAnsi="Times New Roman" w:eastAsia="仿宋_GB2312"/>
                <w:color w:val="000000"/>
              </w:rPr>
              <w:t>12.98</w:t>
            </w:r>
          </w:p>
        </w:tc>
        <w:tc>
          <w:tcPr>
            <w:tcW w:w="1077" w:type="dxa"/>
            <w:shd w:val="clear" w:color="auto" w:fill="FFFFFF"/>
            <w:vAlign w:val="center"/>
          </w:tcPr>
          <w:p w14:paraId="121A147C">
            <w:pPr>
              <w:jc w:val="center"/>
            </w:pPr>
            <w:r>
              <w:rPr>
                <w:rFonts w:ascii="Times New Roman" w:hAnsi="Times New Roman" w:eastAsia="仿宋_GB2312"/>
                <w:color w:val="000000"/>
              </w:rPr>
              <w:t>16.29</w:t>
            </w:r>
          </w:p>
        </w:tc>
        <w:tc>
          <w:tcPr>
            <w:tcW w:w="1077" w:type="dxa"/>
            <w:shd w:val="clear" w:color="auto" w:fill="FFFFFF"/>
            <w:vAlign w:val="center"/>
          </w:tcPr>
          <w:p w14:paraId="0984BE0B">
            <w:pPr>
              <w:jc w:val="center"/>
            </w:pPr>
            <w:r>
              <w:rPr>
                <w:rFonts w:ascii="Times New Roman" w:hAnsi="Times New Roman" w:eastAsia="仿宋_GB2312"/>
                <w:color w:val="000000"/>
              </w:rPr>
              <w:t>23.96</w:t>
            </w:r>
          </w:p>
        </w:tc>
      </w:tr>
      <w:tr w14:paraId="4FBB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1D76AF14">
            <w:pPr>
              <w:jc w:val="center"/>
            </w:pPr>
            <w:r>
              <w:rPr>
                <w:rFonts w:ascii="Times New Roman" w:hAnsi="Times New Roman" w:eastAsia="仿宋_GB2312"/>
                <w:b/>
                <w:color w:val="000000"/>
              </w:rPr>
              <w:t>73</w:t>
            </w:r>
          </w:p>
        </w:tc>
        <w:tc>
          <w:tcPr>
            <w:tcW w:w="3118" w:type="dxa"/>
            <w:shd w:val="clear" w:color="auto" w:fill="DBDBDB"/>
            <w:vAlign w:val="center"/>
          </w:tcPr>
          <w:p w14:paraId="0BBF2DB5">
            <w:pPr>
              <w:jc w:val="center"/>
            </w:pPr>
            <w:r>
              <w:rPr>
                <w:rFonts w:ascii="Times New Roman" w:hAnsi="Times New Roman" w:eastAsia="仿宋_GB2312"/>
                <w:b/>
                <w:color w:val="000000"/>
              </w:rPr>
              <w:t>房地产业</w:t>
            </w:r>
          </w:p>
        </w:tc>
        <w:tc>
          <w:tcPr>
            <w:tcW w:w="1077" w:type="dxa"/>
            <w:shd w:val="clear" w:color="auto" w:fill="DBDBDB"/>
            <w:vAlign w:val="center"/>
          </w:tcPr>
          <w:p w14:paraId="1F46DDC3">
            <w:pPr>
              <w:jc w:val="center"/>
            </w:pPr>
            <w:r>
              <w:rPr>
                <w:rFonts w:ascii="Times New Roman" w:hAnsi="Times New Roman" w:eastAsia="仿宋_GB2312"/>
                <w:b/>
                <w:color w:val="000000"/>
              </w:rPr>
              <w:t>2.77</w:t>
            </w:r>
          </w:p>
        </w:tc>
        <w:tc>
          <w:tcPr>
            <w:tcW w:w="1077" w:type="dxa"/>
            <w:shd w:val="clear" w:color="auto" w:fill="DBDBDB"/>
            <w:vAlign w:val="center"/>
          </w:tcPr>
          <w:p w14:paraId="70D18BA8">
            <w:pPr>
              <w:jc w:val="center"/>
            </w:pPr>
            <w:r>
              <w:rPr>
                <w:rFonts w:ascii="Times New Roman" w:hAnsi="Times New Roman" w:eastAsia="仿宋_GB2312"/>
                <w:b/>
                <w:color w:val="000000"/>
              </w:rPr>
              <w:t>3.33</w:t>
            </w:r>
          </w:p>
        </w:tc>
        <w:tc>
          <w:tcPr>
            <w:tcW w:w="1077" w:type="dxa"/>
            <w:shd w:val="clear" w:color="auto" w:fill="DBDBDB"/>
            <w:vAlign w:val="center"/>
          </w:tcPr>
          <w:p w14:paraId="14084CE2">
            <w:pPr>
              <w:jc w:val="center"/>
            </w:pPr>
            <w:r>
              <w:rPr>
                <w:rFonts w:ascii="Times New Roman" w:hAnsi="Times New Roman" w:eastAsia="仿宋_GB2312"/>
                <w:b/>
                <w:color w:val="000000"/>
              </w:rPr>
              <w:t>4.20</w:t>
            </w:r>
          </w:p>
        </w:tc>
        <w:tc>
          <w:tcPr>
            <w:tcW w:w="1077" w:type="dxa"/>
            <w:shd w:val="clear" w:color="auto" w:fill="DBDBDB"/>
            <w:vAlign w:val="center"/>
          </w:tcPr>
          <w:p w14:paraId="2828BA67">
            <w:pPr>
              <w:jc w:val="center"/>
            </w:pPr>
            <w:r>
              <w:rPr>
                <w:rFonts w:ascii="Times New Roman" w:hAnsi="Times New Roman" w:eastAsia="仿宋_GB2312"/>
                <w:b/>
                <w:color w:val="000000"/>
              </w:rPr>
              <w:t>5.50</w:t>
            </w:r>
          </w:p>
        </w:tc>
        <w:tc>
          <w:tcPr>
            <w:tcW w:w="1077" w:type="dxa"/>
            <w:shd w:val="clear" w:color="auto" w:fill="DBDBDB"/>
            <w:vAlign w:val="center"/>
          </w:tcPr>
          <w:p w14:paraId="1AEA3E5E">
            <w:pPr>
              <w:jc w:val="center"/>
            </w:pPr>
            <w:r>
              <w:rPr>
                <w:rFonts w:ascii="Times New Roman" w:hAnsi="Times New Roman" w:eastAsia="仿宋_GB2312"/>
                <w:b/>
                <w:color w:val="000000"/>
              </w:rPr>
              <w:t>7.80</w:t>
            </w:r>
          </w:p>
        </w:tc>
      </w:tr>
      <w:tr w14:paraId="7A40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5D19B82">
            <w:pPr>
              <w:jc w:val="center"/>
            </w:pPr>
            <w:r>
              <w:rPr>
                <w:rFonts w:ascii="Times New Roman" w:hAnsi="Times New Roman" w:eastAsia="仿宋_GB2312"/>
                <w:color w:val="000000"/>
              </w:rPr>
              <w:t>74</w:t>
            </w:r>
          </w:p>
        </w:tc>
        <w:tc>
          <w:tcPr>
            <w:tcW w:w="3118" w:type="dxa"/>
            <w:shd w:val="clear" w:color="auto" w:fill="FFFFFF"/>
            <w:vAlign w:val="center"/>
          </w:tcPr>
          <w:p w14:paraId="24E0FC45">
            <w:pPr>
              <w:jc w:val="center"/>
            </w:pPr>
            <w:r>
              <w:rPr>
                <w:rFonts w:ascii="Times New Roman" w:hAnsi="Times New Roman" w:eastAsia="仿宋_GB2312"/>
                <w:color w:val="000000"/>
              </w:rPr>
              <w:t>高级技师及以上</w:t>
            </w:r>
          </w:p>
        </w:tc>
        <w:tc>
          <w:tcPr>
            <w:tcW w:w="1077" w:type="dxa"/>
            <w:shd w:val="clear" w:color="auto" w:fill="FFFFFF"/>
            <w:vAlign w:val="center"/>
          </w:tcPr>
          <w:p w14:paraId="4F9F1A9A">
            <w:pPr>
              <w:jc w:val="center"/>
            </w:pPr>
            <w:r>
              <w:rPr>
                <w:rFonts w:ascii="Times New Roman" w:hAnsi="Times New Roman" w:eastAsia="仿宋_GB2312"/>
                <w:color w:val="000000"/>
              </w:rPr>
              <w:t>4.56</w:t>
            </w:r>
          </w:p>
        </w:tc>
        <w:tc>
          <w:tcPr>
            <w:tcW w:w="1077" w:type="dxa"/>
            <w:shd w:val="clear" w:color="auto" w:fill="FFFFFF"/>
            <w:vAlign w:val="center"/>
          </w:tcPr>
          <w:p w14:paraId="3C724CD3">
            <w:pPr>
              <w:jc w:val="center"/>
            </w:pPr>
            <w:r>
              <w:rPr>
                <w:rFonts w:ascii="Times New Roman" w:hAnsi="Times New Roman" w:eastAsia="仿宋_GB2312"/>
                <w:color w:val="000000"/>
              </w:rPr>
              <w:t>5.75</w:t>
            </w:r>
          </w:p>
        </w:tc>
        <w:tc>
          <w:tcPr>
            <w:tcW w:w="1077" w:type="dxa"/>
            <w:shd w:val="clear" w:color="auto" w:fill="FFFFFF"/>
            <w:vAlign w:val="center"/>
          </w:tcPr>
          <w:p w14:paraId="346606AF">
            <w:pPr>
              <w:jc w:val="center"/>
            </w:pPr>
            <w:r>
              <w:rPr>
                <w:rFonts w:ascii="Times New Roman" w:hAnsi="Times New Roman" w:eastAsia="仿宋_GB2312"/>
                <w:color w:val="000000"/>
              </w:rPr>
              <w:t>6.30</w:t>
            </w:r>
          </w:p>
        </w:tc>
        <w:tc>
          <w:tcPr>
            <w:tcW w:w="1077" w:type="dxa"/>
            <w:shd w:val="clear" w:color="auto" w:fill="FFFFFF"/>
            <w:vAlign w:val="center"/>
          </w:tcPr>
          <w:p w14:paraId="78645797">
            <w:pPr>
              <w:jc w:val="center"/>
            </w:pPr>
            <w:r>
              <w:rPr>
                <w:rFonts w:ascii="Times New Roman" w:hAnsi="Times New Roman" w:eastAsia="仿宋_GB2312"/>
                <w:color w:val="000000"/>
              </w:rPr>
              <w:t>8.41</w:t>
            </w:r>
          </w:p>
        </w:tc>
        <w:tc>
          <w:tcPr>
            <w:tcW w:w="1077" w:type="dxa"/>
            <w:shd w:val="clear" w:color="auto" w:fill="FFFFFF"/>
            <w:vAlign w:val="center"/>
          </w:tcPr>
          <w:p w14:paraId="41891077">
            <w:pPr>
              <w:jc w:val="center"/>
            </w:pPr>
            <w:r>
              <w:rPr>
                <w:rFonts w:ascii="Times New Roman" w:hAnsi="Times New Roman" w:eastAsia="仿宋_GB2312"/>
                <w:color w:val="000000"/>
              </w:rPr>
              <w:t>14.01</w:t>
            </w:r>
          </w:p>
        </w:tc>
      </w:tr>
      <w:tr w14:paraId="2964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3C7CA68">
            <w:pPr>
              <w:jc w:val="center"/>
            </w:pPr>
            <w:r>
              <w:rPr>
                <w:rFonts w:ascii="Times New Roman" w:hAnsi="Times New Roman" w:eastAsia="仿宋_GB2312"/>
                <w:color w:val="000000"/>
              </w:rPr>
              <w:t>75</w:t>
            </w:r>
          </w:p>
        </w:tc>
        <w:tc>
          <w:tcPr>
            <w:tcW w:w="3118" w:type="dxa"/>
            <w:shd w:val="clear" w:color="auto" w:fill="FFFFFF"/>
            <w:vAlign w:val="center"/>
          </w:tcPr>
          <w:p w14:paraId="2239DFB3">
            <w:pPr>
              <w:jc w:val="center"/>
            </w:pPr>
            <w:r>
              <w:rPr>
                <w:rFonts w:ascii="Times New Roman" w:hAnsi="Times New Roman" w:eastAsia="仿宋_GB2312"/>
                <w:color w:val="000000"/>
              </w:rPr>
              <w:t>技师</w:t>
            </w:r>
          </w:p>
        </w:tc>
        <w:tc>
          <w:tcPr>
            <w:tcW w:w="1077" w:type="dxa"/>
            <w:shd w:val="clear" w:color="auto" w:fill="FFFFFF"/>
            <w:vAlign w:val="center"/>
          </w:tcPr>
          <w:p w14:paraId="68B2922A">
            <w:pPr>
              <w:jc w:val="center"/>
            </w:pPr>
            <w:r>
              <w:rPr>
                <w:rFonts w:ascii="Times New Roman" w:hAnsi="Times New Roman" w:eastAsia="仿宋_GB2312"/>
                <w:color w:val="000000"/>
              </w:rPr>
              <w:t>4.20</w:t>
            </w:r>
          </w:p>
        </w:tc>
        <w:tc>
          <w:tcPr>
            <w:tcW w:w="1077" w:type="dxa"/>
            <w:shd w:val="clear" w:color="auto" w:fill="FFFFFF"/>
            <w:vAlign w:val="center"/>
          </w:tcPr>
          <w:p w14:paraId="762158E3">
            <w:pPr>
              <w:jc w:val="center"/>
            </w:pPr>
            <w:r>
              <w:rPr>
                <w:rFonts w:ascii="Times New Roman" w:hAnsi="Times New Roman" w:eastAsia="仿宋_GB2312"/>
                <w:color w:val="000000"/>
              </w:rPr>
              <w:t>4.56</w:t>
            </w:r>
          </w:p>
        </w:tc>
        <w:tc>
          <w:tcPr>
            <w:tcW w:w="1077" w:type="dxa"/>
            <w:shd w:val="clear" w:color="auto" w:fill="FFFFFF"/>
            <w:vAlign w:val="center"/>
          </w:tcPr>
          <w:p w14:paraId="17958667">
            <w:pPr>
              <w:jc w:val="center"/>
            </w:pPr>
            <w:r>
              <w:rPr>
                <w:rFonts w:ascii="Times New Roman" w:hAnsi="Times New Roman" w:eastAsia="仿宋_GB2312"/>
                <w:color w:val="000000"/>
              </w:rPr>
              <w:t>6.20</w:t>
            </w:r>
          </w:p>
        </w:tc>
        <w:tc>
          <w:tcPr>
            <w:tcW w:w="1077" w:type="dxa"/>
            <w:shd w:val="clear" w:color="auto" w:fill="FFFFFF"/>
            <w:vAlign w:val="center"/>
          </w:tcPr>
          <w:p w14:paraId="49FEB38E">
            <w:pPr>
              <w:jc w:val="center"/>
            </w:pPr>
            <w:r>
              <w:rPr>
                <w:rFonts w:ascii="Times New Roman" w:hAnsi="Times New Roman" w:eastAsia="仿宋_GB2312"/>
                <w:color w:val="000000"/>
              </w:rPr>
              <w:t>8.40</w:t>
            </w:r>
          </w:p>
        </w:tc>
        <w:tc>
          <w:tcPr>
            <w:tcW w:w="1077" w:type="dxa"/>
            <w:shd w:val="clear" w:color="auto" w:fill="FFFFFF"/>
            <w:vAlign w:val="center"/>
          </w:tcPr>
          <w:p w14:paraId="4C855565">
            <w:pPr>
              <w:jc w:val="center"/>
            </w:pPr>
            <w:r>
              <w:rPr>
                <w:rFonts w:ascii="Times New Roman" w:hAnsi="Times New Roman" w:eastAsia="仿宋_GB2312"/>
                <w:color w:val="000000"/>
              </w:rPr>
              <w:t>12.83</w:t>
            </w:r>
          </w:p>
        </w:tc>
      </w:tr>
      <w:tr w14:paraId="3E7D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9073174">
            <w:pPr>
              <w:jc w:val="center"/>
            </w:pPr>
            <w:r>
              <w:rPr>
                <w:rFonts w:ascii="Times New Roman" w:hAnsi="Times New Roman" w:eastAsia="仿宋_GB2312"/>
                <w:color w:val="000000"/>
              </w:rPr>
              <w:t>76</w:t>
            </w:r>
          </w:p>
        </w:tc>
        <w:tc>
          <w:tcPr>
            <w:tcW w:w="3118" w:type="dxa"/>
            <w:shd w:val="clear" w:color="auto" w:fill="FFFFFF"/>
            <w:vAlign w:val="center"/>
          </w:tcPr>
          <w:p w14:paraId="27389008">
            <w:pPr>
              <w:jc w:val="center"/>
            </w:pPr>
            <w:r>
              <w:rPr>
                <w:rFonts w:ascii="Times New Roman" w:hAnsi="Times New Roman" w:eastAsia="仿宋_GB2312"/>
                <w:color w:val="000000"/>
              </w:rPr>
              <w:t>高级技能</w:t>
            </w:r>
          </w:p>
        </w:tc>
        <w:tc>
          <w:tcPr>
            <w:tcW w:w="1077" w:type="dxa"/>
            <w:shd w:val="clear" w:color="auto" w:fill="FFFFFF"/>
            <w:vAlign w:val="center"/>
          </w:tcPr>
          <w:p w14:paraId="2DE3DCD6">
            <w:pPr>
              <w:jc w:val="center"/>
            </w:pPr>
            <w:r>
              <w:rPr>
                <w:rFonts w:ascii="Times New Roman" w:hAnsi="Times New Roman" w:eastAsia="仿宋_GB2312"/>
                <w:color w:val="000000"/>
              </w:rPr>
              <w:t>3.87</w:t>
            </w:r>
          </w:p>
        </w:tc>
        <w:tc>
          <w:tcPr>
            <w:tcW w:w="1077" w:type="dxa"/>
            <w:shd w:val="clear" w:color="auto" w:fill="FFFFFF"/>
            <w:vAlign w:val="center"/>
          </w:tcPr>
          <w:p w14:paraId="245B774A">
            <w:pPr>
              <w:jc w:val="center"/>
            </w:pPr>
            <w:r>
              <w:rPr>
                <w:rFonts w:ascii="Times New Roman" w:hAnsi="Times New Roman" w:eastAsia="仿宋_GB2312"/>
                <w:color w:val="000000"/>
              </w:rPr>
              <w:t>4.56</w:t>
            </w:r>
          </w:p>
        </w:tc>
        <w:tc>
          <w:tcPr>
            <w:tcW w:w="1077" w:type="dxa"/>
            <w:shd w:val="clear" w:color="auto" w:fill="FFFFFF"/>
            <w:vAlign w:val="center"/>
          </w:tcPr>
          <w:p w14:paraId="72C44BCF">
            <w:pPr>
              <w:jc w:val="center"/>
            </w:pPr>
            <w:r>
              <w:rPr>
                <w:rFonts w:ascii="Times New Roman" w:hAnsi="Times New Roman" w:eastAsia="仿宋_GB2312"/>
                <w:color w:val="000000"/>
              </w:rPr>
              <w:t>6.00</w:t>
            </w:r>
          </w:p>
        </w:tc>
        <w:tc>
          <w:tcPr>
            <w:tcW w:w="1077" w:type="dxa"/>
            <w:shd w:val="clear" w:color="auto" w:fill="FFFFFF"/>
            <w:vAlign w:val="center"/>
          </w:tcPr>
          <w:p w14:paraId="07E16996">
            <w:pPr>
              <w:jc w:val="center"/>
            </w:pPr>
            <w:r>
              <w:rPr>
                <w:rFonts w:ascii="Times New Roman" w:hAnsi="Times New Roman" w:eastAsia="仿宋_GB2312"/>
                <w:color w:val="000000"/>
              </w:rPr>
              <w:t>8.30</w:t>
            </w:r>
          </w:p>
        </w:tc>
        <w:tc>
          <w:tcPr>
            <w:tcW w:w="1077" w:type="dxa"/>
            <w:shd w:val="clear" w:color="auto" w:fill="FFFFFF"/>
            <w:vAlign w:val="center"/>
          </w:tcPr>
          <w:p w14:paraId="57B9C124">
            <w:pPr>
              <w:jc w:val="center"/>
            </w:pPr>
            <w:r>
              <w:rPr>
                <w:rFonts w:ascii="Times New Roman" w:hAnsi="Times New Roman" w:eastAsia="仿宋_GB2312"/>
                <w:color w:val="000000"/>
              </w:rPr>
              <w:t>10.73</w:t>
            </w:r>
          </w:p>
        </w:tc>
      </w:tr>
      <w:tr w14:paraId="5445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F383658">
            <w:pPr>
              <w:jc w:val="center"/>
            </w:pPr>
            <w:r>
              <w:rPr>
                <w:rFonts w:ascii="Times New Roman" w:hAnsi="Times New Roman" w:eastAsia="仿宋_GB2312"/>
                <w:color w:val="000000"/>
              </w:rPr>
              <w:t>77</w:t>
            </w:r>
          </w:p>
        </w:tc>
        <w:tc>
          <w:tcPr>
            <w:tcW w:w="3118" w:type="dxa"/>
            <w:shd w:val="clear" w:color="auto" w:fill="FFFFFF"/>
            <w:vAlign w:val="center"/>
          </w:tcPr>
          <w:p w14:paraId="007A92DC">
            <w:pPr>
              <w:jc w:val="center"/>
            </w:pPr>
            <w:r>
              <w:rPr>
                <w:rFonts w:ascii="Times New Roman" w:hAnsi="Times New Roman" w:eastAsia="仿宋_GB2312"/>
                <w:color w:val="000000"/>
              </w:rPr>
              <w:t>中级技能</w:t>
            </w:r>
          </w:p>
        </w:tc>
        <w:tc>
          <w:tcPr>
            <w:tcW w:w="1077" w:type="dxa"/>
            <w:shd w:val="clear" w:color="auto" w:fill="FFFFFF"/>
            <w:vAlign w:val="center"/>
          </w:tcPr>
          <w:p w14:paraId="08EAECDA">
            <w:pPr>
              <w:jc w:val="center"/>
            </w:pPr>
            <w:r>
              <w:rPr>
                <w:rFonts w:ascii="Times New Roman" w:hAnsi="Times New Roman" w:eastAsia="仿宋_GB2312"/>
                <w:color w:val="000000"/>
              </w:rPr>
              <w:t>3.86</w:t>
            </w:r>
          </w:p>
        </w:tc>
        <w:tc>
          <w:tcPr>
            <w:tcW w:w="1077" w:type="dxa"/>
            <w:shd w:val="clear" w:color="auto" w:fill="FFFFFF"/>
            <w:vAlign w:val="center"/>
          </w:tcPr>
          <w:p w14:paraId="1E5C4163">
            <w:pPr>
              <w:jc w:val="center"/>
            </w:pPr>
            <w:r>
              <w:rPr>
                <w:rFonts w:ascii="Times New Roman" w:hAnsi="Times New Roman" w:eastAsia="仿宋_GB2312"/>
                <w:color w:val="000000"/>
              </w:rPr>
              <w:t>4.50</w:t>
            </w:r>
          </w:p>
        </w:tc>
        <w:tc>
          <w:tcPr>
            <w:tcW w:w="1077" w:type="dxa"/>
            <w:shd w:val="clear" w:color="auto" w:fill="FFFFFF"/>
            <w:vAlign w:val="center"/>
          </w:tcPr>
          <w:p w14:paraId="241FE4C7">
            <w:pPr>
              <w:jc w:val="center"/>
            </w:pPr>
            <w:r>
              <w:rPr>
                <w:rFonts w:ascii="Times New Roman" w:hAnsi="Times New Roman" w:eastAsia="仿宋_GB2312"/>
                <w:color w:val="000000"/>
              </w:rPr>
              <w:t>4.74</w:t>
            </w:r>
          </w:p>
        </w:tc>
        <w:tc>
          <w:tcPr>
            <w:tcW w:w="1077" w:type="dxa"/>
            <w:shd w:val="clear" w:color="auto" w:fill="FFFFFF"/>
            <w:vAlign w:val="center"/>
          </w:tcPr>
          <w:p w14:paraId="01D5D14A">
            <w:pPr>
              <w:jc w:val="center"/>
            </w:pPr>
            <w:r>
              <w:rPr>
                <w:rFonts w:ascii="Times New Roman" w:hAnsi="Times New Roman" w:eastAsia="仿宋_GB2312"/>
                <w:color w:val="000000"/>
              </w:rPr>
              <w:t>6.00</w:t>
            </w:r>
          </w:p>
        </w:tc>
        <w:tc>
          <w:tcPr>
            <w:tcW w:w="1077" w:type="dxa"/>
            <w:shd w:val="clear" w:color="auto" w:fill="FFFFFF"/>
            <w:vAlign w:val="center"/>
          </w:tcPr>
          <w:p w14:paraId="074CEE40">
            <w:pPr>
              <w:jc w:val="center"/>
            </w:pPr>
            <w:r>
              <w:rPr>
                <w:rFonts w:ascii="Times New Roman" w:hAnsi="Times New Roman" w:eastAsia="仿宋_GB2312"/>
                <w:color w:val="000000"/>
              </w:rPr>
              <w:t>10.49</w:t>
            </w:r>
          </w:p>
        </w:tc>
      </w:tr>
      <w:tr w14:paraId="5E28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1434A5E">
            <w:pPr>
              <w:jc w:val="center"/>
            </w:pPr>
            <w:r>
              <w:rPr>
                <w:rFonts w:ascii="Times New Roman" w:hAnsi="Times New Roman" w:eastAsia="仿宋_GB2312"/>
                <w:color w:val="000000"/>
              </w:rPr>
              <w:t>78</w:t>
            </w:r>
          </w:p>
        </w:tc>
        <w:tc>
          <w:tcPr>
            <w:tcW w:w="3118" w:type="dxa"/>
            <w:shd w:val="clear" w:color="auto" w:fill="FFFFFF"/>
            <w:vAlign w:val="center"/>
          </w:tcPr>
          <w:p w14:paraId="174339D3">
            <w:pPr>
              <w:jc w:val="center"/>
            </w:pPr>
            <w:r>
              <w:rPr>
                <w:rFonts w:ascii="Times New Roman" w:hAnsi="Times New Roman" w:eastAsia="仿宋_GB2312"/>
                <w:color w:val="000000"/>
              </w:rPr>
              <w:t>初级技能</w:t>
            </w:r>
          </w:p>
        </w:tc>
        <w:tc>
          <w:tcPr>
            <w:tcW w:w="1077" w:type="dxa"/>
            <w:shd w:val="clear" w:color="auto" w:fill="FFFFFF"/>
            <w:vAlign w:val="center"/>
          </w:tcPr>
          <w:p w14:paraId="6E2165E3">
            <w:pPr>
              <w:jc w:val="center"/>
            </w:pPr>
            <w:r>
              <w:rPr>
                <w:rFonts w:ascii="Times New Roman" w:hAnsi="Times New Roman" w:eastAsia="仿宋_GB2312"/>
                <w:color w:val="000000"/>
              </w:rPr>
              <w:t>3.60</w:t>
            </w:r>
          </w:p>
        </w:tc>
        <w:tc>
          <w:tcPr>
            <w:tcW w:w="1077" w:type="dxa"/>
            <w:shd w:val="clear" w:color="auto" w:fill="FFFFFF"/>
            <w:vAlign w:val="center"/>
          </w:tcPr>
          <w:p w14:paraId="0A83693E">
            <w:pPr>
              <w:jc w:val="center"/>
            </w:pPr>
            <w:r>
              <w:rPr>
                <w:rFonts w:ascii="Times New Roman" w:hAnsi="Times New Roman" w:eastAsia="仿宋_GB2312"/>
                <w:color w:val="000000"/>
              </w:rPr>
              <w:t>4.07</w:t>
            </w:r>
          </w:p>
        </w:tc>
        <w:tc>
          <w:tcPr>
            <w:tcW w:w="1077" w:type="dxa"/>
            <w:shd w:val="clear" w:color="auto" w:fill="FFFFFF"/>
            <w:vAlign w:val="center"/>
          </w:tcPr>
          <w:p w14:paraId="447FA9F8">
            <w:pPr>
              <w:jc w:val="center"/>
            </w:pPr>
            <w:r>
              <w:rPr>
                <w:rFonts w:ascii="Times New Roman" w:hAnsi="Times New Roman" w:eastAsia="仿宋_GB2312"/>
                <w:color w:val="000000"/>
              </w:rPr>
              <w:t>4.59</w:t>
            </w:r>
          </w:p>
        </w:tc>
        <w:tc>
          <w:tcPr>
            <w:tcW w:w="1077" w:type="dxa"/>
            <w:shd w:val="clear" w:color="auto" w:fill="FFFFFF"/>
            <w:vAlign w:val="center"/>
          </w:tcPr>
          <w:p w14:paraId="010B0614">
            <w:pPr>
              <w:jc w:val="center"/>
            </w:pPr>
            <w:r>
              <w:rPr>
                <w:rFonts w:ascii="Times New Roman" w:hAnsi="Times New Roman" w:eastAsia="仿宋_GB2312"/>
                <w:color w:val="000000"/>
              </w:rPr>
              <w:t>5.63</w:t>
            </w:r>
          </w:p>
        </w:tc>
        <w:tc>
          <w:tcPr>
            <w:tcW w:w="1077" w:type="dxa"/>
            <w:shd w:val="clear" w:color="auto" w:fill="FFFFFF"/>
            <w:vAlign w:val="center"/>
          </w:tcPr>
          <w:p w14:paraId="03D58F91">
            <w:pPr>
              <w:jc w:val="center"/>
            </w:pPr>
            <w:r>
              <w:rPr>
                <w:rFonts w:ascii="Times New Roman" w:hAnsi="Times New Roman" w:eastAsia="仿宋_GB2312"/>
                <w:color w:val="000000"/>
              </w:rPr>
              <w:t>7.11</w:t>
            </w:r>
          </w:p>
        </w:tc>
      </w:tr>
      <w:tr w14:paraId="7E57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44DB599">
            <w:pPr>
              <w:jc w:val="center"/>
            </w:pPr>
            <w:r>
              <w:rPr>
                <w:rFonts w:ascii="Times New Roman" w:hAnsi="Times New Roman" w:eastAsia="仿宋_GB2312"/>
                <w:color w:val="000000"/>
              </w:rPr>
              <w:t>79</w:t>
            </w:r>
          </w:p>
        </w:tc>
        <w:tc>
          <w:tcPr>
            <w:tcW w:w="3118" w:type="dxa"/>
            <w:shd w:val="clear" w:color="auto" w:fill="FFFFFF"/>
            <w:vAlign w:val="center"/>
          </w:tcPr>
          <w:p w14:paraId="72B1339E">
            <w:pPr>
              <w:jc w:val="center"/>
            </w:pPr>
            <w:r>
              <w:rPr>
                <w:rFonts w:ascii="Times New Roman" w:hAnsi="Times New Roman" w:eastAsia="仿宋_GB2312"/>
                <w:color w:val="000000"/>
              </w:rPr>
              <w:t>学徒工</w:t>
            </w:r>
          </w:p>
        </w:tc>
        <w:tc>
          <w:tcPr>
            <w:tcW w:w="1077" w:type="dxa"/>
            <w:shd w:val="clear" w:color="auto" w:fill="FFFFFF"/>
            <w:vAlign w:val="center"/>
          </w:tcPr>
          <w:p w14:paraId="3093D10F">
            <w:pPr>
              <w:jc w:val="center"/>
            </w:pPr>
            <w:r>
              <w:rPr>
                <w:rFonts w:ascii="Times New Roman" w:hAnsi="Times New Roman" w:eastAsia="仿宋_GB2312"/>
                <w:color w:val="000000"/>
              </w:rPr>
              <w:t>3.00</w:t>
            </w:r>
          </w:p>
        </w:tc>
        <w:tc>
          <w:tcPr>
            <w:tcW w:w="1077" w:type="dxa"/>
            <w:shd w:val="clear" w:color="auto" w:fill="FFFFFF"/>
            <w:vAlign w:val="center"/>
          </w:tcPr>
          <w:p w14:paraId="418D4A5C">
            <w:pPr>
              <w:jc w:val="center"/>
            </w:pPr>
            <w:r>
              <w:rPr>
                <w:rFonts w:ascii="Times New Roman" w:hAnsi="Times New Roman" w:eastAsia="仿宋_GB2312"/>
                <w:color w:val="000000"/>
              </w:rPr>
              <w:t>3.72</w:t>
            </w:r>
          </w:p>
        </w:tc>
        <w:tc>
          <w:tcPr>
            <w:tcW w:w="1077" w:type="dxa"/>
            <w:shd w:val="clear" w:color="auto" w:fill="FFFFFF"/>
            <w:vAlign w:val="center"/>
          </w:tcPr>
          <w:p w14:paraId="7B66A575">
            <w:pPr>
              <w:jc w:val="center"/>
            </w:pPr>
            <w:r>
              <w:rPr>
                <w:rFonts w:ascii="Times New Roman" w:hAnsi="Times New Roman" w:eastAsia="仿宋_GB2312"/>
                <w:color w:val="000000"/>
              </w:rPr>
              <w:t>4.56</w:t>
            </w:r>
          </w:p>
        </w:tc>
        <w:tc>
          <w:tcPr>
            <w:tcW w:w="1077" w:type="dxa"/>
            <w:shd w:val="clear" w:color="auto" w:fill="FFFFFF"/>
            <w:vAlign w:val="center"/>
          </w:tcPr>
          <w:p w14:paraId="501EC7FA">
            <w:pPr>
              <w:jc w:val="center"/>
            </w:pPr>
            <w:r>
              <w:rPr>
                <w:rFonts w:ascii="Times New Roman" w:hAnsi="Times New Roman" w:eastAsia="仿宋_GB2312"/>
                <w:color w:val="000000"/>
              </w:rPr>
              <w:t>5.22</w:t>
            </w:r>
          </w:p>
        </w:tc>
        <w:tc>
          <w:tcPr>
            <w:tcW w:w="1077" w:type="dxa"/>
            <w:shd w:val="clear" w:color="auto" w:fill="FFFFFF"/>
            <w:vAlign w:val="center"/>
          </w:tcPr>
          <w:p w14:paraId="52F26442">
            <w:pPr>
              <w:jc w:val="center"/>
            </w:pPr>
            <w:r>
              <w:rPr>
                <w:rFonts w:ascii="Times New Roman" w:hAnsi="Times New Roman" w:eastAsia="仿宋_GB2312"/>
                <w:color w:val="000000"/>
              </w:rPr>
              <w:t>6.71</w:t>
            </w:r>
          </w:p>
        </w:tc>
      </w:tr>
      <w:tr w14:paraId="750D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7BAFFAB">
            <w:pPr>
              <w:jc w:val="center"/>
            </w:pPr>
            <w:r>
              <w:rPr>
                <w:rFonts w:ascii="Times New Roman" w:hAnsi="Times New Roman" w:eastAsia="仿宋_GB2312"/>
                <w:color w:val="000000"/>
              </w:rPr>
              <w:t>80</w:t>
            </w:r>
          </w:p>
        </w:tc>
        <w:tc>
          <w:tcPr>
            <w:tcW w:w="3118" w:type="dxa"/>
            <w:shd w:val="clear" w:color="auto" w:fill="FFFFFF"/>
            <w:vAlign w:val="center"/>
          </w:tcPr>
          <w:p w14:paraId="54502D22">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1BB2F2D2">
            <w:pPr>
              <w:jc w:val="center"/>
            </w:pPr>
            <w:r>
              <w:rPr>
                <w:rFonts w:ascii="Times New Roman" w:hAnsi="Times New Roman" w:eastAsia="仿宋_GB2312"/>
                <w:color w:val="000000"/>
              </w:rPr>
              <w:t>2.69</w:t>
            </w:r>
          </w:p>
        </w:tc>
        <w:tc>
          <w:tcPr>
            <w:tcW w:w="1077" w:type="dxa"/>
            <w:shd w:val="clear" w:color="auto" w:fill="FFFFFF"/>
            <w:vAlign w:val="center"/>
          </w:tcPr>
          <w:p w14:paraId="27BED829">
            <w:pPr>
              <w:jc w:val="center"/>
            </w:pPr>
            <w:r>
              <w:rPr>
                <w:rFonts w:ascii="Times New Roman" w:hAnsi="Times New Roman" w:eastAsia="仿宋_GB2312"/>
                <w:color w:val="000000"/>
              </w:rPr>
              <w:t>3.18</w:t>
            </w:r>
          </w:p>
        </w:tc>
        <w:tc>
          <w:tcPr>
            <w:tcW w:w="1077" w:type="dxa"/>
            <w:shd w:val="clear" w:color="auto" w:fill="FFFFFF"/>
            <w:vAlign w:val="center"/>
          </w:tcPr>
          <w:p w14:paraId="4D77412B">
            <w:pPr>
              <w:jc w:val="center"/>
            </w:pPr>
            <w:r>
              <w:rPr>
                <w:rFonts w:ascii="Times New Roman" w:hAnsi="Times New Roman" w:eastAsia="仿宋_GB2312"/>
                <w:color w:val="000000"/>
              </w:rPr>
              <w:t>3.90</w:t>
            </w:r>
          </w:p>
        </w:tc>
        <w:tc>
          <w:tcPr>
            <w:tcW w:w="1077" w:type="dxa"/>
            <w:shd w:val="clear" w:color="auto" w:fill="FFFFFF"/>
            <w:vAlign w:val="center"/>
          </w:tcPr>
          <w:p w14:paraId="741AB7EF">
            <w:pPr>
              <w:jc w:val="center"/>
            </w:pPr>
            <w:r>
              <w:rPr>
                <w:rFonts w:ascii="Times New Roman" w:hAnsi="Times New Roman" w:eastAsia="仿宋_GB2312"/>
                <w:color w:val="000000"/>
              </w:rPr>
              <w:t>5.11</w:t>
            </w:r>
          </w:p>
        </w:tc>
        <w:tc>
          <w:tcPr>
            <w:tcW w:w="1077" w:type="dxa"/>
            <w:shd w:val="clear" w:color="auto" w:fill="FFFFFF"/>
            <w:vAlign w:val="center"/>
          </w:tcPr>
          <w:p w14:paraId="43AB00F1">
            <w:pPr>
              <w:jc w:val="center"/>
            </w:pPr>
            <w:r>
              <w:rPr>
                <w:rFonts w:ascii="Times New Roman" w:hAnsi="Times New Roman" w:eastAsia="仿宋_GB2312"/>
                <w:color w:val="000000"/>
              </w:rPr>
              <w:t>5.58</w:t>
            </w:r>
          </w:p>
        </w:tc>
      </w:tr>
      <w:tr w14:paraId="5192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1FCD8ECC">
            <w:pPr>
              <w:jc w:val="center"/>
            </w:pPr>
            <w:r>
              <w:rPr>
                <w:rFonts w:ascii="Times New Roman" w:hAnsi="Times New Roman" w:eastAsia="仿宋_GB2312"/>
                <w:b/>
                <w:color w:val="000000"/>
              </w:rPr>
              <w:t>81</w:t>
            </w:r>
          </w:p>
        </w:tc>
        <w:tc>
          <w:tcPr>
            <w:tcW w:w="3118" w:type="dxa"/>
            <w:shd w:val="clear" w:color="auto" w:fill="DBDBDB"/>
            <w:vAlign w:val="center"/>
          </w:tcPr>
          <w:p w14:paraId="570A4D73">
            <w:pPr>
              <w:jc w:val="center"/>
            </w:pPr>
            <w:r>
              <w:rPr>
                <w:rFonts w:ascii="Times New Roman" w:hAnsi="Times New Roman" w:eastAsia="仿宋_GB2312"/>
                <w:b/>
                <w:color w:val="000000"/>
              </w:rPr>
              <w:t>租赁和商务服务业</w:t>
            </w:r>
          </w:p>
        </w:tc>
        <w:tc>
          <w:tcPr>
            <w:tcW w:w="1077" w:type="dxa"/>
            <w:shd w:val="clear" w:color="auto" w:fill="DBDBDB"/>
            <w:vAlign w:val="center"/>
          </w:tcPr>
          <w:p w14:paraId="4E98D0C5">
            <w:pPr>
              <w:jc w:val="center"/>
            </w:pPr>
            <w:r>
              <w:rPr>
                <w:rFonts w:ascii="Times New Roman" w:hAnsi="Times New Roman" w:eastAsia="仿宋_GB2312"/>
                <w:b/>
                <w:color w:val="000000"/>
              </w:rPr>
              <w:t>2.81</w:t>
            </w:r>
          </w:p>
        </w:tc>
        <w:tc>
          <w:tcPr>
            <w:tcW w:w="1077" w:type="dxa"/>
            <w:shd w:val="clear" w:color="auto" w:fill="DBDBDB"/>
            <w:vAlign w:val="center"/>
          </w:tcPr>
          <w:p w14:paraId="469F8EF6">
            <w:pPr>
              <w:jc w:val="center"/>
            </w:pPr>
            <w:r>
              <w:rPr>
                <w:rFonts w:ascii="Times New Roman" w:hAnsi="Times New Roman" w:eastAsia="仿宋_GB2312"/>
                <w:b/>
                <w:color w:val="000000"/>
              </w:rPr>
              <w:t>3.34</w:t>
            </w:r>
          </w:p>
        </w:tc>
        <w:tc>
          <w:tcPr>
            <w:tcW w:w="1077" w:type="dxa"/>
            <w:shd w:val="clear" w:color="auto" w:fill="DBDBDB"/>
            <w:vAlign w:val="center"/>
          </w:tcPr>
          <w:p w14:paraId="47B82C3A">
            <w:pPr>
              <w:jc w:val="center"/>
            </w:pPr>
            <w:r>
              <w:rPr>
                <w:rFonts w:ascii="Times New Roman" w:hAnsi="Times New Roman" w:eastAsia="仿宋_GB2312"/>
                <w:b/>
                <w:color w:val="000000"/>
              </w:rPr>
              <w:t>4.35</w:t>
            </w:r>
          </w:p>
        </w:tc>
        <w:tc>
          <w:tcPr>
            <w:tcW w:w="1077" w:type="dxa"/>
            <w:shd w:val="clear" w:color="auto" w:fill="DBDBDB"/>
            <w:vAlign w:val="center"/>
          </w:tcPr>
          <w:p w14:paraId="44CAE0E4">
            <w:pPr>
              <w:jc w:val="center"/>
            </w:pPr>
            <w:r>
              <w:rPr>
                <w:rFonts w:ascii="Times New Roman" w:hAnsi="Times New Roman" w:eastAsia="仿宋_GB2312"/>
                <w:b/>
                <w:color w:val="000000"/>
              </w:rPr>
              <w:t>5.96</w:t>
            </w:r>
          </w:p>
        </w:tc>
        <w:tc>
          <w:tcPr>
            <w:tcW w:w="1077" w:type="dxa"/>
            <w:shd w:val="clear" w:color="auto" w:fill="DBDBDB"/>
            <w:vAlign w:val="center"/>
          </w:tcPr>
          <w:p w14:paraId="5DEA3E19">
            <w:pPr>
              <w:jc w:val="center"/>
            </w:pPr>
            <w:r>
              <w:rPr>
                <w:rFonts w:ascii="Times New Roman" w:hAnsi="Times New Roman" w:eastAsia="仿宋_GB2312"/>
                <w:b/>
                <w:color w:val="000000"/>
              </w:rPr>
              <w:t>8.50</w:t>
            </w:r>
          </w:p>
        </w:tc>
      </w:tr>
      <w:tr w14:paraId="3010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C7E553A">
            <w:pPr>
              <w:jc w:val="center"/>
            </w:pPr>
            <w:r>
              <w:rPr>
                <w:rFonts w:ascii="Times New Roman" w:hAnsi="Times New Roman" w:eastAsia="仿宋_GB2312"/>
                <w:color w:val="000000"/>
              </w:rPr>
              <w:t>82</w:t>
            </w:r>
          </w:p>
        </w:tc>
        <w:tc>
          <w:tcPr>
            <w:tcW w:w="3118" w:type="dxa"/>
            <w:shd w:val="clear" w:color="auto" w:fill="FFFFFF"/>
            <w:vAlign w:val="center"/>
          </w:tcPr>
          <w:p w14:paraId="23BC48D7">
            <w:pPr>
              <w:jc w:val="center"/>
            </w:pPr>
            <w:r>
              <w:rPr>
                <w:rFonts w:ascii="Times New Roman" w:hAnsi="Times New Roman" w:eastAsia="仿宋_GB2312"/>
                <w:color w:val="000000"/>
              </w:rPr>
              <w:t>高级技师及以上</w:t>
            </w:r>
          </w:p>
        </w:tc>
        <w:tc>
          <w:tcPr>
            <w:tcW w:w="1077" w:type="dxa"/>
            <w:shd w:val="clear" w:color="auto" w:fill="FFFFFF"/>
            <w:vAlign w:val="center"/>
          </w:tcPr>
          <w:p w14:paraId="7810626A">
            <w:pPr>
              <w:jc w:val="center"/>
            </w:pPr>
            <w:r>
              <w:rPr>
                <w:rFonts w:ascii="Times New Roman" w:hAnsi="Times New Roman" w:eastAsia="仿宋_GB2312"/>
                <w:color w:val="000000"/>
              </w:rPr>
              <w:t>5.04</w:t>
            </w:r>
          </w:p>
        </w:tc>
        <w:tc>
          <w:tcPr>
            <w:tcW w:w="1077" w:type="dxa"/>
            <w:shd w:val="clear" w:color="auto" w:fill="FFFFFF"/>
            <w:vAlign w:val="center"/>
          </w:tcPr>
          <w:p w14:paraId="11FF6D09">
            <w:pPr>
              <w:jc w:val="center"/>
            </w:pPr>
            <w:r>
              <w:rPr>
                <w:rFonts w:ascii="Times New Roman" w:hAnsi="Times New Roman" w:eastAsia="仿宋_GB2312"/>
                <w:color w:val="000000"/>
              </w:rPr>
              <w:t>7.41</w:t>
            </w:r>
          </w:p>
        </w:tc>
        <w:tc>
          <w:tcPr>
            <w:tcW w:w="1077" w:type="dxa"/>
            <w:shd w:val="clear" w:color="auto" w:fill="FFFFFF"/>
            <w:vAlign w:val="center"/>
          </w:tcPr>
          <w:p w14:paraId="26A82370">
            <w:pPr>
              <w:jc w:val="center"/>
            </w:pPr>
            <w:r>
              <w:rPr>
                <w:rFonts w:ascii="Times New Roman" w:hAnsi="Times New Roman" w:eastAsia="仿宋_GB2312"/>
                <w:color w:val="000000"/>
              </w:rPr>
              <w:t>9.63</w:t>
            </w:r>
          </w:p>
        </w:tc>
        <w:tc>
          <w:tcPr>
            <w:tcW w:w="1077" w:type="dxa"/>
            <w:shd w:val="clear" w:color="auto" w:fill="FFFFFF"/>
            <w:vAlign w:val="center"/>
          </w:tcPr>
          <w:p w14:paraId="2A8E2098">
            <w:pPr>
              <w:jc w:val="center"/>
            </w:pPr>
            <w:r>
              <w:rPr>
                <w:rFonts w:ascii="Times New Roman" w:hAnsi="Times New Roman" w:eastAsia="仿宋_GB2312"/>
                <w:color w:val="000000"/>
              </w:rPr>
              <w:t>20.23</w:t>
            </w:r>
          </w:p>
        </w:tc>
        <w:tc>
          <w:tcPr>
            <w:tcW w:w="1077" w:type="dxa"/>
            <w:shd w:val="clear" w:color="auto" w:fill="FFFFFF"/>
            <w:vAlign w:val="center"/>
          </w:tcPr>
          <w:p w14:paraId="1CA2FE82">
            <w:pPr>
              <w:jc w:val="center"/>
            </w:pPr>
            <w:r>
              <w:rPr>
                <w:rFonts w:ascii="Times New Roman" w:hAnsi="Times New Roman" w:eastAsia="仿宋_GB2312"/>
                <w:color w:val="000000"/>
              </w:rPr>
              <w:t>20.79</w:t>
            </w:r>
          </w:p>
        </w:tc>
      </w:tr>
      <w:tr w14:paraId="0F61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EAD86E6">
            <w:pPr>
              <w:jc w:val="center"/>
            </w:pPr>
            <w:r>
              <w:rPr>
                <w:rFonts w:ascii="Times New Roman" w:hAnsi="Times New Roman" w:eastAsia="仿宋_GB2312"/>
                <w:color w:val="000000"/>
              </w:rPr>
              <w:t>83</w:t>
            </w:r>
          </w:p>
        </w:tc>
        <w:tc>
          <w:tcPr>
            <w:tcW w:w="3118" w:type="dxa"/>
            <w:shd w:val="clear" w:color="auto" w:fill="FFFFFF"/>
            <w:vAlign w:val="center"/>
          </w:tcPr>
          <w:p w14:paraId="65308274">
            <w:pPr>
              <w:jc w:val="center"/>
            </w:pPr>
            <w:r>
              <w:rPr>
                <w:rFonts w:ascii="Times New Roman" w:hAnsi="Times New Roman" w:eastAsia="仿宋_GB2312"/>
                <w:color w:val="000000"/>
              </w:rPr>
              <w:t>技师</w:t>
            </w:r>
          </w:p>
        </w:tc>
        <w:tc>
          <w:tcPr>
            <w:tcW w:w="1077" w:type="dxa"/>
            <w:shd w:val="clear" w:color="auto" w:fill="FFFFFF"/>
            <w:vAlign w:val="center"/>
          </w:tcPr>
          <w:p w14:paraId="24ED7A35">
            <w:pPr>
              <w:jc w:val="center"/>
            </w:pPr>
            <w:r>
              <w:rPr>
                <w:rFonts w:ascii="Times New Roman" w:hAnsi="Times New Roman" w:eastAsia="仿宋_GB2312"/>
                <w:color w:val="000000"/>
              </w:rPr>
              <w:t>3.60</w:t>
            </w:r>
          </w:p>
        </w:tc>
        <w:tc>
          <w:tcPr>
            <w:tcW w:w="1077" w:type="dxa"/>
            <w:shd w:val="clear" w:color="auto" w:fill="FFFFFF"/>
            <w:vAlign w:val="center"/>
          </w:tcPr>
          <w:p w14:paraId="7B0BF31C">
            <w:pPr>
              <w:jc w:val="center"/>
            </w:pPr>
            <w:r>
              <w:rPr>
                <w:rFonts w:ascii="Times New Roman" w:hAnsi="Times New Roman" w:eastAsia="仿宋_GB2312"/>
                <w:color w:val="000000"/>
              </w:rPr>
              <w:t>5.69</w:t>
            </w:r>
          </w:p>
        </w:tc>
        <w:tc>
          <w:tcPr>
            <w:tcW w:w="1077" w:type="dxa"/>
            <w:shd w:val="clear" w:color="auto" w:fill="FFFFFF"/>
            <w:vAlign w:val="center"/>
          </w:tcPr>
          <w:p w14:paraId="0D7FE2CB">
            <w:pPr>
              <w:jc w:val="center"/>
            </w:pPr>
            <w:r>
              <w:rPr>
                <w:rFonts w:ascii="Times New Roman" w:hAnsi="Times New Roman" w:eastAsia="仿宋_GB2312"/>
                <w:color w:val="000000"/>
              </w:rPr>
              <w:t>8.07</w:t>
            </w:r>
          </w:p>
        </w:tc>
        <w:tc>
          <w:tcPr>
            <w:tcW w:w="1077" w:type="dxa"/>
            <w:shd w:val="clear" w:color="auto" w:fill="FFFFFF"/>
            <w:vAlign w:val="center"/>
          </w:tcPr>
          <w:p w14:paraId="3E50A4BA">
            <w:pPr>
              <w:jc w:val="center"/>
            </w:pPr>
            <w:r>
              <w:rPr>
                <w:rFonts w:ascii="Times New Roman" w:hAnsi="Times New Roman" w:eastAsia="仿宋_GB2312"/>
                <w:color w:val="000000"/>
              </w:rPr>
              <w:t>11.42</w:t>
            </w:r>
          </w:p>
        </w:tc>
        <w:tc>
          <w:tcPr>
            <w:tcW w:w="1077" w:type="dxa"/>
            <w:shd w:val="clear" w:color="auto" w:fill="FFFFFF"/>
            <w:vAlign w:val="center"/>
          </w:tcPr>
          <w:p w14:paraId="622E85DF">
            <w:pPr>
              <w:jc w:val="center"/>
            </w:pPr>
            <w:r>
              <w:rPr>
                <w:rFonts w:ascii="Times New Roman" w:hAnsi="Times New Roman" w:eastAsia="仿宋_GB2312"/>
                <w:color w:val="000000"/>
              </w:rPr>
              <w:t>14.85</w:t>
            </w:r>
          </w:p>
        </w:tc>
      </w:tr>
      <w:tr w14:paraId="4AC6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358063C">
            <w:pPr>
              <w:jc w:val="center"/>
            </w:pPr>
            <w:r>
              <w:rPr>
                <w:rFonts w:ascii="Times New Roman" w:hAnsi="Times New Roman" w:eastAsia="仿宋_GB2312"/>
                <w:color w:val="000000"/>
              </w:rPr>
              <w:t>84</w:t>
            </w:r>
          </w:p>
        </w:tc>
        <w:tc>
          <w:tcPr>
            <w:tcW w:w="3118" w:type="dxa"/>
            <w:shd w:val="clear" w:color="auto" w:fill="FFFFFF"/>
            <w:vAlign w:val="center"/>
          </w:tcPr>
          <w:p w14:paraId="3CA9E60A">
            <w:pPr>
              <w:jc w:val="center"/>
            </w:pPr>
            <w:r>
              <w:rPr>
                <w:rFonts w:ascii="Times New Roman" w:hAnsi="Times New Roman" w:eastAsia="仿宋_GB2312"/>
                <w:color w:val="000000"/>
              </w:rPr>
              <w:t>高级技能</w:t>
            </w:r>
          </w:p>
        </w:tc>
        <w:tc>
          <w:tcPr>
            <w:tcW w:w="1077" w:type="dxa"/>
            <w:shd w:val="clear" w:color="auto" w:fill="FFFFFF"/>
            <w:vAlign w:val="center"/>
          </w:tcPr>
          <w:p w14:paraId="068F8778">
            <w:pPr>
              <w:jc w:val="center"/>
            </w:pPr>
            <w:r>
              <w:rPr>
                <w:rFonts w:ascii="Times New Roman" w:hAnsi="Times New Roman" w:eastAsia="仿宋_GB2312"/>
                <w:color w:val="000000"/>
              </w:rPr>
              <w:t>3.31</w:t>
            </w:r>
          </w:p>
        </w:tc>
        <w:tc>
          <w:tcPr>
            <w:tcW w:w="1077" w:type="dxa"/>
            <w:shd w:val="clear" w:color="auto" w:fill="FFFFFF"/>
            <w:vAlign w:val="center"/>
          </w:tcPr>
          <w:p w14:paraId="5E891FD8">
            <w:pPr>
              <w:jc w:val="center"/>
            </w:pPr>
            <w:r>
              <w:rPr>
                <w:rFonts w:ascii="Times New Roman" w:hAnsi="Times New Roman" w:eastAsia="仿宋_GB2312"/>
                <w:color w:val="000000"/>
              </w:rPr>
              <w:t>4.30</w:t>
            </w:r>
          </w:p>
        </w:tc>
        <w:tc>
          <w:tcPr>
            <w:tcW w:w="1077" w:type="dxa"/>
            <w:shd w:val="clear" w:color="auto" w:fill="FFFFFF"/>
            <w:vAlign w:val="center"/>
          </w:tcPr>
          <w:p w14:paraId="287406A3">
            <w:pPr>
              <w:jc w:val="center"/>
            </w:pPr>
            <w:r>
              <w:rPr>
                <w:rFonts w:ascii="Times New Roman" w:hAnsi="Times New Roman" w:eastAsia="仿宋_GB2312"/>
                <w:color w:val="000000"/>
              </w:rPr>
              <w:t>5.54</w:t>
            </w:r>
          </w:p>
        </w:tc>
        <w:tc>
          <w:tcPr>
            <w:tcW w:w="1077" w:type="dxa"/>
            <w:shd w:val="clear" w:color="auto" w:fill="FFFFFF"/>
            <w:vAlign w:val="center"/>
          </w:tcPr>
          <w:p w14:paraId="225BA1F0">
            <w:pPr>
              <w:jc w:val="center"/>
            </w:pPr>
            <w:r>
              <w:rPr>
                <w:rFonts w:ascii="Times New Roman" w:hAnsi="Times New Roman" w:eastAsia="仿宋_GB2312"/>
                <w:color w:val="000000"/>
              </w:rPr>
              <w:t>10.54</w:t>
            </w:r>
          </w:p>
        </w:tc>
        <w:tc>
          <w:tcPr>
            <w:tcW w:w="1077" w:type="dxa"/>
            <w:shd w:val="clear" w:color="auto" w:fill="FFFFFF"/>
            <w:vAlign w:val="center"/>
          </w:tcPr>
          <w:p w14:paraId="713646E1">
            <w:pPr>
              <w:jc w:val="center"/>
            </w:pPr>
            <w:r>
              <w:rPr>
                <w:rFonts w:ascii="Times New Roman" w:hAnsi="Times New Roman" w:eastAsia="仿宋_GB2312"/>
                <w:color w:val="000000"/>
              </w:rPr>
              <w:t>13.30</w:t>
            </w:r>
          </w:p>
        </w:tc>
      </w:tr>
      <w:tr w14:paraId="5D78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8457B59">
            <w:pPr>
              <w:jc w:val="center"/>
            </w:pPr>
            <w:r>
              <w:rPr>
                <w:rFonts w:ascii="Times New Roman" w:hAnsi="Times New Roman" w:eastAsia="仿宋_GB2312"/>
                <w:color w:val="000000"/>
              </w:rPr>
              <w:t>85</w:t>
            </w:r>
          </w:p>
        </w:tc>
        <w:tc>
          <w:tcPr>
            <w:tcW w:w="3118" w:type="dxa"/>
            <w:shd w:val="clear" w:color="auto" w:fill="FFFFFF"/>
            <w:vAlign w:val="center"/>
          </w:tcPr>
          <w:p w14:paraId="3E9FFEC3">
            <w:pPr>
              <w:jc w:val="center"/>
            </w:pPr>
            <w:r>
              <w:rPr>
                <w:rFonts w:ascii="Times New Roman" w:hAnsi="Times New Roman" w:eastAsia="仿宋_GB2312"/>
                <w:color w:val="000000"/>
              </w:rPr>
              <w:t>中级技能</w:t>
            </w:r>
          </w:p>
        </w:tc>
        <w:tc>
          <w:tcPr>
            <w:tcW w:w="1077" w:type="dxa"/>
            <w:shd w:val="clear" w:color="auto" w:fill="FFFFFF"/>
            <w:vAlign w:val="center"/>
          </w:tcPr>
          <w:p w14:paraId="113760B9">
            <w:pPr>
              <w:jc w:val="center"/>
            </w:pPr>
            <w:r>
              <w:rPr>
                <w:rFonts w:ascii="Times New Roman" w:hAnsi="Times New Roman" w:eastAsia="仿宋_GB2312"/>
                <w:color w:val="000000"/>
              </w:rPr>
              <w:t>3.18</w:t>
            </w:r>
          </w:p>
        </w:tc>
        <w:tc>
          <w:tcPr>
            <w:tcW w:w="1077" w:type="dxa"/>
            <w:shd w:val="clear" w:color="auto" w:fill="FFFFFF"/>
            <w:vAlign w:val="center"/>
          </w:tcPr>
          <w:p w14:paraId="70C8F9FC">
            <w:pPr>
              <w:jc w:val="center"/>
            </w:pPr>
            <w:r>
              <w:rPr>
                <w:rFonts w:ascii="Times New Roman" w:hAnsi="Times New Roman" w:eastAsia="仿宋_GB2312"/>
                <w:color w:val="000000"/>
              </w:rPr>
              <w:t>4.01</w:t>
            </w:r>
          </w:p>
        </w:tc>
        <w:tc>
          <w:tcPr>
            <w:tcW w:w="1077" w:type="dxa"/>
            <w:shd w:val="clear" w:color="auto" w:fill="FFFFFF"/>
            <w:vAlign w:val="center"/>
          </w:tcPr>
          <w:p w14:paraId="4AAFB61A">
            <w:pPr>
              <w:jc w:val="center"/>
            </w:pPr>
            <w:r>
              <w:rPr>
                <w:rFonts w:ascii="Times New Roman" w:hAnsi="Times New Roman" w:eastAsia="仿宋_GB2312"/>
                <w:color w:val="000000"/>
              </w:rPr>
              <w:t>4.37</w:t>
            </w:r>
          </w:p>
        </w:tc>
        <w:tc>
          <w:tcPr>
            <w:tcW w:w="1077" w:type="dxa"/>
            <w:shd w:val="clear" w:color="auto" w:fill="FFFFFF"/>
            <w:vAlign w:val="center"/>
          </w:tcPr>
          <w:p w14:paraId="756DAA9C">
            <w:pPr>
              <w:jc w:val="center"/>
            </w:pPr>
            <w:r>
              <w:rPr>
                <w:rFonts w:ascii="Times New Roman" w:hAnsi="Times New Roman" w:eastAsia="仿宋_GB2312"/>
                <w:color w:val="000000"/>
              </w:rPr>
              <w:t>6.39</w:t>
            </w:r>
          </w:p>
        </w:tc>
        <w:tc>
          <w:tcPr>
            <w:tcW w:w="1077" w:type="dxa"/>
            <w:shd w:val="clear" w:color="auto" w:fill="FFFFFF"/>
            <w:vAlign w:val="center"/>
          </w:tcPr>
          <w:p w14:paraId="1B89C027">
            <w:pPr>
              <w:jc w:val="center"/>
            </w:pPr>
            <w:r>
              <w:rPr>
                <w:rFonts w:ascii="Times New Roman" w:hAnsi="Times New Roman" w:eastAsia="仿宋_GB2312"/>
                <w:color w:val="000000"/>
              </w:rPr>
              <w:t>7.89</w:t>
            </w:r>
          </w:p>
        </w:tc>
      </w:tr>
      <w:tr w14:paraId="5633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2356FA2">
            <w:pPr>
              <w:jc w:val="center"/>
            </w:pPr>
            <w:r>
              <w:rPr>
                <w:rFonts w:ascii="Times New Roman" w:hAnsi="Times New Roman" w:eastAsia="仿宋_GB2312"/>
                <w:color w:val="000000"/>
              </w:rPr>
              <w:t>86</w:t>
            </w:r>
          </w:p>
        </w:tc>
        <w:tc>
          <w:tcPr>
            <w:tcW w:w="3118" w:type="dxa"/>
            <w:shd w:val="clear" w:color="auto" w:fill="FFFFFF"/>
            <w:vAlign w:val="center"/>
          </w:tcPr>
          <w:p w14:paraId="2FFCF9BB">
            <w:pPr>
              <w:jc w:val="center"/>
            </w:pPr>
            <w:r>
              <w:rPr>
                <w:rFonts w:ascii="Times New Roman" w:hAnsi="Times New Roman" w:eastAsia="仿宋_GB2312"/>
                <w:color w:val="000000"/>
              </w:rPr>
              <w:t>初级技能</w:t>
            </w:r>
          </w:p>
        </w:tc>
        <w:tc>
          <w:tcPr>
            <w:tcW w:w="1077" w:type="dxa"/>
            <w:shd w:val="clear" w:color="auto" w:fill="FFFFFF"/>
            <w:vAlign w:val="center"/>
          </w:tcPr>
          <w:p w14:paraId="2EE897FF">
            <w:pPr>
              <w:jc w:val="center"/>
            </w:pPr>
            <w:r>
              <w:rPr>
                <w:rFonts w:ascii="Times New Roman" w:hAnsi="Times New Roman" w:eastAsia="仿宋_GB2312"/>
                <w:color w:val="000000"/>
              </w:rPr>
              <w:t>2.95</w:t>
            </w:r>
          </w:p>
        </w:tc>
        <w:tc>
          <w:tcPr>
            <w:tcW w:w="1077" w:type="dxa"/>
            <w:shd w:val="clear" w:color="auto" w:fill="FFFFFF"/>
            <w:vAlign w:val="center"/>
          </w:tcPr>
          <w:p w14:paraId="22247CB1">
            <w:pPr>
              <w:jc w:val="center"/>
            </w:pPr>
            <w:r>
              <w:rPr>
                <w:rFonts w:ascii="Times New Roman" w:hAnsi="Times New Roman" w:eastAsia="仿宋_GB2312"/>
                <w:color w:val="000000"/>
              </w:rPr>
              <w:t>3.48</w:t>
            </w:r>
          </w:p>
        </w:tc>
        <w:tc>
          <w:tcPr>
            <w:tcW w:w="1077" w:type="dxa"/>
            <w:shd w:val="clear" w:color="auto" w:fill="FFFFFF"/>
            <w:vAlign w:val="center"/>
          </w:tcPr>
          <w:p w14:paraId="65E4679E">
            <w:pPr>
              <w:jc w:val="center"/>
            </w:pPr>
            <w:r>
              <w:rPr>
                <w:rFonts w:ascii="Times New Roman" w:hAnsi="Times New Roman" w:eastAsia="仿宋_GB2312"/>
                <w:color w:val="000000"/>
              </w:rPr>
              <w:t>4.30</w:t>
            </w:r>
          </w:p>
        </w:tc>
        <w:tc>
          <w:tcPr>
            <w:tcW w:w="1077" w:type="dxa"/>
            <w:shd w:val="clear" w:color="auto" w:fill="FFFFFF"/>
            <w:vAlign w:val="center"/>
          </w:tcPr>
          <w:p w14:paraId="516D0D41">
            <w:pPr>
              <w:jc w:val="center"/>
            </w:pPr>
            <w:r>
              <w:rPr>
                <w:rFonts w:ascii="Times New Roman" w:hAnsi="Times New Roman" w:eastAsia="仿宋_GB2312"/>
                <w:color w:val="000000"/>
              </w:rPr>
              <w:t>5.84</w:t>
            </w:r>
          </w:p>
        </w:tc>
        <w:tc>
          <w:tcPr>
            <w:tcW w:w="1077" w:type="dxa"/>
            <w:shd w:val="clear" w:color="auto" w:fill="FFFFFF"/>
            <w:vAlign w:val="center"/>
          </w:tcPr>
          <w:p w14:paraId="249B06B4">
            <w:pPr>
              <w:jc w:val="center"/>
            </w:pPr>
            <w:r>
              <w:rPr>
                <w:rFonts w:ascii="Times New Roman" w:hAnsi="Times New Roman" w:eastAsia="仿宋_GB2312"/>
                <w:color w:val="000000"/>
              </w:rPr>
              <w:t>7.74</w:t>
            </w:r>
          </w:p>
        </w:tc>
      </w:tr>
      <w:tr w14:paraId="429B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D079DC6">
            <w:pPr>
              <w:jc w:val="center"/>
            </w:pPr>
            <w:r>
              <w:rPr>
                <w:rFonts w:ascii="Times New Roman" w:hAnsi="Times New Roman" w:eastAsia="仿宋_GB2312"/>
                <w:color w:val="000000"/>
              </w:rPr>
              <w:t>87</w:t>
            </w:r>
          </w:p>
        </w:tc>
        <w:tc>
          <w:tcPr>
            <w:tcW w:w="3118" w:type="dxa"/>
            <w:shd w:val="clear" w:color="auto" w:fill="FFFFFF"/>
            <w:vAlign w:val="center"/>
          </w:tcPr>
          <w:p w14:paraId="50E1905C">
            <w:pPr>
              <w:jc w:val="center"/>
            </w:pPr>
            <w:r>
              <w:rPr>
                <w:rFonts w:ascii="Times New Roman" w:hAnsi="Times New Roman" w:eastAsia="仿宋_GB2312"/>
                <w:color w:val="000000"/>
              </w:rPr>
              <w:t>学徒工</w:t>
            </w:r>
          </w:p>
        </w:tc>
        <w:tc>
          <w:tcPr>
            <w:tcW w:w="1077" w:type="dxa"/>
            <w:shd w:val="clear" w:color="auto" w:fill="FFFFFF"/>
            <w:vAlign w:val="center"/>
          </w:tcPr>
          <w:p w14:paraId="2F5DC0A1">
            <w:pPr>
              <w:jc w:val="center"/>
            </w:pPr>
            <w:r>
              <w:rPr>
                <w:rFonts w:ascii="Times New Roman" w:hAnsi="Times New Roman" w:eastAsia="仿宋_GB2312"/>
                <w:color w:val="000000"/>
              </w:rPr>
              <w:t>2.64</w:t>
            </w:r>
          </w:p>
        </w:tc>
        <w:tc>
          <w:tcPr>
            <w:tcW w:w="1077" w:type="dxa"/>
            <w:shd w:val="clear" w:color="auto" w:fill="FFFFFF"/>
            <w:vAlign w:val="center"/>
          </w:tcPr>
          <w:p w14:paraId="75ADD89B">
            <w:pPr>
              <w:jc w:val="center"/>
            </w:pPr>
            <w:r>
              <w:rPr>
                <w:rFonts w:ascii="Times New Roman" w:hAnsi="Times New Roman" w:eastAsia="仿宋_GB2312"/>
                <w:color w:val="000000"/>
              </w:rPr>
              <w:t>3.05</w:t>
            </w:r>
          </w:p>
        </w:tc>
        <w:tc>
          <w:tcPr>
            <w:tcW w:w="1077" w:type="dxa"/>
            <w:shd w:val="clear" w:color="auto" w:fill="FFFFFF"/>
            <w:vAlign w:val="center"/>
          </w:tcPr>
          <w:p w14:paraId="76D80C43">
            <w:pPr>
              <w:jc w:val="center"/>
            </w:pPr>
            <w:r>
              <w:rPr>
                <w:rFonts w:ascii="Times New Roman" w:hAnsi="Times New Roman" w:eastAsia="仿宋_GB2312"/>
                <w:color w:val="000000"/>
              </w:rPr>
              <w:t>3.79</w:t>
            </w:r>
          </w:p>
        </w:tc>
        <w:tc>
          <w:tcPr>
            <w:tcW w:w="1077" w:type="dxa"/>
            <w:shd w:val="clear" w:color="auto" w:fill="FFFFFF"/>
            <w:vAlign w:val="center"/>
          </w:tcPr>
          <w:p w14:paraId="27C0D838">
            <w:pPr>
              <w:jc w:val="center"/>
            </w:pPr>
            <w:r>
              <w:rPr>
                <w:rFonts w:ascii="Times New Roman" w:hAnsi="Times New Roman" w:eastAsia="仿宋_GB2312"/>
                <w:color w:val="000000"/>
              </w:rPr>
              <w:t>5.15</w:t>
            </w:r>
          </w:p>
        </w:tc>
        <w:tc>
          <w:tcPr>
            <w:tcW w:w="1077" w:type="dxa"/>
            <w:shd w:val="clear" w:color="auto" w:fill="FFFFFF"/>
            <w:vAlign w:val="center"/>
          </w:tcPr>
          <w:p w14:paraId="369488D2">
            <w:pPr>
              <w:jc w:val="center"/>
            </w:pPr>
            <w:r>
              <w:rPr>
                <w:rFonts w:ascii="Times New Roman" w:hAnsi="Times New Roman" w:eastAsia="仿宋_GB2312"/>
                <w:color w:val="000000"/>
              </w:rPr>
              <w:t>7.32</w:t>
            </w:r>
          </w:p>
        </w:tc>
      </w:tr>
      <w:tr w14:paraId="2896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3EB8A8A">
            <w:pPr>
              <w:jc w:val="center"/>
            </w:pPr>
            <w:r>
              <w:rPr>
                <w:rFonts w:ascii="Times New Roman" w:hAnsi="Times New Roman" w:eastAsia="仿宋_GB2312"/>
                <w:color w:val="000000"/>
              </w:rPr>
              <w:t>88</w:t>
            </w:r>
          </w:p>
        </w:tc>
        <w:tc>
          <w:tcPr>
            <w:tcW w:w="3118" w:type="dxa"/>
            <w:shd w:val="clear" w:color="auto" w:fill="FFFFFF"/>
            <w:vAlign w:val="center"/>
          </w:tcPr>
          <w:p w14:paraId="2066BEB8">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6F8AC461">
            <w:pPr>
              <w:jc w:val="center"/>
            </w:pPr>
            <w:r>
              <w:rPr>
                <w:rFonts w:ascii="Times New Roman" w:hAnsi="Times New Roman" w:eastAsia="仿宋_GB2312"/>
                <w:color w:val="000000"/>
              </w:rPr>
              <w:t>2.59</w:t>
            </w:r>
          </w:p>
        </w:tc>
        <w:tc>
          <w:tcPr>
            <w:tcW w:w="1077" w:type="dxa"/>
            <w:shd w:val="clear" w:color="auto" w:fill="FFFFFF"/>
            <w:vAlign w:val="center"/>
          </w:tcPr>
          <w:p w14:paraId="3B6A5A2C">
            <w:pPr>
              <w:jc w:val="center"/>
            </w:pPr>
            <w:r>
              <w:rPr>
                <w:rFonts w:ascii="Times New Roman" w:hAnsi="Times New Roman" w:eastAsia="仿宋_GB2312"/>
                <w:color w:val="000000"/>
              </w:rPr>
              <w:t>2.65</w:t>
            </w:r>
          </w:p>
        </w:tc>
        <w:tc>
          <w:tcPr>
            <w:tcW w:w="1077" w:type="dxa"/>
            <w:shd w:val="clear" w:color="auto" w:fill="FFFFFF"/>
            <w:vAlign w:val="center"/>
          </w:tcPr>
          <w:p w14:paraId="7CA281FA">
            <w:pPr>
              <w:jc w:val="center"/>
            </w:pPr>
            <w:r>
              <w:rPr>
                <w:rFonts w:ascii="Times New Roman" w:hAnsi="Times New Roman" w:eastAsia="仿宋_GB2312"/>
                <w:color w:val="000000"/>
              </w:rPr>
              <w:t>3.36</w:t>
            </w:r>
          </w:p>
        </w:tc>
        <w:tc>
          <w:tcPr>
            <w:tcW w:w="1077" w:type="dxa"/>
            <w:shd w:val="clear" w:color="auto" w:fill="FFFFFF"/>
            <w:vAlign w:val="center"/>
          </w:tcPr>
          <w:p w14:paraId="69987B73">
            <w:pPr>
              <w:jc w:val="center"/>
            </w:pPr>
            <w:r>
              <w:rPr>
                <w:rFonts w:ascii="Times New Roman" w:hAnsi="Times New Roman" w:eastAsia="仿宋_GB2312"/>
                <w:color w:val="000000"/>
              </w:rPr>
              <w:t>3.96</w:t>
            </w:r>
          </w:p>
        </w:tc>
        <w:tc>
          <w:tcPr>
            <w:tcW w:w="1077" w:type="dxa"/>
            <w:shd w:val="clear" w:color="auto" w:fill="FFFFFF"/>
            <w:vAlign w:val="center"/>
          </w:tcPr>
          <w:p w14:paraId="7745E197">
            <w:pPr>
              <w:jc w:val="center"/>
            </w:pPr>
            <w:r>
              <w:rPr>
                <w:rFonts w:ascii="Times New Roman" w:hAnsi="Times New Roman" w:eastAsia="仿宋_GB2312"/>
                <w:color w:val="000000"/>
              </w:rPr>
              <w:t>5.39</w:t>
            </w:r>
          </w:p>
        </w:tc>
      </w:tr>
      <w:tr w14:paraId="121D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6E32F5BE">
            <w:pPr>
              <w:jc w:val="center"/>
            </w:pPr>
            <w:r>
              <w:rPr>
                <w:rFonts w:ascii="Times New Roman" w:hAnsi="Times New Roman" w:eastAsia="仿宋_GB2312"/>
                <w:b/>
                <w:color w:val="000000"/>
              </w:rPr>
              <w:t>89</w:t>
            </w:r>
          </w:p>
        </w:tc>
        <w:tc>
          <w:tcPr>
            <w:tcW w:w="3118" w:type="dxa"/>
            <w:shd w:val="clear" w:color="auto" w:fill="DBDBDB"/>
            <w:vAlign w:val="center"/>
          </w:tcPr>
          <w:p w14:paraId="69D16817">
            <w:pPr>
              <w:jc w:val="center"/>
            </w:pPr>
            <w:r>
              <w:rPr>
                <w:rFonts w:ascii="Times New Roman" w:hAnsi="Times New Roman" w:eastAsia="仿宋_GB2312"/>
                <w:b/>
                <w:color w:val="000000"/>
              </w:rPr>
              <w:t>科学研究和技术服务业</w:t>
            </w:r>
          </w:p>
        </w:tc>
        <w:tc>
          <w:tcPr>
            <w:tcW w:w="1077" w:type="dxa"/>
            <w:shd w:val="clear" w:color="auto" w:fill="DBDBDB"/>
            <w:vAlign w:val="center"/>
          </w:tcPr>
          <w:p w14:paraId="1120A8B5">
            <w:pPr>
              <w:jc w:val="center"/>
            </w:pPr>
            <w:r>
              <w:rPr>
                <w:rFonts w:ascii="Times New Roman" w:hAnsi="Times New Roman" w:eastAsia="仿宋_GB2312"/>
                <w:b/>
                <w:color w:val="000000"/>
              </w:rPr>
              <w:t>3.22</w:t>
            </w:r>
          </w:p>
        </w:tc>
        <w:tc>
          <w:tcPr>
            <w:tcW w:w="1077" w:type="dxa"/>
            <w:shd w:val="clear" w:color="auto" w:fill="DBDBDB"/>
            <w:vAlign w:val="center"/>
          </w:tcPr>
          <w:p w14:paraId="4018BD36">
            <w:pPr>
              <w:jc w:val="center"/>
            </w:pPr>
            <w:r>
              <w:rPr>
                <w:rFonts w:ascii="Times New Roman" w:hAnsi="Times New Roman" w:eastAsia="仿宋_GB2312"/>
                <w:b/>
                <w:color w:val="000000"/>
              </w:rPr>
              <w:t>4.04</w:t>
            </w:r>
          </w:p>
        </w:tc>
        <w:tc>
          <w:tcPr>
            <w:tcW w:w="1077" w:type="dxa"/>
            <w:shd w:val="clear" w:color="auto" w:fill="DBDBDB"/>
            <w:vAlign w:val="center"/>
          </w:tcPr>
          <w:p w14:paraId="52C88821">
            <w:pPr>
              <w:jc w:val="center"/>
            </w:pPr>
            <w:r>
              <w:rPr>
                <w:rFonts w:ascii="Times New Roman" w:hAnsi="Times New Roman" w:eastAsia="仿宋_GB2312"/>
                <w:b/>
                <w:color w:val="000000"/>
              </w:rPr>
              <w:t>5.50</w:t>
            </w:r>
          </w:p>
        </w:tc>
        <w:tc>
          <w:tcPr>
            <w:tcW w:w="1077" w:type="dxa"/>
            <w:shd w:val="clear" w:color="auto" w:fill="DBDBDB"/>
            <w:vAlign w:val="center"/>
          </w:tcPr>
          <w:p w14:paraId="5CC29E9D">
            <w:pPr>
              <w:jc w:val="center"/>
            </w:pPr>
            <w:r>
              <w:rPr>
                <w:rFonts w:ascii="Times New Roman" w:hAnsi="Times New Roman" w:eastAsia="仿宋_GB2312"/>
                <w:b/>
                <w:color w:val="000000"/>
              </w:rPr>
              <w:t>7.53</w:t>
            </w:r>
          </w:p>
        </w:tc>
        <w:tc>
          <w:tcPr>
            <w:tcW w:w="1077" w:type="dxa"/>
            <w:shd w:val="clear" w:color="auto" w:fill="DBDBDB"/>
            <w:vAlign w:val="center"/>
          </w:tcPr>
          <w:p w14:paraId="4E412165">
            <w:pPr>
              <w:jc w:val="center"/>
            </w:pPr>
            <w:r>
              <w:rPr>
                <w:rFonts w:ascii="Times New Roman" w:hAnsi="Times New Roman" w:eastAsia="仿宋_GB2312"/>
                <w:b/>
                <w:color w:val="000000"/>
              </w:rPr>
              <w:t>10.11</w:t>
            </w:r>
          </w:p>
        </w:tc>
      </w:tr>
      <w:tr w14:paraId="2729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AD6BEC1">
            <w:pPr>
              <w:jc w:val="center"/>
            </w:pPr>
            <w:r>
              <w:rPr>
                <w:rFonts w:ascii="Times New Roman" w:hAnsi="Times New Roman" w:eastAsia="仿宋_GB2312"/>
                <w:color w:val="000000"/>
              </w:rPr>
              <w:t>90</w:t>
            </w:r>
          </w:p>
        </w:tc>
        <w:tc>
          <w:tcPr>
            <w:tcW w:w="3118" w:type="dxa"/>
            <w:shd w:val="clear" w:color="auto" w:fill="FFFFFF"/>
            <w:vAlign w:val="center"/>
          </w:tcPr>
          <w:p w14:paraId="559EC7F9">
            <w:pPr>
              <w:jc w:val="center"/>
            </w:pPr>
            <w:r>
              <w:rPr>
                <w:rFonts w:ascii="Times New Roman" w:hAnsi="Times New Roman" w:eastAsia="仿宋_GB2312"/>
                <w:color w:val="000000"/>
              </w:rPr>
              <w:t>高级技师及以上</w:t>
            </w:r>
          </w:p>
        </w:tc>
        <w:tc>
          <w:tcPr>
            <w:tcW w:w="1077" w:type="dxa"/>
            <w:shd w:val="clear" w:color="auto" w:fill="FFFFFF"/>
            <w:vAlign w:val="center"/>
          </w:tcPr>
          <w:p w14:paraId="06787C46">
            <w:pPr>
              <w:jc w:val="center"/>
            </w:pPr>
            <w:r>
              <w:rPr>
                <w:rFonts w:ascii="Times New Roman" w:hAnsi="Times New Roman" w:eastAsia="仿宋_GB2312"/>
                <w:color w:val="000000"/>
              </w:rPr>
              <w:t>4.50</w:t>
            </w:r>
          </w:p>
        </w:tc>
        <w:tc>
          <w:tcPr>
            <w:tcW w:w="1077" w:type="dxa"/>
            <w:shd w:val="clear" w:color="auto" w:fill="FFFFFF"/>
            <w:vAlign w:val="center"/>
          </w:tcPr>
          <w:p w14:paraId="42ABC51B">
            <w:pPr>
              <w:jc w:val="center"/>
            </w:pPr>
            <w:r>
              <w:rPr>
                <w:rFonts w:ascii="Times New Roman" w:hAnsi="Times New Roman" w:eastAsia="仿宋_GB2312"/>
                <w:color w:val="000000"/>
              </w:rPr>
              <w:t>5.94</w:t>
            </w:r>
          </w:p>
        </w:tc>
        <w:tc>
          <w:tcPr>
            <w:tcW w:w="1077" w:type="dxa"/>
            <w:shd w:val="clear" w:color="auto" w:fill="FFFFFF"/>
            <w:vAlign w:val="center"/>
          </w:tcPr>
          <w:p w14:paraId="362DF01C">
            <w:pPr>
              <w:jc w:val="center"/>
            </w:pPr>
            <w:r>
              <w:rPr>
                <w:rFonts w:ascii="Times New Roman" w:hAnsi="Times New Roman" w:eastAsia="仿宋_GB2312"/>
                <w:color w:val="000000"/>
              </w:rPr>
              <w:t>7.22</w:t>
            </w:r>
          </w:p>
        </w:tc>
        <w:tc>
          <w:tcPr>
            <w:tcW w:w="1077" w:type="dxa"/>
            <w:shd w:val="clear" w:color="auto" w:fill="FFFFFF"/>
            <w:vAlign w:val="center"/>
          </w:tcPr>
          <w:p w14:paraId="5F424576">
            <w:pPr>
              <w:jc w:val="center"/>
            </w:pPr>
            <w:r>
              <w:rPr>
                <w:rFonts w:ascii="Times New Roman" w:hAnsi="Times New Roman" w:eastAsia="仿宋_GB2312"/>
                <w:color w:val="000000"/>
              </w:rPr>
              <w:t>10.11</w:t>
            </w:r>
          </w:p>
        </w:tc>
        <w:tc>
          <w:tcPr>
            <w:tcW w:w="1077" w:type="dxa"/>
            <w:shd w:val="clear" w:color="auto" w:fill="FFFFFF"/>
            <w:vAlign w:val="center"/>
          </w:tcPr>
          <w:p w14:paraId="51F52AF4">
            <w:pPr>
              <w:jc w:val="center"/>
            </w:pPr>
            <w:r>
              <w:rPr>
                <w:rFonts w:ascii="Times New Roman" w:hAnsi="Times New Roman" w:eastAsia="仿宋_GB2312"/>
                <w:color w:val="000000"/>
              </w:rPr>
              <w:t>14.12</w:t>
            </w:r>
          </w:p>
        </w:tc>
      </w:tr>
      <w:tr w14:paraId="02F0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E309AD0">
            <w:pPr>
              <w:jc w:val="center"/>
            </w:pPr>
            <w:r>
              <w:rPr>
                <w:rFonts w:ascii="Times New Roman" w:hAnsi="Times New Roman" w:eastAsia="仿宋_GB2312"/>
                <w:color w:val="000000"/>
              </w:rPr>
              <w:t>91</w:t>
            </w:r>
          </w:p>
        </w:tc>
        <w:tc>
          <w:tcPr>
            <w:tcW w:w="3118" w:type="dxa"/>
            <w:shd w:val="clear" w:color="auto" w:fill="FFFFFF"/>
            <w:vAlign w:val="center"/>
          </w:tcPr>
          <w:p w14:paraId="26DBE194">
            <w:pPr>
              <w:jc w:val="center"/>
            </w:pPr>
            <w:r>
              <w:rPr>
                <w:rFonts w:ascii="Times New Roman" w:hAnsi="Times New Roman" w:eastAsia="仿宋_GB2312"/>
                <w:color w:val="000000"/>
              </w:rPr>
              <w:t>技师</w:t>
            </w:r>
          </w:p>
        </w:tc>
        <w:tc>
          <w:tcPr>
            <w:tcW w:w="1077" w:type="dxa"/>
            <w:shd w:val="clear" w:color="auto" w:fill="FFFFFF"/>
            <w:vAlign w:val="center"/>
          </w:tcPr>
          <w:p w14:paraId="0C8B6E21">
            <w:pPr>
              <w:jc w:val="center"/>
            </w:pPr>
            <w:r>
              <w:rPr>
                <w:rFonts w:ascii="Times New Roman" w:hAnsi="Times New Roman" w:eastAsia="仿宋_GB2312"/>
                <w:color w:val="000000"/>
              </w:rPr>
              <w:t>3.89</w:t>
            </w:r>
          </w:p>
        </w:tc>
        <w:tc>
          <w:tcPr>
            <w:tcW w:w="1077" w:type="dxa"/>
            <w:shd w:val="clear" w:color="auto" w:fill="FFFFFF"/>
            <w:vAlign w:val="center"/>
          </w:tcPr>
          <w:p w14:paraId="7CA40962">
            <w:pPr>
              <w:jc w:val="center"/>
            </w:pPr>
            <w:r>
              <w:rPr>
                <w:rFonts w:ascii="Times New Roman" w:hAnsi="Times New Roman" w:eastAsia="仿宋_GB2312"/>
                <w:color w:val="000000"/>
              </w:rPr>
              <w:t>5.44</w:t>
            </w:r>
          </w:p>
        </w:tc>
        <w:tc>
          <w:tcPr>
            <w:tcW w:w="1077" w:type="dxa"/>
            <w:shd w:val="clear" w:color="auto" w:fill="FFFFFF"/>
            <w:vAlign w:val="center"/>
          </w:tcPr>
          <w:p w14:paraId="1FCF8C25">
            <w:pPr>
              <w:jc w:val="center"/>
            </w:pPr>
            <w:r>
              <w:rPr>
                <w:rFonts w:ascii="Times New Roman" w:hAnsi="Times New Roman" w:eastAsia="仿宋_GB2312"/>
                <w:color w:val="000000"/>
              </w:rPr>
              <w:t>6.44</w:t>
            </w:r>
          </w:p>
        </w:tc>
        <w:tc>
          <w:tcPr>
            <w:tcW w:w="1077" w:type="dxa"/>
            <w:shd w:val="clear" w:color="auto" w:fill="FFFFFF"/>
            <w:vAlign w:val="center"/>
          </w:tcPr>
          <w:p w14:paraId="6516ABC4">
            <w:pPr>
              <w:jc w:val="center"/>
            </w:pPr>
            <w:r>
              <w:rPr>
                <w:rFonts w:ascii="Times New Roman" w:hAnsi="Times New Roman" w:eastAsia="仿宋_GB2312"/>
                <w:color w:val="000000"/>
              </w:rPr>
              <w:t>9.41</w:t>
            </w:r>
          </w:p>
        </w:tc>
        <w:tc>
          <w:tcPr>
            <w:tcW w:w="1077" w:type="dxa"/>
            <w:shd w:val="clear" w:color="auto" w:fill="FFFFFF"/>
            <w:vAlign w:val="center"/>
          </w:tcPr>
          <w:p w14:paraId="1BB25BB2">
            <w:pPr>
              <w:jc w:val="center"/>
            </w:pPr>
            <w:r>
              <w:rPr>
                <w:rFonts w:ascii="Times New Roman" w:hAnsi="Times New Roman" w:eastAsia="仿宋_GB2312"/>
                <w:color w:val="000000"/>
              </w:rPr>
              <w:t>12.23</w:t>
            </w:r>
          </w:p>
        </w:tc>
      </w:tr>
      <w:tr w14:paraId="4747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A081F5E">
            <w:pPr>
              <w:jc w:val="center"/>
            </w:pPr>
            <w:r>
              <w:rPr>
                <w:rFonts w:ascii="Times New Roman" w:hAnsi="Times New Roman" w:eastAsia="仿宋_GB2312"/>
                <w:color w:val="000000"/>
              </w:rPr>
              <w:t>92</w:t>
            </w:r>
          </w:p>
        </w:tc>
        <w:tc>
          <w:tcPr>
            <w:tcW w:w="3118" w:type="dxa"/>
            <w:shd w:val="clear" w:color="auto" w:fill="FFFFFF"/>
            <w:vAlign w:val="center"/>
          </w:tcPr>
          <w:p w14:paraId="766B31D9">
            <w:pPr>
              <w:jc w:val="center"/>
            </w:pPr>
            <w:r>
              <w:rPr>
                <w:rFonts w:ascii="Times New Roman" w:hAnsi="Times New Roman" w:eastAsia="仿宋_GB2312"/>
                <w:color w:val="000000"/>
              </w:rPr>
              <w:t>高级技能</w:t>
            </w:r>
          </w:p>
        </w:tc>
        <w:tc>
          <w:tcPr>
            <w:tcW w:w="1077" w:type="dxa"/>
            <w:shd w:val="clear" w:color="auto" w:fill="FFFFFF"/>
            <w:vAlign w:val="center"/>
          </w:tcPr>
          <w:p w14:paraId="008B9791">
            <w:pPr>
              <w:jc w:val="center"/>
            </w:pPr>
            <w:r>
              <w:rPr>
                <w:rFonts w:ascii="Times New Roman" w:hAnsi="Times New Roman" w:eastAsia="仿宋_GB2312"/>
                <w:color w:val="000000"/>
              </w:rPr>
              <w:t>3.43</w:t>
            </w:r>
          </w:p>
        </w:tc>
        <w:tc>
          <w:tcPr>
            <w:tcW w:w="1077" w:type="dxa"/>
            <w:shd w:val="clear" w:color="auto" w:fill="FFFFFF"/>
            <w:vAlign w:val="center"/>
          </w:tcPr>
          <w:p w14:paraId="278ECF3B">
            <w:pPr>
              <w:jc w:val="center"/>
            </w:pPr>
            <w:r>
              <w:rPr>
                <w:rFonts w:ascii="Times New Roman" w:hAnsi="Times New Roman" w:eastAsia="仿宋_GB2312"/>
                <w:color w:val="000000"/>
              </w:rPr>
              <w:t>5.19</w:t>
            </w:r>
          </w:p>
        </w:tc>
        <w:tc>
          <w:tcPr>
            <w:tcW w:w="1077" w:type="dxa"/>
            <w:shd w:val="clear" w:color="auto" w:fill="FFFFFF"/>
            <w:vAlign w:val="center"/>
          </w:tcPr>
          <w:p w14:paraId="52F9A4F6">
            <w:pPr>
              <w:jc w:val="center"/>
            </w:pPr>
            <w:r>
              <w:rPr>
                <w:rFonts w:ascii="Times New Roman" w:hAnsi="Times New Roman" w:eastAsia="仿宋_GB2312"/>
                <w:color w:val="000000"/>
              </w:rPr>
              <w:t>6.24</w:t>
            </w:r>
          </w:p>
        </w:tc>
        <w:tc>
          <w:tcPr>
            <w:tcW w:w="1077" w:type="dxa"/>
            <w:shd w:val="clear" w:color="auto" w:fill="FFFFFF"/>
            <w:vAlign w:val="center"/>
          </w:tcPr>
          <w:p w14:paraId="02945BA1">
            <w:pPr>
              <w:jc w:val="center"/>
            </w:pPr>
            <w:r>
              <w:rPr>
                <w:rFonts w:ascii="Times New Roman" w:hAnsi="Times New Roman" w:eastAsia="仿宋_GB2312"/>
                <w:color w:val="000000"/>
              </w:rPr>
              <w:t>9.33</w:t>
            </w:r>
          </w:p>
        </w:tc>
        <w:tc>
          <w:tcPr>
            <w:tcW w:w="1077" w:type="dxa"/>
            <w:shd w:val="clear" w:color="auto" w:fill="FFFFFF"/>
            <w:vAlign w:val="center"/>
          </w:tcPr>
          <w:p w14:paraId="53401D76">
            <w:pPr>
              <w:jc w:val="center"/>
            </w:pPr>
            <w:r>
              <w:rPr>
                <w:rFonts w:ascii="Times New Roman" w:hAnsi="Times New Roman" w:eastAsia="仿宋_GB2312"/>
                <w:color w:val="000000"/>
              </w:rPr>
              <w:t>11.45</w:t>
            </w:r>
          </w:p>
        </w:tc>
      </w:tr>
      <w:tr w14:paraId="7483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511937A">
            <w:pPr>
              <w:jc w:val="center"/>
            </w:pPr>
            <w:r>
              <w:rPr>
                <w:rFonts w:ascii="Times New Roman" w:hAnsi="Times New Roman" w:eastAsia="仿宋_GB2312"/>
                <w:color w:val="000000"/>
              </w:rPr>
              <w:t>93</w:t>
            </w:r>
          </w:p>
        </w:tc>
        <w:tc>
          <w:tcPr>
            <w:tcW w:w="3118" w:type="dxa"/>
            <w:shd w:val="clear" w:color="auto" w:fill="FFFFFF"/>
            <w:vAlign w:val="center"/>
          </w:tcPr>
          <w:p w14:paraId="3908FE4B">
            <w:pPr>
              <w:jc w:val="center"/>
            </w:pPr>
            <w:r>
              <w:rPr>
                <w:rFonts w:ascii="Times New Roman" w:hAnsi="Times New Roman" w:eastAsia="仿宋_GB2312"/>
                <w:color w:val="000000"/>
              </w:rPr>
              <w:t>中级技能</w:t>
            </w:r>
          </w:p>
        </w:tc>
        <w:tc>
          <w:tcPr>
            <w:tcW w:w="1077" w:type="dxa"/>
            <w:shd w:val="clear" w:color="auto" w:fill="FFFFFF"/>
            <w:vAlign w:val="center"/>
          </w:tcPr>
          <w:p w14:paraId="2D881C54">
            <w:pPr>
              <w:jc w:val="center"/>
            </w:pPr>
            <w:r>
              <w:rPr>
                <w:rFonts w:ascii="Times New Roman" w:hAnsi="Times New Roman" w:eastAsia="仿宋_GB2312"/>
                <w:color w:val="000000"/>
              </w:rPr>
              <w:t>3.22</w:t>
            </w:r>
          </w:p>
        </w:tc>
        <w:tc>
          <w:tcPr>
            <w:tcW w:w="1077" w:type="dxa"/>
            <w:shd w:val="clear" w:color="auto" w:fill="FFFFFF"/>
            <w:vAlign w:val="center"/>
          </w:tcPr>
          <w:p w14:paraId="029E7DDD">
            <w:pPr>
              <w:jc w:val="center"/>
            </w:pPr>
            <w:r>
              <w:rPr>
                <w:rFonts w:ascii="Times New Roman" w:hAnsi="Times New Roman" w:eastAsia="仿宋_GB2312"/>
                <w:color w:val="000000"/>
              </w:rPr>
              <w:t>4.80</w:t>
            </w:r>
          </w:p>
        </w:tc>
        <w:tc>
          <w:tcPr>
            <w:tcW w:w="1077" w:type="dxa"/>
            <w:shd w:val="clear" w:color="auto" w:fill="FFFFFF"/>
            <w:vAlign w:val="center"/>
          </w:tcPr>
          <w:p w14:paraId="36A40CF9">
            <w:pPr>
              <w:jc w:val="center"/>
            </w:pPr>
            <w:r>
              <w:rPr>
                <w:rFonts w:ascii="Times New Roman" w:hAnsi="Times New Roman" w:eastAsia="仿宋_GB2312"/>
                <w:color w:val="000000"/>
              </w:rPr>
              <w:t>6.20</w:t>
            </w:r>
          </w:p>
        </w:tc>
        <w:tc>
          <w:tcPr>
            <w:tcW w:w="1077" w:type="dxa"/>
            <w:shd w:val="clear" w:color="auto" w:fill="FFFFFF"/>
            <w:vAlign w:val="center"/>
          </w:tcPr>
          <w:p w14:paraId="795A4F1D">
            <w:pPr>
              <w:jc w:val="center"/>
            </w:pPr>
            <w:r>
              <w:rPr>
                <w:rFonts w:ascii="Times New Roman" w:hAnsi="Times New Roman" w:eastAsia="仿宋_GB2312"/>
                <w:color w:val="000000"/>
              </w:rPr>
              <w:t>8.58</w:t>
            </w:r>
          </w:p>
        </w:tc>
        <w:tc>
          <w:tcPr>
            <w:tcW w:w="1077" w:type="dxa"/>
            <w:shd w:val="clear" w:color="auto" w:fill="FFFFFF"/>
            <w:vAlign w:val="center"/>
          </w:tcPr>
          <w:p w14:paraId="22BF6F5E">
            <w:pPr>
              <w:jc w:val="center"/>
            </w:pPr>
            <w:r>
              <w:rPr>
                <w:rFonts w:ascii="Times New Roman" w:hAnsi="Times New Roman" w:eastAsia="仿宋_GB2312"/>
                <w:color w:val="000000"/>
              </w:rPr>
              <w:t>11.42</w:t>
            </w:r>
          </w:p>
        </w:tc>
      </w:tr>
      <w:tr w14:paraId="1B48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BA5C3B4">
            <w:pPr>
              <w:jc w:val="center"/>
            </w:pPr>
            <w:r>
              <w:rPr>
                <w:rFonts w:ascii="Times New Roman" w:hAnsi="Times New Roman" w:eastAsia="仿宋_GB2312"/>
                <w:color w:val="000000"/>
              </w:rPr>
              <w:t>94</w:t>
            </w:r>
          </w:p>
        </w:tc>
        <w:tc>
          <w:tcPr>
            <w:tcW w:w="3118" w:type="dxa"/>
            <w:shd w:val="clear" w:color="auto" w:fill="FFFFFF"/>
            <w:vAlign w:val="center"/>
          </w:tcPr>
          <w:p w14:paraId="1F68021D">
            <w:pPr>
              <w:jc w:val="center"/>
            </w:pPr>
            <w:r>
              <w:rPr>
                <w:rFonts w:ascii="Times New Roman" w:hAnsi="Times New Roman" w:eastAsia="仿宋_GB2312"/>
                <w:color w:val="000000"/>
              </w:rPr>
              <w:t>初级技能</w:t>
            </w:r>
          </w:p>
        </w:tc>
        <w:tc>
          <w:tcPr>
            <w:tcW w:w="1077" w:type="dxa"/>
            <w:shd w:val="clear" w:color="auto" w:fill="FFFFFF"/>
            <w:vAlign w:val="center"/>
          </w:tcPr>
          <w:p w14:paraId="5B356BCA">
            <w:pPr>
              <w:jc w:val="center"/>
            </w:pPr>
            <w:r>
              <w:rPr>
                <w:rFonts w:ascii="Times New Roman" w:hAnsi="Times New Roman" w:eastAsia="仿宋_GB2312"/>
                <w:color w:val="000000"/>
              </w:rPr>
              <w:t>3.07</w:t>
            </w:r>
          </w:p>
        </w:tc>
        <w:tc>
          <w:tcPr>
            <w:tcW w:w="1077" w:type="dxa"/>
            <w:shd w:val="clear" w:color="auto" w:fill="FFFFFF"/>
            <w:vAlign w:val="center"/>
          </w:tcPr>
          <w:p w14:paraId="1DA80937">
            <w:pPr>
              <w:jc w:val="center"/>
            </w:pPr>
            <w:r>
              <w:rPr>
                <w:rFonts w:ascii="Times New Roman" w:hAnsi="Times New Roman" w:eastAsia="仿宋_GB2312"/>
                <w:color w:val="000000"/>
              </w:rPr>
              <w:t>3.92</w:t>
            </w:r>
          </w:p>
        </w:tc>
        <w:tc>
          <w:tcPr>
            <w:tcW w:w="1077" w:type="dxa"/>
            <w:shd w:val="clear" w:color="auto" w:fill="FFFFFF"/>
            <w:vAlign w:val="center"/>
          </w:tcPr>
          <w:p w14:paraId="697DDD1F">
            <w:pPr>
              <w:jc w:val="center"/>
            </w:pPr>
            <w:r>
              <w:rPr>
                <w:rFonts w:ascii="Times New Roman" w:hAnsi="Times New Roman" w:eastAsia="仿宋_GB2312"/>
                <w:color w:val="000000"/>
              </w:rPr>
              <w:t>5.13</w:t>
            </w:r>
          </w:p>
        </w:tc>
        <w:tc>
          <w:tcPr>
            <w:tcW w:w="1077" w:type="dxa"/>
            <w:shd w:val="clear" w:color="auto" w:fill="FFFFFF"/>
            <w:vAlign w:val="center"/>
          </w:tcPr>
          <w:p w14:paraId="74C1870A">
            <w:pPr>
              <w:jc w:val="center"/>
            </w:pPr>
            <w:r>
              <w:rPr>
                <w:rFonts w:ascii="Times New Roman" w:hAnsi="Times New Roman" w:eastAsia="仿宋_GB2312"/>
                <w:color w:val="000000"/>
              </w:rPr>
              <w:t>7.26</w:t>
            </w:r>
          </w:p>
        </w:tc>
        <w:tc>
          <w:tcPr>
            <w:tcW w:w="1077" w:type="dxa"/>
            <w:shd w:val="clear" w:color="auto" w:fill="FFFFFF"/>
            <w:vAlign w:val="center"/>
          </w:tcPr>
          <w:p w14:paraId="1D68DC2D">
            <w:pPr>
              <w:jc w:val="center"/>
            </w:pPr>
            <w:r>
              <w:rPr>
                <w:rFonts w:ascii="Times New Roman" w:hAnsi="Times New Roman" w:eastAsia="仿宋_GB2312"/>
                <w:color w:val="000000"/>
              </w:rPr>
              <w:t>8.80</w:t>
            </w:r>
          </w:p>
        </w:tc>
      </w:tr>
      <w:tr w14:paraId="1156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497C2C9">
            <w:pPr>
              <w:jc w:val="center"/>
            </w:pPr>
            <w:r>
              <w:rPr>
                <w:rFonts w:ascii="Times New Roman" w:hAnsi="Times New Roman" w:eastAsia="仿宋_GB2312"/>
                <w:color w:val="000000"/>
              </w:rPr>
              <w:t>95</w:t>
            </w:r>
          </w:p>
        </w:tc>
        <w:tc>
          <w:tcPr>
            <w:tcW w:w="3118" w:type="dxa"/>
            <w:shd w:val="clear" w:color="auto" w:fill="FFFFFF"/>
            <w:vAlign w:val="center"/>
          </w:tcPr>
          <w:p w14:paraId="0CB76E51">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3A1FABB1">
            <w:pPr>
              <w:jc w:val="center"/>
            </w:pPr>
            <w:r>
              <w:rPr>
                <w:rFonts w:ascii="Times New Roman" w:hAnsi="Times New Roman" w:eastAsia="仿宋_GB2312"/>
                <w:color w:val="000000"/>
              </w:rPr>
              <w:t>3.00</w:t>
            </w:r>
          </w:p>
        </w:tc>
        <w:tc>
          <w:tcPr>
            <w:tcW w:w="1077" w:type="dxa"/>
            <w:shd w:val="clear" w:color="auto" w:fill="FFFFFF"/>
            <w:vAlign w:val="center"/>
          </w:tcPr>
          <w:p w14:paraId="13E26FA9">
            <w:pPr>
              <w:jc w:val="center"/>
            </w:pPr>
            <w:r>
              <w:rPr>
                <w:rFonts w:ascii="Times New Roman" w:hAnsi="Times New Roman" w:eastAsia="仿宋_GB2312"/>
                <w:color w:val="000000"/>
              </w:rPr>
              <w:t>3.41</w:t>
            </w:r>
          </w:p>
        </w:tc>
        <w:tc>
          <w:tcPr>
            <w:tcW w:w="1077" w:type="dxa"/>
            <w:shd w:val="clear" w:color="auto" w:fill="FFFFFF"/>
            <w:vAlign w:val="center"/>
          </w:tcPr>
          <w:p w14:paraId="7CC3272E">
            <w:pPr>
              <w:jc w:val="center"/>
            </w:pPr>
            <w:r>
              <w:rPr>
                <w:rFonts w:ascii="Times New Roman" w:hAnsi="Times New Roman" w:eastAsia="仿宋_GB2312"/>
                <w:color w:val="000000"/>
              </w:rPr>
              <w:t>4.44</w:t>
            </w:r>
          </w:p>
        </w:tc>
        <w:tc>
          <w:tcPr>
            <w:tcW w:w="1077" w:type="dxa"/>
            <w:shd w:val="clear" w:color="auto" w:fill="FFFFFF"/>
            <w:vAlign w:val="center"/>
          </w:tcPr>
          <w:p w14:paraId="44A5D20B">
            <w:pPr>
              <w:jc w:val="center"/>
            </w:pPr>
            <w:r>
              <w:rPr>
                <w:rFonts w:ascii="Times New Roman" w:hAnsi="Times New Roman" w:eastAsia="仿宋_GB2312"/>
                <w:color w:val="000000"/>
              </w:rPr>
              <w:t>5.50</w:t>
            </w:r>
          </w:p>
        </w:tc>
        <w:tc>
          <w:tcPr>
            <w:tcW w:w="1077" w:type="dxa"/>
            <w:shd w:val="clear" w:color="auto" w:fill="FFFFFF"/>
            <w:vAlign w:val="center"/>
          </w:tcPr>
          <w:p w14:paraId="663F8D0C">
            <w:pPr>
              <w:jc w:val="center"/>
            </w:pPr>
            <w:r>
              <w:rPr>
                <w:rFonts w:ascii="Times New Roman" w:hAnsi="Times New Roman" w:eastAsia="仿宋_GB2312"/>
                <w:color w:val="000000"/>
              </w:rPr>
              <w:t>7.68</w:t>
            </w:r>
          </w:p>
        </w:tc>
      </w:tr>
      <w:tr w14:paraId="2315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41E00113">
            <w:pPr>
              <w:jc w:val="center"/>
            </w:pPr>
            <w:r>
              <w:rPr>
                <w:rFonts w:ascii="Times New Roman" w:hAnsi="Times New Roman" w:eastAsia="仿宋_GB2312"/>
                <w:b/>
                <w:color w:val="000000"/>
              </w:rPr>
              <w:t>96</w:t>
            </w:r>
          </w:p>
        </w:tc>
        <w:tc>
          <w:tcPr>
            <w:tcW w:w="3118" w:type="dxa"/>
            <w:shd w:val="clear" w:color="auto" w:fill="DBDBDB"/>
            <w:vAlign w:val="center"/>
          </w:tcPr>
          <w:p w14:paraId="6E924AF4">
            <w:pPr>
              <w:jc w:val="center"/>
            </w:pPr>
            <w:r>
              <w:rPr>
                <w:rFonts w:ascii="Times New Roman" w:hAnsi="Times New Roman" w:eastAsia="仿宋_GB2312"/>
                <w:b/>
                <w:color w:val="000000"/>
              </w:rPr>
              <w:t>水利、环境和公共设施管理业</w:t>
            </w:r>
          </w:p>
        </w:tc>
        <w:tc>
          <w:tcPr>
            <w:tcW w:w="1077" w:type="dxa"/>
            <w:shd w:val="clear" w:color="auto" w:fill="DBDBDB"/>
            <w:vAlign w:val="center"/>
          </w:tcPr>
          <w:p w14:paraId="55C2B080">
            <w:pPr>
              <w:jc w:val="center"/>
            </w:pPr>
            <w:r>
              <w:rPr>
                <w:rFonts w:ascii="Times New Roman" w:hAnsi="Times New Roman" w:eastAsia="仿宋_GB2312"/>
                <w:b/>
                <w:color w:val="000000"/>
              </w:rPr>
              <w:t>2.66</w:t>
            </w:r>
          </w:p>
        </w:tc>
        <w:tc>
          <w:tcPr>
            <w:tcW w:w="1077" w:type="dxa"/>
            <w:shd w:val="clear" w:color="auto" w:fill="DBDBDB"/>
            <w:vAlign w:val="center"/>
          </w:tcPr>
          <w:p w14:paraId="20079449">
            <w:pPr>
              <w:jc w:val="center"/>
            </w:pPr>
            <w:r>
              <w:rPr>
                <w:rFonts w:ascii="Times New Roman" w:hAnsi="Times New Roman" w:eastAsia="仿宋_GB2312"/>
                <w:b/>
                <w:color w:val="000000"/>
              </w:rPr>
              <w:t>3.30</w:t>
            </w:r>
          </w:p>
        </w:tc>
        <w:tc>
          <w:tcPr>
            <w:tcW w:w="1077" w:type="dxa"/>
            <w:shd w:val="clear" w:color="auto" w:fill="DBDBDB"/>
            <w:vAlign w:val="center"/>
          </w:tcPr>
          <w:p w14:paraId="3B42EB26">
            <w:pPr>
              <w:jc w:val="center"/>
            </w:pPr>
            <w:r>
              <w:rPr>
                <w:rFonts w:ascii="Times New Roman" w:hAnsi="Times New Roman" w:eastAsia="仿宋_GB2312"/>
                <w:b/>
                <w:color w:val="000000"/>
              </w:rPr>
              <w:t>4.32</w:t>
            </w:r>
          </w:p>
        </w:tc>
        <w:tc>
          <w:tcPr>
            <w:tcW w:w="1077" w:type="dxa"/>
            <w:shd w:val="clear" w:color="auto" w:fill="DBDBDB"/>
            <w:vAlign w:val="center"/>
          </w:tcPr>
          <w:p w14:paraId="6F8A15F4">
            <w:pPr>
              <w:jc w:val="center"/>
            </w:pPr>
            <w:r>
              <w:rPr>
                <w:rFonts w:ascii="Times New Roman" w:hAnsi="Times New Roman" w:eastAsia="仿宋_GB2312"/>
                <w:b/>
                <w:color w:val="000000"/>
              </w:rPr>
              <w:t>5.96</w:t>
            </w:r>
          </w:p>
        </w:tc>
        <w:tc>
          <w:tcPr>
            <w:tcW w:w="1077" w:type="dxa"/>
            <w:shd w:val="clear" w:color="auto" w:fill="DBDBDB"/>
            <w:vAlign w:val="center"/>
          </w:tcPr>
          <w:p w14:paraId="7A3CCCAB">
            <w:pPr>
              <w:jc w:val="center"/>
            </w:pPr>
            <w:r>
              <w:rPr>
                <w:rFonts w:ascii="Times New Roman" w:hAnsi="Times New Roman" w:eastAsia="仿宋_GB2312"/>
                <w:b/>
                <w:color w:val="000000"/>
              </w:rPr>
              <w:t>8.38</w:t>
            </w:r>
          </w:p>
        </w:tc>
      </w:tr>
      <w:tr w14:paraId="1C25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E86852A">
            <w:pPr>
              <w:jc w:val="center"/>
            </w:pPr>
            <w:r>
              <w:rPr>
                <w:rFonts w:ascii="Times New Roman" w:hAnsi="Times New Roman" w:eastAsia="仿宋_GB2312"/>
                <w:color w:val="000000"/>
              </w:rPr>
              <w:t>97</w:t>
            </w:r>
          </w:p>
        </w:tc>
        <w:tc>
          <w:tcPr>
            <w:tcW w:w="3118" w:type="dxa"/>
            <w:shd w:val="clear" w:color="auto" w:fill="FFFFFF"/>
            <w:vAlign w:val="center"/>
          </w:tcPr>
          <w:p w14:paraId="0CFBBBD3">
            <w:pPr>
              <w:jc w:val="center"/>
            </w:pPr>
            <w:r>
              <w:rPr>
                <w:rFonts w:ascii="Times New Roman" w:hAnsi="Times New Roman" w:eastAsia="仿宋_GB2312"/>
                <w:color w:val="000000"/>
              </w:rPr>
              <w:t>技师</w:t>
            </w:r>
          </w:p>
        </w:tc>
        <w:tc>
          <w:tcPr>
            <w:tcW w:w="1077" w:type="dxa"/>
            <w:shd w:val="clear" w:color="auto" w:fill="FFFFFF"/>
            <w:vAlign w:val="center"/>
          </w:tcPr>
          <w:p w14:paraId="472BA205">
            <w:pPr>
              <w:jc w:val="center"/>
            </w:pPr>
            <w:r>
              <w:rPr>
                <w:rFonts w:ascii="Times New Roman" w:hAnsi="Times New Roman" w:eastAsia="仿宋_GB2312"/>
                <w:color w:val="000000"/>
              </w:rPr>
              <w:t>4.73</w:t>
            </w:r>
          </w:p>
        </w:tc>
        <w:tc>
          <w:tcPr>
            <w:tcW w:w="1077" w:type="dxa"/>
            <w:shd w:val="clear" w:color="auto" w:fill="FFFFFF"/>
            <w:vAlign w:val="center"/>
          </w:tcPr>
          <w:p w14:paraId="57DE79BE">
            <w:pPr>
              <w:jc w:val="center"/>
            </w:pPr>
            <w:r>
              <w:rPr>
                <w:rFonts w:ascii="Times New Roman" w:hAnsi="Times New Roman" w:eastAsia="仿宋_GB2312"/>
                <w:color w:val="000000"/>
              </w:rPr>
              <w:t>6.36</w:t>
            </w:r>
          </w:p>
        </w:tc>
        <w:tc>
          <w:tcPr>
            <w:tcW w:w="1077" w:type="dxa"/>
            <w:shd w:val="clear" w:color="auto" w:fill="FFFFFF"/>
            <w:vAlign w:val="center"/>
          </w:tcPr>
          <w:p w14:paraId="1FD8784F">
            <w:pPr>
              <w:jc w:val="center"/>
            </w:pPr>
            <w:r>
              <w:rPr>
                <w:rFonts w:ascii="Times New Roman" w:hAnsi="Times New Roman" w:eastAsia="仿宋_GB2312"/>
                <w:color w:val="000000"/>
              </w:rPr>
              <w:t>8.45</w:t>
            </w:r>
          </w:p>
        </w:tc>
        <w:tc>
          <w:tcPr>
            <w:tcW w:w="1077" w:type="dxa"/>
            <w:shd w:val="clear" w:color="auto" w:fill="FFFFFF"/>
            <w:vAlign w:val="center"/>
          </w:tcPr>
          <w:p w14:paraId="6DE5158F">
            <w:pPr>
              <w:jc w:val="center"/>
            </w:pPr>
            <w:r>
              <w:rPr>
                <w:rFonts w:ascii="Times New Roman" w:hAnsi="Times New Roman" w:eastAsia="仿宋_GB2312"/>
                <w:color w:val="000000"/>
              </w:rPr>
              <w:t>11.26</w:t>
            </w:r>
          </w:p>
        </w:tc>
        <w:tc>
          <w:tcPr>
            <w:tcW w:w="1077" w:type="dxa"/>
            <w:shd w:val="clear" w:color="auto" w:fill="FFFFFF"/>
            <w:vAlign w:val="center"/>
          </w:tcPr>
          <w:p w14:paraId="44A8E419">
            <w:pPr>
              <w:jc w:val="center"/>
            </w:pPr>
            <w:r>
              <w:rPr>
                <w:rFonts w:ascii="Times New Roman" w:hAnsi="Times New Roman" w:eastAsia="仿宋_GB2312"/>
                <w:color w:val="000000"/>
              </w:rPr>
              <w:t>13.61</w:t>
            </w:r>
          </w:p>
        </w:tc>
      </w:tr>
      <w:tr w14:paraId="3ED2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A7DE3B4">
            <w:pPr>
              <w:jc w:val="center"/>
            </w:pPr>
            <w:r>
              <w:rPr>
                <w:rFonts w:ascii="Times New Roman" w:hAnsi="Times New Roman" w:eastAsia="仿宋_GB2312"/>
                <w:color w:val="000000"/>
              </w:rPr>
              <w:t>98</w:t>
            </w:r>
          </w:p>
        </w:tc>
        <w:tc>
          <w:tcPr>
            <w:tcW w:w="3118" w:type="dxa"/>
            <w:shd w:val="clear" w:color="auto" w:fill="FFFFFF"/>
            <w:vAlign w:val="center"/>
          </w:tcPr>
          <w:p w14:paraId="4882A089">
            <w:pPr>
              <w:jc w:val="center"/>
            </w:pPr>
            <w:r>
              <w:rPr>
                <w:rFonts w:ascii="Times New Roman" w:hAnsi="Times New Roman" w:eastAsia="仿宋_GB2312"/>
                <w:color w:val="000000"/>
              </w:rPr>
              <w:t>高级技能</w:t>
            </w:r>
          </w:p>
        </w:tc>
        <w:tc>
          <w:tcPr>
            <w:tcW w:w="1077" w:type="dxa"/>
            <w:shd w:val="clear" w:color="auto" w:fill="FFFFFF"/>
            <w:vAlign w:val="center"/>
          </w:tcPr>
          <w:p w14:paraId="047F7F21">
            <w:pPr>
              <w:jc w:val="center"/>
            </w:pPr>
            <w:r>
              <w:rPr>
                <w:rFonts w:ascii="Times New Roman" w:hAnsi="Times New Roman" w:eastAsia="仿宋_GB2312"/>
                <w:color w:val="000000"/>
              </w:rPr>
              <w:t>3.89</w:t>
            </w:r>
          </w:p>
        </w:tc>
        <w:tc>
          <w:tcPr>
            <w:tcW w:w="1077" w:type="dxa"/>
            <w:shd w:val="clear" w:color="auto" w:fill="FFFFFF"/>
            <w:vAlign w:val="center"/>
          </w:tcPr>
          <w:p w14:paraId="1747AFDC">
            <w:pPr>
              <w:jc w:val="center"/>
            </w:pPr>
            <w:r>
              <w:rPr>
                <w:rFonts w:ascii="Times New Roman" w:hAnsi="Times New Roman" w:eastAsia="仿宋_GB2312"/>
                <w:color w:val="000000"/>
              </w:rPr>
              <w:t>4.58</w:t>
            </w:r>
          </w:p>
        </w:tc>
        <w:tc>
          <w:tcPr>
            <w:tcW w:w="1077" w:type="dxa"/>
            <w:shd w:val="clear" w:color="auto" w:fill="FFFFFF"/>
            <w:vAlign w:val="center"/>
          </w:tcPr>
          <w:p w14:paraId="62C6E24D">
            <w:pPr>
              <w:jc w:val="center"/>
            </w:pPr>
            <w:r>
              <w:rPr>
                <w:rFonts w:ascii="Times New Roman" w:hAnsi="Times New Roman" w:eastAsia="仿宋_GB2312"/>
                <w:color w:val="000000"/>
              </w:rPr>
              <w:t>6.24</w:t>
            </w:r>
          </w:p>
        </w:tc>
        <w:tc>
          <w:tcPr>
            <w:tcW w:w="1077" w:type="dxa"/>
            <w:shd w:val="clear" w:color="auto" w:fill="FFFFFF"/>
            <w:vAlign w:val="center"/>
          </w:tcPr>
          <w:p w14:paraId="38B9972B">
            <w:pPr>
              <w:jc w:val="center"/>
            </w:pPr>
            <w:r>
              <w:rPr>
                <w:rFonts w:ascii="Times New Roman" w:hAnsi="Times New Roman" w:eastAsia="仿宋_GB2312"/>
                <w:color w:val="000000"/>
              </w:rPr>
              <w:t>8.71</w:t>
            </w:r>
          </w:p>
        </w:tc>
        <w:tc>
          <w:tcPr>
            <w:tcW w:w="1077" w:type="dxa"/>
            <w:shd w:val="clear" w:color="auto" w:fill="FFFFFF"/>
            <w:vAlign w:val="center"/>
          </w:tcPr>
          <w:p w14:paraId="024C94F2">
            <w:pPr>
              <w:jc w:val="center"/>
            </w:pPr>
            <w:r>
              <w:rPr>
                <w:rFonts w:ascii="Times New Roman" w:hAnsi="Times New Roman" w:eastAsia="仿宋_GB2312"/>
                <w:color w:val="000000"/>
              </w:rPr>
              <w:t>13.10</w:t>
            </w:r>
          </w:p>
        </w:tc>
      </w:tr>
      <w:tr w14:paraId="37F7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FA32E3D">
            <w:pPr>
              <w:jc w:val="center"/>
            </w:pPr>
            <w:r>
              <w:rPr>
                <w:rFonts w:ascii="Times New Roman" w:hAnsi="Times New Roman" w:eastAsia="仿宋_GB2312"/>
                <w:color w:val="000000"/>
              </w:rPr>
              <w:t>99</w:t>
            </w:r>
          </w:p>
        </w:tc>
        <w:tc>
          <w:tcPr>
            <w:tcW w:w="3118" w:type="dxa"/>
            <w:shd w:val="clear" w:color="auto" w:fill="FFFFFF"/>
            <w:vAlign w:val="center"/>
          </w:tcPr>
          <w:p w14:paraId="7D088219">
            <w:pPr>
              <w:jc w:val="center"/>
            </w:pPr>
            <w:r>
              <w:rPr>
                <w:rFonts w:ascii="Times New Roman" w:hAnsi="Times New Roman" w:eastAsia="仿宋_GB2312"/>
                <w:color w:val="000000"/>
              </w:rPr>
              <w:t>中级技能</w:t>
            </w:r>
          </w:p>
        </w:tc>
        <w:tc>
          <w:tcPr>
            <w:tcW w:w="1077" w:type="dxa"/>
            <w:shd w:val="clear" w:color="auto" w:fill="FFFFFF"/>
            <w:vAlign w:val="center"/>
          </w:tcPr>
          <w:p w14:paraId="2279B07C">
            <w:pPr>
              <w:jc w:val="center"/>
            </w:pPr>
            <w:r>
              <w:rPr>
                <w:rFonts w:ascii="Times New Roman" w:hAnsi="Times New Roman" w:eastAsia="仿宋_GB2312"/>
                <w:color w:val="000000"/>
              </w:rPr>
              <w:t>3.49</w:t>
            </w:r>
          </w:p>
        </w:tc>
        <w:tc>
          <w:tcPr>
            <w:tcW w:w="1077" w:type="dxa"/>
            <w:shd w:val="clear" w:color="auto" w:fill="FFFFFF"/>
            <w:vAlign w:val="center"/>
          </w:tcPr>
          <w:p w14:paraId="0D9EC190">
            <w:pPr>
              <w:jc w:val="center"/>
            </w:pPr>
            <w:r>
              <w:rPr>
                <w:rFonts w:ascii="Times New Roman" w:hAnsi="Times New Roman" w:eastAsia="仿宋_GB2312"/>
                <w:color w:val="000000"/>
              </w:rPr>
              <w:t>4.15</w:t>
            </w:r>
          </w:p>
        </w:tc>
        <w:tc>
          <w:tcPr>
            <w:tcW w:w="1077" w:type="dxa"/>
            <w:shd w:val="clear" w:color="auto" w:fill="FFFFFF"/>
            <w:vAlign w:val="center"/>
          </w:tcPr>
          <w:p w14:paraId="40F6BF15">
            <w:pPr>
              <w:jc w:val="center"/>
            </w:pPr>
            <w:r>
              <w:rPr>
                <w:rFonts w:ascii="Times New Roman" w:hAnsi="Times New Roman" w:eastAsia="仿宋_GB2312"/>
                <w:color w:val="000000"/>
              </w:rPr>
              <w:t>5.86</w:t>
            </w:r>
          </w:p>
        </w:tc>
        <w:tc>
          <w:tcPr>
            <w:tcW w:w="1077" w:type="dxa"/>
            <w:shd w:val="clear" w:color="auto" w:fill="FFFFFF"/>
            <w:vAlign w:val="center"/>
          </w:tcPr>
          <w:p w14:paraId="6A9A886E">
            <w:pPr>
              <w:jc w:val="center"/>
            </w:pPr>
            <w:r>
              <w:rPr>
                <w:rFonts w:ascii="Times New Roman" w:hAnsi="Times New Roman" w:eastAsia="仿宋_GB2312"/>
                <w:color w:val="000000"/>
              </w:rPr>
              <w:t>7.73</w:t>
            </w:r>
          </w:p>
        </w:tc>
        <w:tc>
          <w:tcPr>
            <w:tcW w:w="1077" w:type="dxa"/>
            <w:shd w:val="clear" w:color="auto" w:fill="FFFFFF"/>
            <w:vAlign w:val="center"/>
          </w:tcPr>
          <w:p w14:paraId="47D23CF5">
            <w:pPr>
              <w:jc w:val="center"/>
            </w:pPr>
            <w:r>
              <w:rPr>
                <w:rFonts w:ascii="Times New Roman" w:hAnsi="Times New Roman" w:eastAsia="仿宋_GB2312"/>
                <w:color w:val="000000"/>
              </w:rPr>
              <w:t>11.95</w:t>
            </w:r>
          </w:p>
        </w:tc>
      </w:tr>
      <w:tr w14:paraId="3D9A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0D6A823">
            <w:pPr>
              <w:jc w:val="center"/>
            </w:pPr>
            <w:r>
              <w:rPr>
                <w:rFonts w:ascii="Times New Roman" w:hAnsi="Times New Roman" w:eastAsia="仿宋_GB2312"/>
                <w:color w:val="000000"/>
              </w:rPr>
              <w:t>100</w:t>
            </w:r>
          </w:p>
        </w:tc>
        <w:tc>
          <w:tcPr>
            <w:tcW w:w="3118" w:type="dxa"/>
            <w:shd w:val="clear" w:color="auto" w:fill="FFFFFF"/>
            <w:vAlign w:val="center"/>
          </w:tcPr>
          <w:p w14:paraId="11FE4FEA">
            <w:pPr>
              <w:jc w:val="center"/>
            </w:pPr>
            <w:r>
              <w:rPr>
                <w:rFonts w:ascii="Times New Roman" w:hAnsi="Times New Roman" w:eastAsia="仿宋_GB2312"/>
                <w:color w:val="000000"/>
              </w:rPr>
              <w:t>初级技能</w:t>
            </w:r>
          </w:p>
        </w:tc>
        <w:tc>
          <w:tcPr>
            <w:tcW w:w="1077" w:type="dxa"/>
            <w:shd w:val="clear" w:color="auto" w:fill="FFFFFF"/>
            <w:vAlign w:val="center"/>
          </w:tcPr>
          <w:p w14:paraId="34C4B668">
            <w:pPr>
              <w:jc w:val="center"/>
            </w:pPr>
            <w:r>
              <w:rPr>
                <w:rFonts w:ascii="Times New Roman" w:hAnsi="Times New Roman" w:eastAsia="仿宋_GB2312"/>
                <w:color w:val="000000"/>
              </w:rPr>
              <w:t>3.12</w:t>
            </w:r>
          </w:p>
        </w:tc>
        <w:tc>
          <w:tcPr>
            <w:tcW w:w="1077" w:type="dxa"/>
            <w:shd w:val="clear" w:color="auto" w:fill="FFFFFF"/>
            <w:vAlign w:val="center"/>
          </w:tcPr>
          <w:p w14:paraId="3474B751">
            <w:pPr>
              <w:jc w:val="center"/>
            </w:pPr>
            <w:r>
              <w:rPr>
                <w:rFonts w:ascii="Times New Roman" w:hAnsi="Times New Roman" w:eastAsia="仿宋_GB2312"/>
                <w:color w:val="000000"/>
              </w:rPr>
              <w:t>3.60</w:t>
            </w:r>
          </w:p>
        </w:tc>
        <w:tc>
          <w:tcPr>
            <w:tcW w:w="1077" w:type="dxa"/>
            <w:shd w:val="clear" w:color="auto" w:fill="FFFFFF"/>
            <w:vAlign w:val="center"/>
          </w:tcPr>
          <w:p w14:paraId="4B4BAA34">
            <w:pPr>
              <w:jc w:val="center"/>
            </w:pPr>
            <w:r>
              <w:rPr>
                <w:rFonts w:ascii="Times New Roman" w:hAnsi="Times New Roman" w:eastAsia="仿宋_GB2312"/>
                <w:color w:val="000000"/>
              </w:rPr>
              <w:t>5.24</w:t>
            </w:r>
          </w:p>
        </w:tc>
        <w:tc>
          <w:tcPr>
            <w:tcW w:w="1077" w:type="dxa"/>
            <w:shd w:val="clear" w:color="auto" w:fill="FFFFFF"/>
            <w:vAlign w:val="center"/>
          </w:tcPr>
          <w:p w14:paraId="115FE3E3">
            <w:pPr>
              <w:jc w:val="center"/>
            </w:pPr>
            <w:r>
              <w:rPr>
                <w:rFonts w:ascii="Times New Roman" w:hAnsi="Times New Roman" w:eastAsia="仿宋_GB2312"/>
                <w:color w:val="000000"/>
              </w:rPr>
              <w:t>7.00</w:t>
            </w:r>
          </w:p>
        </w:tc>
        <w:tc>
          <w:tcPr>
            <w:tcW w:w="1077" w:type="dxa"/>
            <w:shd w:val="clear" w:color="auto" w:fill="FFFFFF"/>
            <w:vAlign w:val="center"/>
          </w:tcPr>
          <w:p w14:paraId="245A9724">
            <w:pPr>
              <w:jc w:val="center"/>
            </w:pPr>
            <w:r>
              <w:rPr>
                <w:rFonts w:ascii="Times New Roman" w:hAnsi="Times New Roman" w:eastAsia="仿宋_GB2312"/>
                <w:color w:val="000000"/>
              </w:rPr>
              <w:t>11.18</w:t>
            </w:r>
          </w:p>
        </w:tc>
      </w:tr>
      <w:tr w14:paraId="3256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0859DAB">
            <w:pPr>
              <w:jc w:val="center"/>
            </w:pPr>
            <w:r>
              <w:rPr>
                <w:rFonts w:ascii="Times New Roman" w:hAnsi="Times New Roman" w:eastAsia="仿宋_GB2312"/>
                <w:color w:val="000000"/>
              </w:rPr>
              <w:t>101</w:t>
            </w:r>
          </w:p>
        </w:tc>
        <w:tc>
          <w:tcPr>
            <w:tcW w:w="3118" w:type="dxa"/>
            <w:shd w:val="clear" w:color="auto" w:fill="FFFFFF"/>
            <w:vAlign w:val="center"/>
          </w:tcPr>
          <w:p w14:paraId="048FAFF6">
            <w:pPr>
              <w:jc w:val="center"/>
            </w:pPr>
            <w:r>
              <w:rPr>
                <w:rFonts w:ascii="Times New Roman" w:hAnsi="Times New Roman" w:eastAsia="仿宋_GB2312"/>
                <w:color w:val="000000"/>
              </w:rPr>
              <w:t>学徒工</w:t>
            </w:r>
          </w:p>
        </w:tc>
        <w:tc>
          <w:tcPr>
            <w:tcW w:w="1077" w:type="dxa"/>
            <w:shd w:val="clear" w:color="auto" w:fill="FFFFFF"/>
            <w:vAlign w:val="center"/>
          </w:tcPr>
          <w:p w14:paraId="6684BD83">
            <w:pPr>
              <w:jc w:val="center"/>
            </w:pPr>
            <w:r>
              <w:rPr>
                <w:rFonts w:ascii="Times New Roman" w:hAnsi="Times New Roman" w:eastAsia="仿宋_GB2312"/>
                <w:color w:val="000000"/>
              </w:rPr>
              <w:t>2.87</w:t>
            </w:r>
          </w:p>
        </w:tc>
        <w:tc>
          <w:tcPr>
            <w:tcW w:w="1077" w:type="dxa"/>
            <w:shd w:val="clear" w:color="auto" w:fill="FFFFFF"/>
            <w:vAlign w:val="center"/>
          </w:tcPr>
          <w:p w14:paraId="1D61660F">
            <w:pPr>
              <w:jc w:val="center"/>
            </w:pPr>
            <w:r>
              <w:rPr>
                <w:rFonts w:ascii="Times New Roman" w:hAnsi="Times New Roman" w:eastAsia="仿宋_GB2312"/>
                <w:color w:val="000000"/>
              </w:rPr>
              <w:t>3.10</w:t>
            </w:r>
          </w:p>
        </w:tc>
        <w:tc>
          <w:tcPr>
            <w:tcW w:w="1077" w:type="dxa"/>
            <w:shd w:val="clear" w:color="auto" w:fill="FFFFFF"/>
            <w:vAlign w:val="center"/>
          </w:tcPr>
          <w:p w14:paraId="687AD8B8">
            <w:pPr>
              <w:jc w:val="center"/>
            </w:pPr>
            <w:r>
              <w:rPr>
                <w:rFonts w:ascii="Times New Roman" w:hAnsi="Times New Roman" w:eastAsia="仿宋_GB2312"/>
                <w:color w:val="000000"/>
              </w:rPr>
              <w:t>4.11</w:t>
            </w:r>
          </w:p>
        </w:tc>
        <w:tc>
          <w:tcPr>
            <w:tcW w:w="1077" w:type="dxa"/>
            <w:shd w:val="clear" w:color="auto" w:fill="FFFFFF"/>
            <w:vAlign w:val="center"/>
          </w:tcPr>
          <w:p w14:paraId="50446796">
            <w:pPr>
              <w:jc w:val="center"/>
            </w:pPr>
            <w:r>
              <w:rPr>
                <w:rFonts w:ascii="Times New Roman" w:hAnsi="Times New Roman" w:eastAsia="仿宋_GB2312"/>
                <w:color w:val="000000"/>
              </w:rPr>
              <w:t>5.53</w:t>
            </w:r>
          </w:p>
        </w:tc>
        <w:tc>
          <w:tcPr>
            <w:tcW w:w="1077" w:type="dxa"/>
            <w:shd w:val="clear" w:color="auto" w:fill="FFFFFF"/>
            <w:vAlign w:val="center"/>
          </w:tcPr>
          <w:p w14:paraId="330E34A1">
            <w:pPr>
              <w:jc w:val="center"/>
            </w:pPr>
            <w:r>
              <w:rPr>
                <w:rFonts w:ascii="Times New Roman" w:hAnsi="Times New Roman" w:eastAsia="仿宋_GB2312"/>
                <w:color w:val="000000"/>
              </w:rPr>
              <w:t>7.93</w:t>
            </w:r>
          </w:p>
        </w:tc>
      </w:tr>
      <w:tr w14:paraId="78C3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31A8C19F">
            <w:pPr>
              <w:jc w:val="center"/>
            </w:pPr>
            <w:r>
              <w:rPr>
                <w:rFonts w:ascii="Times New Roman" w:hAnsi="Times New Roman" w:eastAsia="仿宋_GB2312"/>
                <w:color w:val="000000"/>
              </w:rPr>
              <w:t>102</w:t>
            </w:r>
          </w:p>
        </w:tc>
        <w:tc>
          <w:tcPr>
            <w:tcW w:w="3118" w:type="dxa"/>
            <w:shd w:val="clear" w:color="auto" w:fill="FFFFFF"/>
            <w:vAlign w:val="center"/>
          </w:tcPr>
          <w:p w14:paraId="0510D21B">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006E3743">
            <w:pPr>
              <w:jc w:val="center"/>
            </w:pPr>
            <w:r>
              <w:rPr>
                <w:rFonts w:ascii="Times New Roman" w:hAnsi="Times New Roman" w:eastAsia="仿宋_GB2312"/>
                <w:color w:val="000000"/>
              </w:rPr>
              <w:t>2.58</w:t>
            </w:r>
          </w:p>
        </w:tc>
        <w:tc>
          <w:tcPr>
            <w:tcW w:w="1077" w:type="dxa"/>
            <w:shd w:val="clear" w:color="auto" w:fill="FFFFFF"/>
            <w:vAlign w:val="center"/>
          </w:tcPr>
          <w:p w14:paraId="7D7CEC61">
            <w:pPr>
              <w:jc w:val="center"/>
            </w:pPr>
            <w:r>
              <w:rPr>
                <w:rFonts w:ascii="Times New Roman" w:hAnsi="Times New Roman" w:eastAsia="仿宋_GB2312"/>
                <w:color w:val="000000"/>
              </w:rPr>
              <w:t>2.90</w:t>
            </w:r>
          </w:p>
        </w:tc>
        <w:tc>
          <w:tcPr>
            <w:tcW w:w="1077" w:type="dxa"/>
            <w:shd w:val="clear" w:color="auto" w:fill="FFFFFF"/>
            <w:vAlign w:val="center"/>
          </w:tcPr>
          <w:p w14:paraId="74FC0A99">
            <w:pPr>
              <w:jc w:val="center"/>
            </w:pPr>
            <w:r>
              <w:rPr>
                <w:rFonts w:ascii="Times New Roman" w:hAnsi="Times New Roman" w:eastAsia="仿宋_GB2312"/>
                <w:color w:val="000000"/>
              </w:rPr>
              <w:t>2.93</w:t>
            </w:r>
          </w:p>
        </w:tc>
        <w:tc>
          <w:tcPr>
            <w:tcW w:w="1077" w:type="dxa"/>
            <w:shd w:val="clear" w:color="auto" w:fill="FFFFFF"/>
            <w:vAlign w:val="center"/>
          </w:tcPr>
          <w:p w14:paraId="4795ABAF">
            <w:pPr>
              <w:jc w:val="center"/>
            </w:pPr>
            <w:r>
              <w:rPr>
                <w:rFonts w:ascii="Times New Roman" w:hAnsi="Times New Roman" w:eastAsia="仿宋_GB2312"/>
                <w:color w:val="000000"/>
              </w:rPr>
              <w:t>5.04</w:t>
            </w:r>
          </w:p>
        </w:tc>
        <w:tc>
          <w:tcPr>
            <w:tcW w:w="1077" w:type="dxa"/>
            <w:shd w:val="clear" w:color="auto" w:fill="FFFFFF"/>
            <w:vAlign w:val="center"/>
          </w:tcPr>
          <w:p w14:paraId="2D69EFB2">
            <w:pPr>
              <w:jc w:val="center"/>
            </w:pPr>
            <w:r>
              <w:rPr>
                <w:rFonts w:ascii="Times New Roman" w:hAnsi="Times New Roman" w:eastAsia="仿宋_GB2312"/>
                <w:color w:val="000000"/>
              </w:rPr>
              <w:t>7.40</w:t>
            </w:r>
          </w:p>
        </w:tc>
      </w:tr>
      <w:tr w14:paraId="73BB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65CACA4C">
            <w:pPr>
              <w:jc w:val="center"/>
            </w:pPr>
            <w:r>
              <w:rPr>
                <w:rFonts w:ascii="Times New Roman" w:hAnsi="Times New Roman" w:eastAsia="仿宋_GB2312"/>
                <w:b/>
                <w:color w:val="000000"/>
              </w:rPr>
              <w:t>103</w:t>
            </w:r>
          </w:p>
        </w:tc>
        <w:tc>
          <w:tcPr>
            <w:tcW w:w="3118" w:type="dxa"/>
            <w:shd w:val="clear" w:color="auto" w:fill="DBDBDB"/>
            <w:vAlign w:val="center"/>
          </w:tcPr>
          <w:p w14:paraId="19BE3A3A">
            <w:pPr>
              <w:jc w:val="center"/>
            </w:pPr>
            <w:r>
              <w:rPr>
                <w:rFonts w:ascii="Times New Roman" w:hAnsi="Times New Roman" w:eastAsia="仿宋_GB2312"/>
                <w:b/>
                <w:color w:val="000000"/>
              </w:rPr>
              <w:t>居民服务、修理和其他服务业</w:t>
            </w:r>
          </w:p>
        </w:tc>
        <w:tc>
          <w:tcPr>
            <w:tcW w:w="1077" w:type="dxa"/>
            <w:shd w:val="clear" w:color="auto" w:fill="DBDBDB"/>
            <w:vAlign w:val="center"/>
          </w:tcPr>
          <w:p w14:paraId="026262A3">
            <w:pPr>
              <w:jc w:val="center"/>
            </w:pPr>
            <w:r>
              <w:rPr>
                <w:rFonts w:ascii="Times New Roman" w:hAnsi="Times New Roman" w:eastAsia="仿宋_GB2312"/>
                <w:b/>
                <w:color w:val="000000"/>
              </w:rPr>
              <w:t>2.84</w:t>
            </w:r>
          </w:p>
        </w:tc>
        <w:tc>
          <w:tcPr>
            <w:tcW w:w="1077" w:type="dxa"/>
            <w:shd w:val="clear" w:color="auto" w:fill="DBDBDB"/>
            <w:vAlign w:val="center"/>
          </w:tcPr>
          <w:p w14:paraId="0B3166D0">
            <w:pPr>
              <w:jc w:val="center"/>
            </w:pPr>
            <w:r>
              <w:rPr>
                <w:rFonts w:ascii="Times New Roman" w:hAnsi="Times New Roman" w:eastAsia="仿宋_GB2312"/>
                <w:b/>
                <w:color w:val="000000"/>
              </w:rPr>
              <w:t>3.31</w:t>
            </w:r>
          </w:p>
        </w:tc>
        <w:tc>
          <w:tcPr>
            <w:tcW w:w="1077" w:type="dxa"/>
            <w:shd w:val="clear" w:color="auto" w:fill="DBDBDB"/>
            <w:vAlign w:val="center"/>
          </w:tcPr>
          <w:p w14:paraId="3F3844A1">
            <w:pPr>
              <w:jc w:val="center"/>
            </w:pPr>
            <w:r>
              <w:rPr>
                <w:rFonts w:ascii="Times New Roman" w:hAnsi="Times New Roman" w:eastAsia="仿宋_GB2312"/>
                <w:b/>
                <w:color w:val="000000"/>
              </w:rPr>
              <w:t>4.20</w:t>
            </w:r>
          </w:p>
        </w:tc>
        <w:tc>
          <w:tcPr>
            <w:tcW w:w="1077" w:type="dxa"/>
            <w:shd w:val="clear" w:color="auto" w:fill="DBDBDB"/>
            <w:vAlign w:val="center"/>
          </w:tcPr>
          <w:p w14:paraId="24CBFF58">
            <w:pPr>
              <w:jc w:val="center"/>
            </w:pPr>
            <w:r>
              <w:rPr>
                <w:rFonts w:ascii="Times New Roman" w:hAnsi="Times New Roman" w:eastAsia="仿宋_GB2312"/>
                <w:b/>
                <w:color w:val="000000"/>
              </w:rPr>
              <w:t>5.65</w:t>
            </w:r>
          </w:p>
        </w:tc>
        <w:tc>
          <w:tcPr>
            <w:tcW w:w="1077" w:type="dxa"/>
            <w:shd w:val="clear" w:color="auto" w:fill="DBDBDB"/>
            <w:vAlign w:val="center"/>
          </w:tcPr>
          <w:p w14:paraId="6D74CD01">
            <w:pPr>
              <w:jc w:val="center"/>
            </w:pPr>
            <w:r>
              <w:rPr>
                <w:rFonts w:ascii="Times New Roman" w:hAnsi="Times New Roman" w:eastAsia="仿宋_GB2312"/>
                <w:b/>
                <w:color w:val="000000"/>
              </w:rPr>
              <w:t>7.27</w:t>
            </w:r>
          </w:p>
        </w:tc>
      </w:tr>
      <w:tr w14:paraId="715F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198B807">
            <w:pPr>
              <w:jc w:val="center"/>
            </w:pPr>
            <w:r>
              <w:rPr>
                <w:rFonts w:ascii="Times New Roman" w:hAnsi="Times New Roman" w:eastAsia="仿宋_GB2312"/>
                <w:color w:val="000000"/>
              </w:rPr>
              <w:t>104</w:t>
            </w:r>
          </w:p>
        </w:tc>
        <w:tc>
          <w:tcPr>
            <w:tcW w:w="3118" w:type="dxa"/>
            <w:shd w:val="clear" w:color="auto" w:fill="FFFFFF"/>
            <w:vAlign w:val="center"/>
          </w:tcPr>
          <w:p w14:paraId="7A187D84">
            <w:pPr>
              <w:jc w:val="center"/>
            </w:pPr>
            <w:r>
              <w:rPr>
                <w:rFonts w:ascii="Times New Roman" w:hAnsi="Times New Roman" w:eastAsia="仿宋_GB2312"/>
                <w:color w:val="000000"/>
              </w:rPr>
              <w:t>技师</w:t>
            </w:r>
          </w:p>
        </w:tc>
        <w:tc>
          <w:tcPr>
            <w:tcW w:w="1077" w:type="dxa"/>
            <w:shd w:val="clear" w:color="auto" w:fill="FFFFFF"/>
            <w:vAlign w:val="center"/>
          </w:tcPr>
          <w:p w14:paraId="40A172A7">
            <w:pPr>
              <w:jc w:val="center"/>
            </w:pPr>
            <w:r>
              <w:rPr>
                <w:rFonts w:ascii="Times New Roman" w:hAnsi="Times New Roman" w:eastAsia="仿宋_GB2312"/>
                <w:color w:val="000000"/>
              </w:rPr>
              <w:t>4.00</w:t>
            </w:r>
          </w:p>
        </w:tc>
        <w:tc>
          <w:tcPr>
            <w:tcW w:w="1077" w:type="dxa"/>
            <w:shd w:val="clear" w:color="auto" w:fill="FFFFFF"/>
            <w:vAlign w:val="center"/>
          </w:tcPr>
          <w:p w14:paraId="6114AE02">
            <w:pPr>
              <w:jc w:val="center"/>
            </w:pPr>
            <w:r>
              <w:rPr>
                <w:rFonts w:ascii="Times New Roman" w:hAnsi="Times New Roman" w:eastAsia="仿宋_GB2312"/>
                <w:color w:val="000000"/>
              </w:rPr>
              <w:t>4.80</w:t>
            </w:r>
          </w:p>
        </w:tc>
        <w:tc>
          <w:tcPr>
            <w:tcW w:w="1077" w:type="dxa"/>
            <w:shd w:val="clear" w:color="auto" w:fill="FFFFFF"/>
            <w:vAlign w:val="center"/>
          </w:tcPr>
          <w:p w14:paraId="2B124E1C">
            <w:pPr>
              <w:jc w:val="center"/>
            </w:pPr>
            <w:r>
              <w:rPr>
                <w:rFonts w:ascii="Times New Roman" w:hAnsi="Times New Roman" w:eastAsia="仿宋_GB2312"/>
                <w:color w:val="000000"/>
              </w:rPr>
              <w:t>6.50</w:t>
            </w:r>
          </w:p>
        </w:tc>
        <w:tc>
          <w:tcPr>
            <w:tcW w:w="1077" w:type="dxa"/>
            <w:shd w:val="clear" w:color="auto" w:fill="FFFFFF"/>
            <w:vAlign w:val="center"/>
          </w:tcPr>
          <w:p w14:paraId="455156AF">
            <w:pPr>
              <w:jc w:val="center"/>
            </w:pPr>
            <w:r>
              <w:rPr>
                <w:rFonts w:ascii="Times New Roman" w:hAnsi="Times New Roman" w:eastAsia="仿宋_GB2312"/>
                <w:color w:val="000000"/>
              </w:rPr>
              <w:t>12.33</w:t>
            </w:r>
          </w:p>
        </w:tc>
        <w:tc>
          <w:tcPr>
            <w:tcW w:w="1077" w:type="dxa"/>
            <w:shd w:val="clear" w:color="auto" w:fill="FFFFFF"/>
            <w:vAlign w:val="center"/>
          </w:tcPr>
          <w:p w14:paraId="1DC27B5F">
            <w:pPr>
              <w:jc w:val="center"/>
            </w:pPr>
            <w:r>
              <w:rPr>
                <w:rFonts w:ascii="Times New Roman" w:hAnsi="Times New Roman" w:eastAsia="仿宋_GB2312"/>
                <w:color w:val="000000"/>
              </w:rPr>
              <w:t>15.42</w:t>
            </w:r>
          </w:p>
        </w:tc>
      </w:tr>
      <w:tr w14:paraId="1D22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A2D732B">
            <w:pPr>
              <w:jc w:val="center"/>
            </w:pPr>
            <w:r>
              <w:rPr>
                <w:rFonts w:ascii="Times New Roman" w:hAnsi="Times New Roman" w:eastAsia="仿宋_GB2312"/>
                <w:color w:val="000000"/>
              </w:rPr>
              <w:t>105</w:t>
            </w:r>
          </w:p>
        </w:tc>
        <w:tc>
          <w:tcPr>
            <w:tcW w:w="3118" w:type="dxa"/>
            <w:shd w:val="clear" w:color="auto" w:fill="FFFFFF"/>
            <w:vAlign w:val="center"/>
          </w:tcPr>
          <w:p w14:paraId="57BF8E8C">
            <w:pPr>
              <w:jc w:val="center"/>
            </w:pPr>
            <w:r>
              <w:rPr>
                <w:rFonts w:ascii="Times New Roman" w:hAnsi="Times New Roman" w:eastAsia="仿宋_GB2312"/>
                <w:color w:val="000000"/>
              </w:rPr>
              <w:t>高级技能</w:t>
            </w:r>
          </w:p>
        </w:tc>
        <w:tc>
          <w:tcPr>
            <w:tcW w:w="1077" w:type="dxa"/>
            <w:shd w:val="clear" w:color="auto" w:fill="FFFFFF"/>
            <w:vAlign w:val="center"/>
          </w:tcPr>
          <w:p w14:paraId="57B9024C">
            <w:pPr>
              <w:jc w:val="center"/>
            </w:pPr>
            <w:r>
              <w:rPr>
                <w:rFonts w:ascii="Times New Roman" w:hAnsi="Times New Roman" w:eastAsia="仿宋_GB2312"/>
                <w:color w:val="000000"/>
              </w:rPr>
              <w:t>3.90</w:t>
            </w:r>
          </w:p>
        </w:tc>
        <w:tc>
          <w:tcPr>
            <w:tcW w:w="1077" w:type="dxa"/>
            <w:shd w:val="clear" w:color="auto" w:fill="FFFFFF"/>
            <w:vAlign w:val="center"/>
          </w:tcPr>
          <w:p w14:paraId="098437DA">
            <w:pPr>
              <w:jc w:val="center"/>
            </w:pPr>
            <w:r>
              <w:rPr>
                <w:rFonts w:ascii="Times New Roman" w:hAnsi="Times New Roman" w:eastAsia="仿宋_GB2312"/>
                <w:color w:val="000000"/>
              </w:rPr>
              <w:t>4.20</w:t>
            </w:r>
          </w:p>
        </w:tc>
        <w:tc>
          <w:tcPr>
            <w:tcW w:w="1077" w:type="dxa"/>
            <w:shd w:val="clear" w:color="auto" w:fill="FFFFFF"/>
            <w:vAlign w:val="center"/>
          </w:tcPr>
          <w:p w14:paraId="2F365D3A">
            <w:pPr>
              <w:jc w:val="center"/>
            </w:pPr>
            <w:r>
              <w:rPr>
                <w:rFonts w:ascii="Times New Roman" w:hAnsi="Times New Roman" w:eastAsia="仿宋_GB2312"/>
                <w:color w:val="000000"/>
              </w:rPr>
              <w:t>6.12</w:t>
            </w:r>
          </w:p>
        </w:tc>
        <w:tc>
          <w:tcPr>
            <w:tcW w:w="1077" w:type="dxa"/>
            <w:shd w:val="clear" w:color="auto" w:fill="FFFFFF"/>
            <w:vAlign w:val="center"/>
          </w:tcPr>
          <w:p w14:paraId="34EB2793">
            <w:pPr>
              <w:jc w:val="center"/>
            </w:pPr>
            <w:r>
              <w:rPr>
                <w:rFonts w:ascii="Times New Roman" w:hAnsi="Times New Roman" w:eastAsia="仿宋_GB2312"/>
                <w:color w:val="000000"/>
              </w:rPr>
              <w:t>9.08</w:t>
            </w:r>
          </w:p>
        </w:tc>
        <w:tc>
          <w:tcPr>
            <w:tcW w:w="1077" w:type="dxa"/>
            <w:shd w:val="clear" w:color="auto" w:fill="FFFFFF"/>
            <w:vAlign w:val="center"/>
          </w:tcPr>
          <w:p w14:paraId="15078C03">
            <w:pPr>
              <w:jc w:val="center"/>
            </w:pPr>
            <w:r>
              <w:rPr>
                <w:rFonts w:ascii="Times New Roman" w:hAnsi="Times New Roman" w:eastAsia="仿宋_GB2312"/>
                <w:color w:val="000000"/>
              </w:rPr>
              <w:t>10.72</w:t>
            </w:r>
          </w:p>
        </w:tc>
      </w:tr>
      <w:tr w14:paraId="2570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665D7CF">
            <w:pPr>
              <w:jc w:val="center"/>
            </w:pPr>
            <w:r>
              <w:rPr>
                <w:rFonts w:ascii="Times New Roman" w:hAnsi="Times New Roman" w:eastAsia="仿宋_GB2312"/>
                <w:color w:val="000000"/>
              </w:rPr>
              <w:t>106</w:t>
            </w:r>
          </w:p>
        </w:tc>
        <w:tc>
          <w:tcPr>
            <w:tcW w:w="3118" w:type="dxa"/>
            <w:shd w:val="clear" w:color="auto" w:fill="FFFFFF"/>
            <w:vAlign w:val="center"/>
          </w:tcPr>
          <w:p w14:paraId="52D26574">
            <w:pPr>
              <w:jc w:val="center"/>
            </w:pPr>
            <w:r>
              <w:rPr>
                <w:rFonts w:ascii="Times New Roman" w:hAnsi="Times New Roman" w:eastAsia="仿宋_GB2312"/>
                <w:color w:val="000000"/>
              </w:rPr>
              <w:t>中级技能</w:t>
            </w:r>
          </w:p>
        </w:tc>
        <w:tc>
          <w:tcPr>
            <w:tcW w:w="1077" w:type="dxa"/>
            <w:shd w:val="clear" w:color="auto" w:fill="FFFFFF"/>
            <w:vAlign w:val="center"/>
          </w:tcPr>
          <w:p w14:paraId="5955E0B7">
            <w:pPr>
              <w:jc w:val="center"/>
            </w:pPr>
            <w:r>
              <w:rPr>
                <w:rFonts w:ascii="Times New Roman" w:hAnsi="Times New Roman" w:eastAsia="仿宋_GB2312"/>
                <w:color w:val="000000"/>
              </w:rPr>
              <w:t>3.55</w:t>
            </w:r>
          </w:p>
        </w:tc>
        <w:tc>
          <w:tcPr>
            <w:tcW w:w="1077" w:type="dxa"/>
            <w:shd w:val="clear" w:color="auto" w:fill="FFFFFF"/>
            <w:vAlign w:val="center"/>
          </w:tcPr>
          <w:p w14:paraId="1C6F3CE2">
            <w:pPr>
              <w:jc w:val="center"/>
            </w:pPr>
            <w:r>
              <w:rPr>
                <w:rFonts w:ascii="Times New Roman" w:hAnsi="Times New Roman" w:eastAsia="仿宋_GB2312"/>
                <w:color w:val="000000"/>
              </w:rPr>
              <w:t>4.13</w:t>
            </w:r>
          </w:p>
        </w:tc>
        <w:tc>
          <w:tcPr>
            <w:tcW w:w="1077" w:type="dxa"/>
            <w:shd w:val="clear" w:color="auto" w:fill="FFFFFF"/>
            <w:vAlign w:val="center"/>
          </w:tcPr>
          <w:p w14:paraId="66BC5EDB">
            <w:pPr>
              <w:jc w:val="center"/>
            </w:pPr>
            <w:r>
              <w:rPr>
                <w:rFonts w:ascii="Times New Roman" w:hAnsi="Times New Roman" w:eastAsia="仿宋_GB2312"/>
                <w:color w:val="000000"/>
              </w:rPr>
              <w:t>5.08</w:t>
            </w:r>
          </w:p>
        </w:tc>
        <w:tc>
          <w:tcPr>
            <w:tcW w:w="1077" w:type="dxa"/>
            <w:shd w:val="clear" w:color="auto" w:fill="FFFFFF"/>
            <w:vAlign w:val="center"/>
          </w:tcPr>
          <w:p w14:paraId="7FBB17E4">
            <w:pPr>
              <w:jc w:val="center"/>
            </w:pPr>
            <w:r>
              <w:rPr>
                <w:rFonts w:ascii="Times New Roman" w:hAnsi="Times New Roman" w:eastAsia="仿宋_GB2312"/>
                <w:color w:val="000000"/>
              </w:rPr>
              <w:t>7.44</w:t>
            </w:r>
          </w:p>
        </w:tc>
        <w:tc>
          <w:tcPr>
            <w:tcW w:w="1077" w:type="dxa"/>
            <w:shd w:val="clear" w:color="auto" w:fill="FFFFFF"/>
            <w:vAlign w:val="center"/>
          </w:tcPr>
          <w:p w14:paraId="0BC3295D">
            <w:pPr>
              <w:jc w:val="center"/>
            </w:pPr>
            <w:r>
              <w:rPr>
                <w:rFonts w:ascii="Times New Roman" w:hAnsi="Times New Roman" w:eastAsia="仿宋_GB2312"/>
                <w:color w:val="000000"/>
              </w:rPr>
              <w:t>9.76</w:t>
            </w:r>
          </w:p>
        </w:tc>
      </w:tr>
      <w:tr w14:paraId="6CF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F3E6D73">
            <w:pPr>
              <w:jc w:val="center"/>
            </w:pPr>
            <w:r>
              <w:rPr>
                <w:rFonts w:ascii="Times New Roman" w:hAnsi="Times New Roman" w:eastAsia="仿宋_GB2312"/>
                <w:color w:val="000000"/>
              </w:rPr>
              <w:t>107</w:t>
            </w:r>
          </w:p>
        </w:tc>
        <w:tc>
          <w:tcPr>
            <w:tcW w:w="3118" w:type="dxa"/>
            <w:shd w:val="clear" w:color="auto" w:fill="FFFFFF"/>
            <w:vAlign w:val="center"/>
          </w:tcPr>
          <w:p w14:paraId="1C8FDB10">
            <w:pPr>
              <w:jc w:val="center"/>
            </w:pPr>
            <w:r>
              <w:rPr>
                <w:rFonts w:ascii="Times New Roman" w:hAnsi="Times New Roman" w:eastAsia="仿宋_GB2312"/>
                <w:color w:val="000000"/>
              </w:rPr>
              <w:t>初级技能</w:t>
            </w:r>
          </w:p>
        </w:tc>
        <w:tc>
          <w:tcPr>
            <w:tcW w:w="1077" w:type="dxa"/>
            <w:shd w:val="clear" w:color="auto" w:fill="FFFFFF"/>
            <w:vAlign w:val="center"/>
          </w:tcPr>
          <w:p w14:paraId="52055C11">
            <w:pPr>
              <w:jc w:val="center"/>
            </w:pPr>
            <w:r>
              <w:rPr>
                <w:rFonts w:ascii="Times New Roman" w:hAnsi="Times New Roman" w:eastAsia="仿宋_GB2312"/>
                <w:color w:val="000000"/>
              </w:rPr>
              <w:t>3.45</w:t>
            </w:r>
          </w:p>
        </w:tc>
        <w:tc>
          <w:tcPr>
            <w:tcW w:w="1077" w:type="dxa"/>
            <w:shd w:val="clear" w:color="auto" w:fill="FFFFFF"/>
            <w:vAlign w:val="center"/>
          </w:tcPr>
          <w:p w14:paraId="4CFEC19D">
            <w:pPr>
              <w:jc w:val="center"/>
            </w:pPr>
            <w:r>
              <w:rPr>
                <w:rFonts w:ascii="Times New Roman" w:hAnsi="Times New Roman" w:eastAsia="仿宋_GB2312"/>
                <w:color w:val="000000"/>
              </w:rPr>
              <w:t>3.96</w:t>
            </w:r>
          </w:p>
        </w:tc>
        <w:tc>
          <w:tcPr>
            <w:tcW w:w="1077" w:type="dxa"/>
            <w:shd w:val="clear" w:color="auto" w:fill="FFFFFF"/>
            <w:vAlign w:val="center"/>
          </w:tcPr>
          <w:p w14:paraId="527A87A3">
            <w:pPr>
              <w:jc w:val="center"/>
            </w:pPr>
            <w:r>
              <w:rPr>
                <w:rFonts w:ascii="Times New Roman" w:hAnsi="Times New Roman" w:eastAsia="仿宋_GB2312"/>
                <w:color w:val="000000"/>
              </w:rPr>
              <w:t>4.80</w:t>
            </w:r>
          </w:p>
        </w:tc>
        <w:tc>
          <w:tcPr>
            <w:tcW w:w="1077" w:type="dxa"/>
            <w:shd w:val="clear" w:color="auto" w:fill="FFFFFF"/>
            <w:vAlign w:val="center"/>
          </w:tcPr>
          <w:p w14:paraId="20F231A4">
            <w:pPr>
              <w:jc w:val="center"/>
            </w:pPr>
            <w:r>
              <w:rPr>
                <w:rFonts w:ascii="Times New Roman" w:hAnsi="Times New Roman" w:eastAsia="仿宋_GB2312"/>
                <w:color w:val="000000"/>
              </w:rPr>
              <w:t>5.82</w:t>
            </w:r>
          </w:p>
        </w:tc>
        <w:tc>
          <w:tcPr>
            <w:tcW w:w="1077" w:type="dxa"/>
            <w:shd w:val="clear" w:color="auto" w:fill="FFFFFF"/>
            <w:vAlign w:val="center"/>
          </w:tcPr>
          <w:p w14:paraId="519FCBEA">
            <w:pPr>
              <w:jc w:val="center"/>
            </w:pPr>
            <w:r>
              <w:rPr>
                <w:rFonts w:ascii="Times New Roman" w:hAnsi="Times New Roman" w:eastAsia="仿宋_GB2312"/>
                <w:color w:val="000000"/>
              </w:rPr>
              <w:t>6.58</w:t>
            </w:r>
          </w:p>
        </w:tc>
      </w:tr>
      <w:tr w14:paraId="5FA7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8E00FF9">
            <w:pPr>
              <w:jc w:val="center"/>
            </w:pPr>
            <w:r>
              <w:rPr>
                <w:rFonts w:ascii="Times New Roman" w:hAnsi="Times New Roman" w:eastAsia="仿宋_GB2312"/>
                <w:color w:val="000000"/>
              </w:rPr>
              <w:t>108</w:t>
            </w:r>
          </w:p>
        </w:tc>
        <w:tc>
          <w:tcPr>
            <w:tcW w:w="3118" w:type="dxa"/>
            <w:shd w:val="clear" w:color="auto" w:fill="FFFFFF"/>
            <w:vAlign w:val="center"/>
          </w:tcPr>
          <w:p w14:paraId="2C018952">
            <w:pPr>
              <w:jc w:val="center"/>
            </w:pPr>
            <w:r>
              <w:rPr>
                <w:rFonts w:ascii="Times New Roman" w:hAnsi="Times New Roman" w:eastAsia="仿宋_GB2312"/>
                <w:color w:val="000000"/>
              </w:rPr>
              <w:t>学徒工</w:t>
            </w:r>
          </w:p>
        </w:tc>
        <w:tc>
          <w:tcPr>
            <w:tcW w:w="1077" w:type="dxa"/>
            <w:shd w:val="clear" w:color="auto" w:fill="FFFFFF"/>
            <w:vAlign w:val="center"/>
          </w:tcPr>
          <w:p w14:paraId="525BB0E2">
            <w:pPr>
              <w:jc w:val="center"/>
            </w:pPr>
            <w:r>
              <w:rPr>
                <w:rFonts w:ascii="Times New Roman" w:hAnsi="Times New Roman" w:eastAsia="仿宋_GB2312"/>
                <w:color w:val="000000"/>
              </w:rPr>
              <w:t>2.80</w:t>
            </w:r>
          </w:p>
        </w:tc>
        <w:tc>
          <w:tcPr>
            <w:tcW w:w="1077" w:type="dxa"/>
            <w:shd w:val="clear" w:color="auto" w:fill="FFFFFF"/>
            <w:vAlign w:val="center"/>
          </w:tcPr>
          <w:p w14:paraId="4DA5AB39">
            <w:pPr>
              <w:jc w:val="center"/>
            </w:pPr>
            <w:r>
              <w:rPr>
                <w:rFonts w:ascii="Times New Roman" w:hAnsi="Times New Roman" w:eastAsia="仿宋_GB2312"/>
                <w:color w:val="000000"/>
              </w:rPr>
              <w:t>3.30</w:t>
            </w:r>
          </w:p>
        </w:tc>
        <w:tc>
          <w:tcPr>
            <w:tcW w:w="1077" w:type="dxa"/>
            <w:shd w:val="clear" w:color="auto" w:fill="FFFFFF"/>
            <w:vAlign w:val="center"/>
          </w:tcPr>
          <w:p w14:paraId="472F1A52">
            <w:pPr>
              <w:jc w:val="center"/>
            </w:pPr>
            <w:r>
              <w:rPr>
                <w:rFonts w:ascii="Times New Roman" w:hAnsi="Times New Roman" w:eastAsia="仿宋_GB2312"/>
                <w:color w:val="000000"/>
              </w:rPr>
              <w:t>3.96</w:t>
            </w:r>
          </w:p>
        </w:tc>
        <w:tc>
          <w:tcPr>
            <w:tcW w:w="1077" w:type="dxa"/>
            <w:shd w:val="clear" w:color="auto" w:fill="FFFFFF"/>
            <w:vAlign w:val="center"/>
          </w:tcPr>
          <w:p w14:paraId="50EC559C">
            <w:pPr>
              <w:jc w:val="center"/>
            </w:pPr>
            <w:r>
              <w:rPr>
                <w:rFonts w:ascii="Times New Roman" w:hAnsi="Times New Roman" w:eastAsia="仿宋_GB2312"/>
                <w:color w:val="000000"/>
              </w:rPr>
              <w:t>4.92</w:t>
            </w:r>
          </w:p>
        </w:tc>
        <w:tc>
          <w:tcPr>
            <w:tcW w:w="1077" w:type="dxa"/>
            <w:shd w:val="clear" w:color="auto" w:fill="FFFFFF"/>
            <w:vAlign w:val="center"/>
          </w:tcPr>
          <w:p w14:paraId="538EAC68">
            <w:pPr>
              <w:jc w:val="center"/>
            </w:pPr>
            <w:r>
              <w:rPr>
                <w:rFonts w:ascii="Times New Roman" w:hAnsi="Times New Roman" w:eastAsia="仿宋_GB2312"/>
                <w:color w:val="000000"/>
              </w:rPr>
              <w:t>6.45</w:t>
            </w:r>
          </w:p>
        </w:tc>
      </w:tr>
      <w:tr w14:paraId="1208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2E69DC8">
            <w:pPr>
              <w:jc w:val="center"/>
            </w:pPr>
            <w:r>
              <w:rPr>
                <w:rFonts w:ascii="Times New Roman" w:hAnsi="Times New Roman" w:eastAsia="仿宋_GB2312"/>
                <w:color w:val="000000"/>
              </w:rPr>
              <w:t>109</w:t>
            </w:r>
          </w:p>
        </w:tc>
        <w:tc>
          <w:tcPr>
            <w:tcW w:w="3118" w:type="dxa"/>
            <w:shd w:val="clear" w:color="auto" w:fill="FFFFFF"/>
            <w:vAlign w:val="center"/>
          </w:tcPr>
          <w:p w14:paraId="4641E14E">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22C13CD1">
            <w:pPr>
              <w:jc w:val="center"/>
            </w:pPr>
            <w:r>
              <w:rPr>
                <w:rFonts w:ascii="Times New Roman" w:hAnsi="Times New Roman" w:eastAsia="仿宋_GB2312"/>
                <w:color w:val="000000"/>
              </w:rPr>
              <w:t>2.76</w:t>
            </w:r>
          </w:p>
        </w:tc>
        <w:tc>
          <w:tcPr>
            <w:tcW w:w="1077" w:type="dxa"/>
            <w:shd w:val="clear" w:color="auto" w:fill="FFFFFF"/>
            <w:vAlign w:val="center"/>
          </w:tcPr>
          <w:p w14:paraId="01F7DEAF">
            <w:pPr>
              <w:jc w:val="center"/>
            </w:pPr>
            <w:r>
              <w:rPr>
                <w:rFonts w:ascii="Times New Roman" w:hAnsi="Times New Roman" w:eastAsia="仿宋_GB2312"/>
                <w:color w:val="000000"/>
              </w:rPr>
              <w:t>3.16</w:t>
            </w:r>
          </w:p>
        </w:tc>
        <w:tc>
          <w:tcPr>
            <w:tcW w:w="1077" w:type="dxa"/>
            <w:shd w:val="clear" w:color="auto" w:fill="FFFFFF"/>
            <w:vAlign w:val="center"/>
          </w:tcPr>
          <w:p w14:paraId="33321675">
            <w:pPr>
              <w:jc w:val="center"/>
            </w:pPr>
            <w:r>
              <w:rPr>
                <w:rFonts w:ascii="Times New Roman" w:hAnsi="Times New Roman" w:eastAsia="仿宋_GB2312"/>
                <w:color w:val="000000"/>
              </w:rPr>
              <w:t>3.84</w:t>
            </w:r>
          </w:p>
        </w:tc>
        <w:tc>
          <w:tcPr>
            <w:tcW w:w="1077" w:type="dxa"/>
            <w:shd w:val="clear" w:color="auto" w:fill="FFFFFF"/>
            <w:vAlign w:val="center"/>
          </w:tcPr>
          <w:p w14:paraId="210AE389">
            <w:pPr>
              <w:jc w:val="center"/>
            </w:pPr>
            <w:r>
              <w:rPr>
                <w:rFonts w:ascii="Times New Roman" w:hAnsi="Times New Roman" w:eastAsia="仿宋_GB2312"/>
                <w:color w:val="000000"/>
              </w:rPr>
              <w:t>3.96</w:t>
            </w:r>
          </w:p>
        </w:tc>
        <w:tc>
          <w:tcPr>
            <w:tcW w:w="1077" w:type="dxa"/>
            <w:shd w:val="clear" w:color="auto" w:fill="FFFFFF"/>
            <w:vAlign w:val="center"/>
          </w:tcPr>
          <w:p w14:paraId="334AF54A">
            <w:pPr>
              <w:jc w:val="center"/>
            </w:pPr>
            <w:r>
              <w:rPr>
                <w:rFonts w:ascii="Times New Roman" w:hAnsi="Times New Roman" w:eastAsia="仿宋_GB2312"/>
                <w:color w:val="000000"/>
              </w:rPr>
              <w:t>5.17</w:t>
            </w:r>
          </w:p>
        </w:tc>
      </w:tr>
      <w:tr w14:paraId="4B51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37D91E01">
            <w:pPr>
              <w:jc w:val="center"/>
            </w:pPr>
            <w:r>
              <w:rPr>
                <w:rFonts w:ascii="Times New Roman" w:hAnsi="Times New Roman" w:eastAsia="仿宋_GB2312"/>
                <w:b/>
                <w:color w:val="000000"/>
              </w:rPr>
              <w:t>110</w:t>
            </w:r>
          </w:p>
        </w:tc>
        <w:tc>
          <w:tcPr>
            <w:tcW w:w="3118" w:type="dxa"/>
            <w:shd w:val="clear" w:color="auto" w:fill="DBDBDB"/>
            <w:vAlign w:val="center"/>
          </w:tcPr>
          <w:p w14:paraId="318B3EC8">
            <w:pPr>
              <w:jc w:val="center"/>
            </w:pPr>
            <w:r>
              <w:rPr>
                <w:rFonts w:ascii="Times New Roman" w:hAnsi="Times New Roman" w:eastAsia="仿宋_GB2312"/>
                <w:b/>
                <w:color w:val="000000"/>
              </w:rPr>
              <w:t>教育</w:t>
            </w:r>
          </w:p>
        </w:tc>
        <w:tc>
          <w:tcPr>
            <w:tcW w:w="1077" w:type="dxa"/>
            <w:shd w:val="clear" w:color="auto" w:fill="DBDBDB"/>
            <w:vAlign w:val="center"/>
          </w:tcPr>
          <w:p w14:paraId="7668FECB">
            <w:pPr>
              <w:jc w:val="center"/>
            </w:pPr>
            <w:r>
              <w:rPr>
                <w:rFonts w:ascii="Times New Roman" w:hAnsi="Times New Roman" w:eastAsia="仿宋_GB2312"/>
                <w:b/>
                <w:color w:val="000000"/>
              </w:rPr>
              <w:t>2.85</w:t>
            </w:r>
          </w:p>
        </w:tc>
        <w:tc>
          <w:tcPr>
            <w:tcW w:w="1077" w:type="dxa"/>
            <w:shd w:val="clear" w:color="auto" w:fill="DBDBDB"/>
            <w:vAlign w:val="center"/>
          </w:tcPr>
          <w:p w14:paraId="4CEB34C4">
            <w:pPr>
              <w:jc w:val="center"/>
            </w:pPr>
            <w:r>
              <w:rPr>
                <w:rFonts w:ascii="Times New Roman" w:hAnsi="Times New Roman" w:eastAsia="仿宋_GB2312"/>
                <w:b/>
                <w:color w:val="000000"/>
              </w:rPr>
              <w:t>3.48</w:t>
            </w:r>
          </w:p>
        </w:tc>
        <w:tc>
          <w:tcPr>
            <w:tcW w:w="1077" w:type="dxa"/>
            <w:shd w:val="clear" w:color="auto" w:fill="DBDBDB"/>
            <w:vAlign w:val="center"/>
          </w:tcPr>
          <w:p w14:paraId="3EA68149">
            <w:pPr>
              <w:jc w:val="center"/>
            </w:pPr>
            <w:r>
              <w:rPr>
                <w:rFonts w:ascii="Times New Roman" w:hAnsi="Times New Roman" w:eastAsia="仿宋_GB2312"/>
                <w:b/>
                <w:color w:val="000000"/>
              </w:rPr>
              <w:t>4.60</w:t>
            </w:r>
          </w:p>
        </w:tc>
        <w:tc>
          <w:tcPr>
            <w:tcW w:w="1077" w:type="dxa"/>
            <w:shd w:val="clear" w:color="auto" w:fill="DBDBDB"/>
            <w:vAlign w:val="center"/>
          </w:tcPr>
          <w:p w14:paraId="3ECDE7AB">
            <w:pPr>
              <w:jc w:val="center"/>
            </w:pPr>
            <w:r>
              <w:rPr>
                <w:rFonts w:ascii="Times New Roman" w:hAnsi="Times New Roman" w:eastAsia="仿宋_GB2312"/>
                <w:b/>
                <w:color w:val="000000"/>
              </w:rPr>
              <w:t>6.35</w:t>
            </w:r>
          </w:p>
        </w:tc>
        <w:tc>
          <w:tcPr>
            <w:tcW w:w="1077" w:type="dxa"/>
            <w:shd w:val="clear" w:color="auto" w:fill="DBDBDB"/>
            <w:vAlign w:val="center"/>
          </w:tcPr>
          <w:p w14:paraId="262567CC">
            <w:pPr>
              <w:jc w:val="center"/>
            </w:pPr>
            <w:r>
              <w:rPr>
                <w:rFonts w:ascii="Times New Roman" w:hAnsi="Times New Roman" w:eastAsia="仿宋_GB2312"/>
                <w:b/>
                <w:color w:val="000000"/>
              </w:rPr>
              <w:t>10.26</w:t>
            </w:r>
          </w:p>
        </w:tc>
      </w:tr>
      <w:tr w14:paraId="705F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56205E9">
            <w:pPr>
              <w:jc w:val="center"/>
            </w:pPr>
            <w:r>
              <w:rPr>
                <w:rFonts w:ascii="Times New Roman" w:hAnsi="Times New Roman" w:eastAsia="仿宋_GB2312"/>
                <w:color w:val="000000"/>
              </w:rPr>
              <w:t>111</w:t>
            </w:r>
          </w:p>
        </w:tc>
        <w:tc>
          <w:tcPr>
            <w:tcW w:w="3118" w:type="dxa"/>
            <w:shd w:val="clear" w:color="auto" w:fill="FFFFFF"/>
            <w:vAlign w:val="center"/>
          </w:tcPr>
          <w:p w14:paraId="4591CDBE">
            <w:pPr>
              <w:jc w:val="center"/>
            </w:pPr>
            <w:r>
              <w:rPr>
                <w:rFonts w:ascii="Times New Roman" w:hAnsi="Times New Roman" w:eastAsia="仿宋_GB2312"/>
                <w:color w:val="000000"/>
              </w:rPr>
              <w:t>技师</w:t>
            </w:r>
          </w:p>
        </w:tc>
        <w:tc>
          <w:tcPr>
            <w:tcW w:w="1077" w:type="dxa"/>
            <w:shd w:val="clear" w:color="auto" w:fill="FFFFFF"/>
            <w:vAlign w:val="center"/>
          </w:tcPr>
          <w:p w14:paraId="3301D703">
            <w:pPr>
              <w:jc w:val="center"/>
            </w:pPr>
            <w:r>
              <w:rPr>
                <w:rFonts w:ascii="Times New Roman" w:hAnsi="Times New Roman" w:eastAsia="仿宋_GB2312"/>
                <w:color w:val="000000"/>
              </w:rPr>
              <w:t>3.68</w:t>
            </w:r>
          </w:p>
        </w:tc>
        <w:tc>
          <w:tcPr>
            <w:tcW w:w="1077" w:type="dxa"/>
            <w:shd w:val="clear" w:color="auto" w:fill="FFFFFF"/>
            <w:vAlign w:val="center"/>
          </w:tcPr>
          <w:p w14:paraId="5DE4F46D">
            <w:pPr>
              <w:jc w:val="center"/>
            </w:pPr>
            <w:r>
              <w:rPr>
                <w:rFonts w:ascii="Times New Roman" w:hAnsi="Times New Roman" w:eastAsia="仿宋_GB2312"/>
                <w:color w:val="000000"/>
              </w:rPr>
              <w:t>4.20</w:t>
            </w:r>
          </w:p>
        </w:tc>
        <w:tc>
          <w:tcPr>
            <w:tcW w:w="1077" w:type="dxa"/>
            <w:shd w:val="clear" w:color="auto" w:fill="FFFFFF"/>
            <w:vAlign w:val="center"/>
          </w:tcPr>
          <w:p w14:paraId="12C46B40">
            <w:pPr>
              <w:jc w:val="center"/>
            </w:pPr>
            <w:r>
              <w:rPr>
                <w:rFonts w:ascii="Times New Roman" w:hAnsi="Times New Roman" w:eastAsia="仿宋_GB2312"/>
                <w:color w:val="000000"/>
              </w:rPr>
              <w:t>5.63</w:t>
            </w:r>
          </w:p>
        </w:tc>
        <w:tc>
          <w:tcPr>
            <w:tcW w:w="1077" w:type="dxa"/>
            <w:shd w:val="clear" w:color="auto" w:fill="FFFFFF"/>
            <w:vAlign w:val="center"/>
          </w:tcPr>
          <w:p w14:paraId="56626F73">
            <w:pPr>
              <w:jc w:val="center"/>
            </w:pPr>
            <w:r>
              <w:rPr>
                <w:rFonts w:ascii="Times New Roman" w:hAnsi="Times New Roman" w:eastAsia="仿宋_GB2312"/>
                <w:color w:val="000000"/>
              </w:rPr>
              <w:t>8.40</w:t>
            </w:r>
          </w:p>
        </w:tc>
        <w:tc>
          <w:tcPr>
            <w:tcW w:w="1077" w:type="dxa"/>
            <w:shd w:val="clear" w:color="auto" w:fill="FFFFFF"/>
            <w:vAlign w:val="center"/>
          </w:tcPr>
          <w:p w14:paraId="5468A0B8">
            <w:pPr>
              <w:jc w:val="center"/>
            </w:pPr>
            <w:r>
              <w:rPr>
                <w:rFonts w:ascii="Times New Roman" w:hAnsi="Times New Roman" w:eastAsia="仿宋_GB2312"/>
                <w:color w:val="000000"/>
              </w:rPr>
              <w:t>12.10</w:t>
            </w:r>
          </w:p>
        </w:tc>
      </w:tr>
      <w:tr w14:paraId="1689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532B7949">
            <w:pPr>
              <w:jc w:val="center"/>
            </w:pPr>
            <w:r>
              <w:rPr>
                <w:rFonts w:ascii="Times New Roman" w:hAnsi="Times New Roman" w:eastAsia="仿宋_GB2312"/>
                <w:color w:val="000000"/>
              </w:rPr>
              <w:t>112</w:t>
            </w:r>
          </w:p>
        </w:tc>
        <w:tc>
          <w:tcPr>
            <w:tcW w:w="3118" w:type="dxa"/>
            <w:shd w:val="clear" w:color="auto" w:fill="FFFFFF"/>
            <w:vAlign w:val="center"/>
          </w:tcPr>
          <w:p w14:paraId="5679A511">
            <w:pPr>
              <w:jc w:val="center"/>
            </w:pPr>
            <w:r>
              <w:rPr>
                <w:rFonts w:ascii="Times New Roman" w:hAnsi="Times New Roman" w:eastAsia="仿宋_GB2312"/>
                <w:color w:val="000000"/>
              </w:rPr>
              <w:t>高级技能</w:t>
            </w:r>
          </w:p>
        </w:tc>
        <w:tc>
          <w:tcPr>
            <w:tcW w:w="1077" w:type="dxa"/>
            <w:shd w:val="clear" w:color="auto" w:fill="FFFFFF"/>
            <w:vAlign w:val="center"/>
          </w:tcPr>
          <w:p w14:paraId="6C0DCAAA">
            <w:pPr>
              <w:jc w:val="center"/>
            </w:pPr>
            <w:r>
              <w:rPr>
                <w:rFonts w:ascii="Times New Roman" w:hAnsi="Times New Roman" w:eastAsia="仿宋_GB2312"/>
                <w:color w:val="000000"/>
              </w:rPr>
              <w:t>3.45</w:t>
            </w:r>
          </w:p>
        </w:tc>
        <w:tc>
          <w:tcPr>
            <w:tcW w:w="1077" w:type="dxa"/>
            <w:shd w:val="clear" w:color="auto" w:fill="FFFFFF"/>
            <w:vAlign w:val="center"/>
          </w:tcPr>
          <w:p w14:paraId="5E42D582">
            <w:pPr>
              <w:jc w:val="center"/>
            </w:pPr>
            <w:r>
              <w:rPr>
                <w:rFonts w:ascii="Times New Roman" w:hAnsi="Times New Roman" w:eastAsia="仿宋_GB2312"/>
                <w:color w:val="000000"/>
              </w:rPr>
              <w:t>4.15</w:t>
            </w:r>
          </w:p>
        </w:tc>
        <w:tc>
          <w:tcPr>
            <w:tcW w:w="1077" w:type="dxa"/>
            <w:shd w:val="clear" w:color="auto" w:fill="FFFFFF"/>
            <w:vAlign w:val="center"/>
          </w:tcPr>
          <w:p w14:paraId="1CD36842">
            <w:pPr>
              <w:jc w:val="center"/>
            </w:pPr>
            <w:r>
              <w:rPr>
                <w:rFonts w:ascii="Times New Roman" w:hAnsi="Times New Roman" w:eastAsia="仿宋_GB2312"/>
                <w:color w:val="000000"/>
              </w:rPr>
              <w:t>5.47</w:t>
            </w:r>
          </w:p>
        </w:tc>
        <w:tc>
          <w:tcPr>
            <w:tcW w:w="1077" w:type="dxa"/>
            <w:shd w:val="clear" w:color="auto" w:fill="FFFFFF"/>
            <w:vAlign w:val="center"/>
          </w:tcPr>
          <w:p w14:paraId="53E56DF3">
            <w:pPr>
              <w:jc w:val="center"/>
            </w:pPr>
            <w:r>
              <w:rPr>
                <w:rFonts w:ascii="Times New Roman" w:hAnsi="Times New Roman" w:eastAsia="仿宋_GB2312"/>
                <w:color w:val="000000"/>
              </w:rPr>
              <w:t>8.36</w:t>
            </w:r>
          </w:p>
        </w:tc>
        <w:tc>
          <w:tcPr>
            <w:tcW w:w="1077" w:type="dxa"/>
            <w:shd w:val="clear" w:color="auto" w:fill="FFFFFF"/>
            <w:vAlign w:val="center"/>
          </w:tcPr>
          <w:p w14:paraId="703B27A2">
            <w:pPr>
              <w:jc w:val="center"/>
            </w:pPr>
            <w:r>
              <w:rPr>
                <w:rFonts w:ascii="Times New Roman" w:hAnsi="Times New Roman" w:eastAsia="仿宋_GB2312"/>
                <w:color w:val="000000"/>
              </w:rPr>
              <w:t>9.64</w:t>
            </w:r>
          </w:p>
        </w:tc>
      </w:tr>
      <w:tr w14:paraId="59EC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681E1F6">
            <w:pPr>
              <w:jc w:val="center"/>
            </w:pPr>
            <w:r>
              <w:rPr>
                <w:rFonts w:ascii="Times New Roman" w:hAnsi="Times New Roman" w:eastAsia="仿宋_GB2312"/>
                <w:color w:val="000000"/>
              </w:rPr>
              <w:t>113</w:t>
            </w:r>
          </w:p>
        </w:tc>
        <w:tc>
          <w:tcPr>
            <w:tcW w:w="3118" w:type="dxa"/>
            <w:shd w:val="clear" w:color="auto" w:fill="FFFFFF"/>
            <w:vAlign w:val="center"/>
          </w:tcPr>
          <w:p w14:paraId="2EB20FB5">
            <w:pPr>
              <w:jc w:val="center"/>
            </w:pPr>
            <w:r>
              <w:rPr>
                <w:rFonts w:ascii="Times New Roman" w:hAnsi="Times New Roman" w:eastAsia="仿宋_GB2312"/>
                <w:color w:val="000000"/>
              </w:rPr>
              <w:t>中级技能</w:t>
            </w:r>
          </w:p>
        </w:tc>
        <w:tc>
          <w:tcPr>
            <w:tcW w:w="1077" w:type="dxa"/>
            <w:shd w:val="clear" w:color="auto" w:fill="FFFFFF"/>
            <w:vAlign w:val="center"/>
          </w:tcPr>
          <w:p w14:paraId="4082CAC3">
            <w:pPr>
              <w:jc w:val="center"/>
            </w:pPr>
            <w:r>
              <w:rPr>
                <w:rFonts w:ascii="Times New Roman" w:hAnsi="Times New Roman" w:eastAsia="仿宋_GB2312"/>
                <w:color w:val="000000"/>
              </w:rPr>
              <w:t>2.80</w:t>
            </w:r>
          </w:p>
        </w:tc>
        <w:tc>
          <w:tcPr>
            <w:tcW w:w="1077" w:type="dxa"/>
            <w:shd w:val="clear" w:color="auto" w:fill="FFFFFF"/>
            <w:vAlign w:val="center"/>
          </w:tcPr>
          <w:p w14:paraId="7B672B85">
            <w:pPr>
              <w:jc w:val="center"/>
            </w:pPr>
            <w:r>
              <w:rPr>
                <w:rFonts w:ascii="Times New Roman" w:hAnsi="Times New Roman" w:eastAsia="仿宋_GB2312"/>
                <w:color w:val="000000"/>
              </w:rPr>
              <w:t>3.85</w:t>
            </w:r>
          </w:p>
        </w:tc>
        <w:tc>
          <w:tcPr>
            <w:tcW w:w="1077" w:type="dxa"/>
            <w:shd w:val="clear" w:color="auto" w:fill="FFFFFF"/>
            <w:vAlign w:val="center"/>
          </w:tcPr>
          <w:p w14:paraId="769275AF">
            <w:pPr>
              <w:jc w:val="center"/>
            </w:pPr>
            <w:r>
              <w:rPr>
                <w:rFonts w:ascii="Times New Roman" w:hAnsi="Times New Roman" w:eastAsia="仿宋_GB2312"/>
                <w:color w:val="000000"/>
              </w:rPr>
              <w:t>5.00</w:t>
            </w:r>
          </w:p>
        </w:tc>
        <w:tc>
          <w:tcPr>
            <w:tcW w:w="1077" w:type="dxa"/>
            <w:shd w:val="clear" w:color="auto" w:fill="FFFFFF"/>
            <w:vAlign w:val="center"/>
          </w:tcPr>
          <w:p w14:paraId="21C465B1">
            <w:pPr>
              <w:jc w:val="center"/>
            </w:pPr>
            <w:r>
              <w:rPr>
                <w:rFonts w:ascii="Times New Roman" w:hAnsi="Times New Roman" w:eastAsia="仿宋_GB2312"/>
                <w:color w:val="000000"/>
              </w:rPr>
              <w:t>5.52</w:t>
            </w:r>
          </w:p>
        </w:tc>
        <w:tc>
          <w:tcPr>
            <w:tcW w:w="1077" w:type="dxa"/>
            <w:shd w:val="clear" w:color="auto" w:fill="FFFFFF"/>
            <w:vAlign w:val="center"/>
          </w:tcPr>
          <w:p w14:paraId="1549B484">
            <w:pPr>
              <w:jc w:val="center"/>
            </w:pPr>
            <w:r>
              <w:rPr>
                <w:rFonts w:ascii="Times New Roman" w:hAnsi="Times New Roman" w:eastAsia="仿宋_GB2312"/>
                <w:color w:val="000000"/>
              </w:rPr>
              <w:t>8.50</w:t>
            </w:r>
          </w:p>
        </w:tc>
      </w:tr>
      <w:tr w14:paraId="04D6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567FD87">
            <w:pPr>
              <w:jc w:val="center"/>
            </w:pPr>
            <w:r>
              <w:rPr>
                <w:rFonts w:ascii="Times New Roman" w:hAnsi="Times New Roman" w:eastAsia="仿宋_GB2312"/>
                <w:color w:val="000000"/>
              </w:rPr>
              <w:t>114</w:t>
            </w:r>
          </w:p>
        </w:tc>
        <w:tc>
          <w:tcPr>
            <w:tcW w:w="3118" w:type="dxa"/>
            <w:shd w:val="clear" w:color="auto" w:fill="FFFFFF"/>
            <w:vAlign w:val="center"/>
          </w:tcPr>
          <w:p w14:paraId="4171C8F6">
            <w:pPr>
              <w:jc w:val="center"/>
            </w:pPr>
            <w:r>
              <w:rPr>
                <w:rFonts w:ascii="Times New Roman" w:hAnsi="Times New Roman" w:eastAsia="仿宋_GB2312"/>
                <w:color w:val="000000"/>
              </w:rPr>
              <w:t>初级技能</w:t>
            </w:r>
          </w:p>
        </w:tc>
        <w:tc>
          <w:tcPr>
            <w:tcW w:w="1077" w:type="dxa"/>
            <w:shd w:val="clear" w:color="auto" w:fill="FFFFFF"/>
            <w:vAlign w:val="center"/>
          </w:tcPr>
          <w:p w14:paraId="362CBAA0">
            <w:pPr>
              <w:jc w:val="center"/>
            </w:pPr>
            <w:r>
              <w:rPr>
                <w:rFonts w:ascii="Times New Roman" w:hAnsi="Times New Roman" w:eastAsia="仿宋_GB2312"/>
                <w:color w:val="000000"/>
              </w:rPr>
              <w:t>2.65</w:t>
            </w:r>
          </w:p>
        </w:tc>
        <w:tc>
          <w:tcPr>
            <w:tcW w:w="1077" w:type="dxa"/>
            <w:shd w:val="clear" w:color="auto" w:fill="FFFFFF"/>
            <w:vAlign w:val="center"/>
          </w:tcPr>
          <w:p w14:paraId="73FAA1B5">
            <w:pPr>
              <w:jc w:val="center"/>
            </w:pPr>
            <w:r>
              <w:rPr>
                <w:rFonts w:ascii="Times New Roman" w:hAnsi="Times New Roman" w:eastAsia="仿宋_GB2312"/>
                <w:color w:val="000000"/>
              </w:rPr>
              <w:t>3.10</w:t>
            </w:r>
          </w:p>
        </w:tc>
        <w:tc>
          <w:tcPr>
            <w:tcW w:w="1077" w:type="dxa"/>
            <w:shd w:val="clear" w:color="auto" w:fill="FFFFFF"/>
            <w:vAlign w:val="center"/>
          </w:tcPr>
          <w:p w14:paraId="691689EB">
            <w:pPr>
              <w:jc w:val="center"/>
            </w:pPr>
            <w:r>
              <w:rPr>
                <w:rFonts w:ascii="Times New Roman" w:hAnsi="Times New Roman" w:eastAsia="仿宋_GB2312"/>
                <w:color w:val="000000"/>
              </w:rPr>
              <w:t>4.48</w:t>
            </w:r>
          </w:p>
        </w:tc>
        <w:tc>
          <w:tcPr>
            <w:tcW w:w="1077" w:type="dxa"/>
            <w:shd w:val="clear" w:color="auto" w:fill="FFFFFF"/>
            <w:vAlign w:val="center"/>
          </w:tcPr>
          <w:p w14:paraId="491A2663">
            <w:pPr>
              <w:jc w:val="center"/>
            </w:pPr>
            <w:r>
              <w:rPr>
                <w:rFonts w:ascii="Times New Roman" w:hAnsi="Times New Roman" w:eastAsia="仿宋_GB2312"/>
                <w:color w:val="000000"/>
              </w:rPr>
              <w:t>5.36</w:t>
            </w:r>
          </w:p>
        </w:tc>
        <w:tc>
          <w:tcPr>
            <w:tcW w:w="1077" w:type="dxa"/>
            <w:shd w:val="clear" w:color="auto" w:fill="FFFFFF"/>
            <w:vAlign w:val="center"/>
          </w:tcPr>
          <w:p w14:paraId="69A4A902">
            <w:pPr>
              <w:jc w:val="center"/>
            </w:pPr>
            <w:r>
              <w:rPr>
                <w:rFonts w:ascii="Times New Roman" w:hAnsi="Times New Roman" w:eastAsia="仿宋_GB2312"/>
                <w:color w:val="000000"/>
              </w:rPr>
              <w:t>6.97</w:t>
            </w:r>
          </w:p>
        </w:tc>
      </w:tr>
      <w:tr w14:paraId="0457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62E8C499">
            <w:pPr>
              <w:jc w:val="center"/>
            </w:pPr>
            <w:r>
              <w:rPr>
                <w:rFonts w:ascii="Times New Roman" w:hAnsi="Times New Roman" w:eastAsia="仿宋_GB2312"/>
                <w:color w:val="000000"/>
              </w:rPr>
              <w:t>115</w:t>
            </w:r>
          </w:p>
        </w:tc>
        <w:tc>
          <w:tcPr>
            <w:tcW w:w="3118" w:type="dxa"/>
            <w:shd w:val="clear" w:color="auto" w:fill="FFFFFF"/>
            <w:vAlign w:val="center"/>
          </w:tcPr>
          <w:p w14:paraId="4766DC45">
            <w:pPr>
              <w:jc w:val="center"/>
            </w:pPr>
            <w:r>
              <w:rPr>
                <w:rFonts w:ascii="Times New Roman" w:hAnsi="Times New Roman" w:eastAsia="仿宋_GB2312"/>
                <w:color w:val="000000"/>
              </w:rPr>
              <w:t>学徒工</w:t>
            </w:r>
          </w:p>
        </w:tc>
        <w:tc>
          <w:tcPr>
            <w:tcW w:w="1077" w:type="dxa"/>
            <w:shd w:val="clear" w:color="auto" w:fill="FFFFFF"/>
            <w:vAlign w:val="center"/>
          </w:tcPr>
          <w:p w14:paraId="5FAA91F5">
            <w:pPr>
              <w:jc w:val="center"/>
            </w:pPr>
            <w:r>
              <w:rPr>
                <w:rFonts w:ascii="Times New Roman" w:hAnsi="Times New Roman" w:eastAsia="仿宋_GB2312"/>
                <w:color w:val="000000"/>
              </w:rPr>
              <w:t>2.63</w:t>
            </w:r>
          </w:p>
        </w:tc>
        <w:tc>
          <w:tcPr>
            <w:tcW w:w="1077" w:type="dxa"/>
            <w:shd w:val="clear" w:color="auto" w:fill="FFFFFF"/>
            <w:vAlign w:val="center"/>
          </w:tcPr>
          <w:p w14:paraId="3692B756">
            <w:pPr>
              <w:jc w:val="center"/>
            </w:pPr>
            <w:r>
              <w:rPr>
                <w:rFonts w:ascii="Times New Roman" w:hAnsi="Times New Roman" w:eastAsia="仿宋_GB2312"/>
                <w:color w:val="000000"/>
              </w:rPr>
              <w:t>2.95</w:t>
            </w:r>
          </w:p>
        </w:tc>
        <w:tc>
          <w:tcPr>
            <w:tcW w:w="1077" w:type="dxa"/>
            <w:shd w:val="clear" w:color="auto" w:fill="FFFFFF"/>
            <w:vAlign w:val="center"/>
          </w:tcPr>
          <w:p w14:paraId="457B00DC">
            <w:pPr>
              <w:jc w:val="center"/>
            </w:pPr>
            <w:r>
              <w:rPr>
                <w:rFonts w:ascii="Times New Roman" w:hAnsi="Times New Roman" w:eastAsia="仿宋_GB2312"/>
                <w:color w:val="000000"/>
              </w:rPr>
              <w:t>3.95</w:t>
            </w:r>
          </w:p>
        </w:tc>
        <w:tc>
          <w:tcPr>
            <w:tcW w:w="1077" w:type="dxa"/>
            <w:shd w:val="clear" w:color="auto" w:fill="FFFFFF"/>
            <w:vAlign w:val="center"/>
          </w:tcPr>
          <w:p w14:paraId="5191E34A">
            <w:pPr>
              <w:jc w:val="center"/>
            </w:pPr>
            <w:r>
              <w:rPr>
                <w:rFonts w:ascii="Times New Roman" w:hAnsi="Times New Roman" w:eastAsia="仿宋_GB2312"/>
                <w:color w:val="000000"/>
              </w:rPr>
              <w:t>5.16</w:t>
            </w:r>
          </w:p>
        </w:tc>
        <w:tc>
          <w:tcPr>
            <w:tcW w:w="1077" w:type="dxa"/>
            <w:shd w:val="clear" w:color="auto" w:fill="FFFFFF"/>
            <w:vAlign w:val="center"/>
          </w:tcPr>
          <w:p w14:paraId="3087CE97">
            <w:pPr>
              <w:jc w:val="center"/>
            </w:pPr>
            <w:r>
              <w:rPr>
                <w:rFonts w:ascii="Times New Roman" w:hAnsi="Times New Roman" w:eastAsia="仿宋_GB2312"/>
                <w:color w:val="000000"/>
              </w:rPr>
              <w:t>5.66</w:t>
            </w:r>
          </w:p>
        </w:tc>
      </w:tr>
      <w:tr w14:paraId="5FF9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D7EC0C7">
            <w:pPr>
              <w:jc w:val="center"/>
            </w:pPr>
            <w:r>
              <w:rPr>
                <w:rFonts w:ascii="Times New Roman" w:hAnsi="Times New Roman" w:eastAsia="仿宋_GB2312"/>
                <w:color w:val="000000"/>
              </w:rPr>
              <w:t>116</w:t>
            </w:r>
          </w:p>
        </w:tc>
        <w:tc>
          <w:tcPr>
            <w:tcW w:w="3118" w:type="dxa"/>
            <w:shd w:val="clear" w:color="auto" w:fill="FFFFFF"/>
            <w:vAlign w:val="center"/>
          </w:tcPr>
          <w:p w14:paraId="3A413065">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3E4D1624">
            <w:pPr>
              <w:jc w:val="center"/>
            </w:pPr>
            <w:r>
              <w:rPr>
                <w:rFonts w:ascii="Times New Roman" w:hAnsi="Times New Roman" w:eastAsia="仿宋_GB2312"/>
                <w:color w:val="000000"/>
              </w:rPr>
              <w:t>2.60</w:t>
            </w:r>
          </w:p>
        </w:tc>
        <w:tc>
          <w:tcPr>
            <w:tcW w:w="1077" w:type="dxa"/>
            <w:shd w:val="clear" w:color="auto" w:fill="FFFFFF"/>
            <w:vAlign w:val="center"/>
          </w:tcPr>
          <w:p w14:paraId="32088BD7">
            <w:pPr>
              <w:jc w:val="center"/>
            </w:pPr>
            <w:r>
              <w:rPr>
                <w:rFonts w:ascii="Times New Roman" w:hAnsi="Times New Roman" w:eastAsia="仿宋_GB2312"/>
                <w:color w:val="000000"/>
              </w:rPr>
              <w:t>2.64</w:t>
            </w:r>
          </w:p>
        </w:tc>
        <w:tc>
          <w:tcPr>
            <w:tcW w:w="1077" w:type="dxa"/>
            <w:shd w:val="clear" w:color="auto" w:fill="FFFFFF"/>
            <w:vAlign w:val="center"/>
          </w:tcPr>
          <w:p w14:paraId="6B27E620">
            <w:pPr>
              <w:jc w:val="center"/>
            </w:pPr>
            <w:r>
              <w:rPr>
                <w:rFonts w:ascii="Times New Roman" w:hAnsi="Times New Roman" w:eastAsia="仿宋_GB2312"/>
                <w:color w:val="000000"/>
              </w:rPr>
              <w:t>3.37</w:t>
            </w:r>
          </w:p>
        </w:tc>
        <w:tc>
          <w:tcPr>
            <w:tcW w:w="1077" w:type="dxa"/>
            <w:shd w:val="clear" w:color="auto" w:fill="FFFFFF"/>
            <w:vAlign w:val="center"/>
          </w:tcPr>
          <w:p w14:paraId="344C76BF">
            <w:pPr>
              <w:jc w:val="center"/>
            </w:pPr>
            <w:r>
              <w:rPr>
                <w:rFonts w:ascii="Times New Roman" w:hAnsi="Times New Roman" w:eastAsia="仿宋_GB2312"/>
                <w:color w:val="000000"/>
              </w:rPr>
              <w:t>3.74</w:t>
            </w:r>
          </w:p>
        </w:tc>
        <w:tc>
          <w:tcPr>
            <w:tcW w:w="1077" w:type="dxa"/>
            <w:shd w:val="clear" w:color="auto" w:fill="FFFFFF"/>
            <w:vAlign w:val="center"/>
          </w:tcPr>
          <w:p w14:paraId="2CCE8B9B">
            <w:pPr>
              <w:jc w:val="center"/>
            </w:pPr>
            <w:r>
              <w:rPr>
                <w:rFonts w:ascii="Times New Roman" w:hAnsi="Times New Roman" w:eastAsia="仿宋_GB2312"/>
                <w:color w:val="000000"/>
              </w:rPr>
              <w:t>4.73</w:t>
            </w:r>
          </w:p>
        </w:tc>
      </w:tr>
      <w:tr w14:paraId="7B5B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1AA187DA">
            <w:pPr>
              <w:jc w:val="center"/>
            </w:pPr>
            <w:r>
              <w:rPr>
                <w:rFonts w:ascii="Times New Roman" w:hAnsi="Times New Roman" w:eastAsia="仿宋_GB2312"/>
                <w:b/>
                <w:color w:val="000000"/>
              </w:rPr>
              <w:t>117</w:t>
            </w:r>
          </w:p>
        </w:tc>
        <w:tc>
          <w:tcPr>
            <w:tcW w:w="3118" w:type="dxa"/>
            <w:shd w:val="clear" w:color="auto" w:fill="DBDBDB"/>
            <w:vAlign w:val="center"/>
          </w:tcPr>
          <w:p w14:paraId="7D701D08">
            <w:pPr>
              <w:jc w:val="center"/>
            </w:pPr>
            <w:r>
              <w:rPr>
                <w:rFonts w:ascii="Times New Roman" w:hAnsi="Times New Roman" w:eastAsia="仿宋_GB2312"/>
                <w:b/>
                <w:color w:val="000000"/>
              </w:rPr>
              <w:t>卫生和社会工作</w:t>
            </w:r>
          </w:p>
        </w:tc>
        <w:tc>
          <w:tcPr>
            <w:tcW w:w="1077" w:type="dxa"/>
            <w:shd w:val="clear" w:color="auto" w:fill="DBDBDB"/>
            <w:vAlign w:val="center"/>
          </w:tcPr>
          <w:p w14:paraId="706578EF">
            <w:pPr>
              <w:jc w:val="center"/>
            </w:pPr>
            <w:r>
              <w:rPr>
                <w:rFonts w:ascii="Times New Roman" w:hAnsi="Times New Roman" w:eastAsia="仿宋_GB2312"/>
                <w:b/>
                <w:color w:val="000000"/>
              </w:rPr>
              <w:t>2.88</w:t>
            </w:r>
          </w:p>
        </w:tc>
        <w:tc>
          <w:tcPr>
            <w:tcW w:w="1077" w:type="dxa"/>
            <w:shd w:val="clear" w:color="auto" w:fill="DBDBDB"/>
            <w:vAlign w:val="center"/>
          </w:tcPr>
          <w:p w14:paraId="1982DFAA">
            <w:pPr>
              <w:jc w:val="center"/>
            </w:pPr>
            <w:r>
              <w:rPr>
                <w:rFonts w:ascii="Times New Roman" w:hAnsi="Times New Roman" w:eastAsia="仿宋_GB2312"/>
                <w:b/>
                <w:color w:val="000000"/>
              </w:rPr>
              <w:t>3.41</w:t>
            </w:r>
          </w:p>
        </w:tc>
        <w:tc>
          <w:tcPr>
            <w:tcW w:w="1077" w:type="dxa"/>
            <w:shd w:val="clear" w:color="auto" w:fill="DBDBDB"/>
            <w:vAlign w:val="center"/>
          </w:tcPr>
          <w:p w14:paraId="2ABEDEC7">
            <w:pPr>
              <w:jc w:val="center"/>
            </w:pPr>
            <w:r>
              <w:rPr>
                <w:rFonts w:ascii="Times New Roman" w:hAnsi="Times New Roman" w:eastAsia="仿宋_GB2312"/>
                <w:b/>
                <w:color w:val="000000"/>
              </w:rPr>
              <w:t>4.27</w:t>
            </w:r>
          </w:p>
        </w:tc>
        <w:tc>
          <w:tcPr>
            <w:tcW w:w="1077" w:type="dxa"/>
            <w:shd w:val="clear" w:color="auto" w:fill="DBDBDB"/>
            <w:vAlign w:val="center"/>
          </w:tcPr>
          <w:p w14:paraId="33E3B808">
            <w:pPr>
              <w:jc w:val="center"/>
            </w:pPr>
            <w:r>
              <w:rPr>
                <w:rFonts w:ascii="Times New Roman" w:hAnsi="Times New Roman" w:eastAsia="仿宋_GB2312"/>
                <w:b/>
                <w:color w:val="000000"/>
              </w:rPr>
              <w:t>6.70</w:t>
            </w:r>
          </w:p>
        </w:tc>
        <w:tc>
          <w:tcPr>
            <w:tcW w:w="1077" w:type="dxa"/>
            <w:shd w:val="clear" w:color="auto" w:fill="DBDBDB"/>
            <w:vAlign w:val="center"/>
          </w:tcPr>
          <w:p w14:paraId="41A83913">
            <w:pPr>
              <w:jc w:val="center"/>
            </w:pPr>
            <w:r>
              <w:rPr>
                <w:rFonts w:ascii="Times New Roman" w:hAnsi="Times New Roman" w:eastAsia="仿宋_GB2312"/>
                <w:b/>
                <w:color w:val="000000"/>
              </w:rPr>
              <w:t>12.87</w:t>
            </w:r>
          </w:p>
        </w:tc>
      </w:tr>
      <w:tr w14:paraId="6475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7F572E2D">
            <w:pPr>
              <w:jc w:val="center"/>
              <w:rPr>
                <w:rFonts w:hint="default" w:eastAsia="宋体"/>
                <w:lang w:val="en-US" w:eastAsia="zh-CN"/>
              </w:rPr>
            </w:pPr>
            <w:r>
              <w:rPr>
                <w:rFonts w:hint="eastAsia"/>
                <w:lang w:val="en-US" w:eastAsia="zh-CN"/>
              </w:rPr>
              <w:t>118</w:t>
            </w:r>
          </w:p>
        </w:tc>
        <w:tc>
          <w:tcPr>
            <w:tcW w:w="3118" w:type="dxa"/>
            <w:shd w:val="clear" w:color="auto" w:fill="FFFFFF"/>
            <w:vAlign w:val="center"/>
          </w:tcPr>
          <w:p w14:paraId="1C2C04C4">
            <w:pPr>
              <w:jc w:val="center"/>
            </w:pPr>
            <w:r>
              <w:rPr>
                <w:rFonts w:ascii="Times New Roman" w:hAnsi="Times New Roman" w:eastAsia="仿宋_GB2312"/>
                <w:color w:val="000000"/>
              </w:rPr>
              <w:t>高级技能</w:t>
            </w:r>
          </w:p>
        </w:tc>
        <w:tc>
          <w:tcPr>
            <w:tcW w:w="1077" w:type="dxa"/>
            <w:shd w:val="clear" w:color="auto" w:fill="FFFFFF"/>
            <w:vAlign w:val="center"/>
          </w:tcPr>
          <w:p w14:paraId="367E5765">
            <w:pPr>
              <w:jc w:val="center"/>
            </w:pPr>
            <w:r>
              <w:rPr>
                <w:rFonts w:ascii="Times New Roman" w:hAnsi="Times New Roman" w:eastAsia="仿宋_GB2312"/>
                <w:color w:val="000000"/>
              </w:rPr>
              <w:t>4.32</w:t>
            </w:r>
          </w:p>
        </w:tc>
        <w:tc>
          <w:tcPr>
            <w:tcW w:w="1077" w:type="dxa"/>
            <w:shd w:val="clear" w:color="auto" w:fill="FFFFFF"/>
            <w:vAlign w:val="center"/>
          </w:tcPr>
          <w:p w14:paraId="5AB26E14">
            <w:pPr>
              <w:jc w:val="center"/>
            </w:pPr>
            <w:r>
              <w:rPr>
                <w:rFonts w:ascii="Times New Roman" w:hAnsi="Times New Roman" w:eastAsia="仿宋_GB2312"/>
                <w:color w:val="000000"/>
              </w:rPr>
              <w:t>4.56</w:t>
            </w:r>
          </w:p>
        </w:tc>
        <w:tc>
          <w:tcPr>
            <w:tcW w:w="1077" w:type="dxa"/>
            <w:shd w:val="clear" w:color="auto" w:fill="FFFFFF"/>
            <w:vAlign w:val="center"/>
          </w:tcPr>
          <w:p w14:paraId="22AF2E08">
            <w:pPr>
              <w:jc w:val="center"/>
            </w:pPr>
            <w:r>
              <w:rPr>
                <w:rFonts w:ascii="Times New Roman" w:hAnsi="Times New Roman" w:eastAsia="仿宋_GB2312"/>
                <w:color w:val="000000"/>
              </w:rPr>
              <w:t>8.56</w:t>
            </w:r>
          </w:p>
        </w:tc>
        <w:tc>
          <w:tcPr>
            <w:tcW w:w="1077" w:type="dxa"/>
            <w:shd w:val="clear" w:color="auto" w:fill="FFFFFF"/>
            <w:vAlign w:val="center"/>
          </w:tcPr>
          <w:p w14:paraId="3D647DB8">
            <w:pPr>
              <w:jc w:val="center"/>
            </w:pPr>
            <w:r>
              <w:rPr>
                <w:rFonts w:ascii="Times New Roman" w:hAnsi="Times New Roman" w:eastAsia="仿宋_GB2312"/>
                <w:color w:val="000000"/>
              </w:rPr>
              <w:t>14.11</w:t>
            </w:r>
          </w:p>
        </w:tc>
        <w:tc>
          <w:tcPr>
            <w:tcW w:w="1077" w:type="dxa"/>
            <w:shd w:val="clear" w:color="auto" w:fill="FFFFFF"/>
            <w:vAlign w:val="center"/>
          </w:tcPr>
          <w:p w14:paraId="63959B05">
            <w:pPr>
              <w:jc w:val="center"/>
            </w:pPr>
            <w:r>
              <w:rPr>
                <w:rFonts w:ascii="Times New Roman" w:hAnsi="Times New Roman" w:eastAsia="仿宋_GB2312"/>
                <w:color w:val="000000"/>
              </w:rPr>
              <w:t>25.00</w:t>
            </w:r>
          </w:p>
        </w:tc>
      </w:tr>
      <w:tr w14:paraId="07DC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20E6C8E">
            <w:pPr>
              <w:jc w:val="center"/>
            </w:pPr>
            <w:r>
              <w:rPr>
                <w:rFonts w:ascii="Times New Roman" w:hAnsi="Times New Roman" w:eastAsia="仿宋_GB2312"/>
                <w:color w:val="000000"/>
              </w:rPr>
              <w:t>119</w:t>
            </w:r>
          </w:p>
        </w:tc>
        <w:tc>
          <w:tcPr>
            <w:tcW w:w="3118" w:type="dxa"/>
            <w:shd w:val="clear" w:color="auto" w:fill="FFFFFF"/>
            <w:vAlign w:val="center"/>
          </w:tcPr>
          <w:p w14:paraId="7FC14FCD">
            <w:pPr>
              <w:jc w:val="center"/>
            </w:pPr>
            <w:r>
              <w:rPr>
                <w:rFonts w:ascii="Times New Roman" w:hAnsi="Times New Roman" w:eastAsia="仿宋_GB2312"/>
                <w:color w:val="000000"/>
              </w:rPr>
              <w:t>中级技能</w:t>
            </w:r>
          </w:p>
        </w:tc>
        <w:tc>
          <w:tcPr>
            <w:tcW w:w="1077" w:type="dxa"/>
            <w:shd w:val="clear" w:color="auto" w:fill="FFFFFF"/>
            <w:vAlign w:val="center"/>
          </w:tcPr>
          <w:p w14:paraId="1FED0DDD">
            <w:pPr>
              <w:jc w:val="center"/>
            </w:pPr>
            <w:r>
              <w:rPr>
                <w:rFonts w:ascii="Times New Roman" w:hAnsi="Times New Roman" w:eastAsia="仿宋_GB2312"/>
                <w:color w:val="000000"/>
              </w:rPr>
              <w:t>3.84</w:t>
            </w:r>
          </w:p>
        </w:tc>
        <w:tc>
          <w:tcPr>
            <w:tcW w:w="1077" w:type="dxa"/>
            <w:shd w:val="clear" w:color="auto" w:fill="FFFFFF"/>
            <w:vAlign w:val="center"/>
          </w:tcPr>
          <w:p w14:paraId="0E07BCA1">
            <w:pPr>
              <w:jc w:val="center"/>
            </w:pPr>
            <w:r>
              <w:rPr>
                <w:rFonts w:ascii="Times New Roman" w:hAnsi="Times New Roman" w:eastAsia="仿宋_GB2312"/>
                <w:color w:val="000000"/>
              </w:rPr>
              <w:t>4.20</w:t>
            </w:r>
          </w:p>
        </w:tc>
        <w:tc>
          <w:tcPr>
            <w:tcW w:w="1077" w:type="dxa"/>
            <w:shd w:val="clear" w:color="auto" w:fill="FFFFFF"/>
            <w:vAlign w:val="center"/>
          </w:tcPr>
          <w:p w14:paraId="60F896FB">
            <w:pPr>
              <w:jc w:val="center"/>
            </w:pPr>
            <w:r>
              <w:rPr>
                <w:rFonts w:ascii="Times New Roman" w:hAnsi="Times New Roman" w:eastAsia="仿宋_GB2312"/>
                <w:color w:val="000000"/>
              </w:rPr>
              <w:t>8.03</w:t>
            </w:r>
          </w:p>
        </w:tc>
        <w:tc>
          <w:tcPr>
            <w:tcW w:w="1077" w:type="dxa"/>
            <w:shd w:val="clear" w:color="auto" w:fill="FFFFFF"/>
            <w:vAlign w:val="center"/>
          </w:tcPr>
          <w:p w14:paraId="57D81C38">
            <w:pPr>
              <w:jc w:val="center"/>
            </w:pPr>
            <w:r>
              <w:rPr>
                <w:rFonts w:ascii="Times New Roman" w:hAnsi="Times New Roman" w:eastAsia="仿宋_GB2312"/>
                <w:color w:val="000000"/>
              </w:rPr>
              <w:t>10.98</w:t>
            </w:r>
          </w:p>
        </w:tc>
        <w:tc>
          <w:tcPr>
            <w:tcW w:w="1077" w:type="dxa"/>
            <w:shd w:val="clear" w:color="auto" w:fill="FFFFFF"/>
            <w:vAlign w:val="center"/>
          </w:tcPr>
          <w:p w14:paraId="1F95AC31">
            <w:pPr>
              <w:jc w:val="center"/>
            </w:pPr>
            <w:r>
              <w:rPr>
                <w:rFonts w:ascii="Times New Roman" w:hAnsi="Times New Roman" w:eastAsia="仿宋_GB2312"/>
                <w:color w:val="000000"/>
              </w:rPr>
              <w:t>14.65</w:t>
            </w:r>
          </w:p>
        </w:tc>
      </w:tr>
      <w:tr w14:paraId="17ED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080B566">
            <w:pPr>
              <w:jc w:val="center"/>
            </w:pPr>
            <w:r>
              <w:rPr>
                <w:rFonts w:ascii="Times New Roman" w:hAnsi="Times New Roman" w:eastAsia="仿宋_GB2312"/>
                <w:color w:val="000000"/>
              </w:rPr>
              <w:t>120</w:t>
            </w:r>
          </w:p>
        </w:tc>
        <w:tc>
          <w:tcPr>
            <w:tcW w:w="3118" w:type="dxa"/>
            <w:shd w:val="clear" w:color="auto" w:fill="FFFFFF"/>
            <w:vAlign w:val="center"/>
          </w:tcPr>
          <w:p w14:paraId="57F123B5">
            <w:pPr>
              <w:jc w:val="center"/>
            </w:pPr>
            <w:r>
              <w:rPr>
                <w:rFonts w:ascii="Times New Roman" w:hAnsi="Times New Roman" w:eastAsia="仿宋_GB2312"/>
                <w:color w:val="000000"/>
              </w:rPr>
              <w:t>初级技能</w:t>
            </w:r>
          </w:p>
        </w:tc>
        <w:tc>
          <w:tcPr>
            <w:tcW w:w="1077" w:type="dxa"/>
            <w:shd w:val="clear" w:color="auto" w:fill="FFFFFF"/>
            <w:vAlign w:val="center"/>
          </w:tcPr>
          <w:p w14:paraId="2A196FC4">
            <w:pPr>
              <w:jc w:val="center"/>
            </w:pPr>
            <w:r>
              <w:rPr>
                <w:rFonts w:ascii="Times New Roman" w:hAnsi="Times New Roman" w:eastAsia="仿宋_GB2312"/>
                <w:color w:val="000000"/>
              </w:rPr>
              <w:t>3.39</w:t>
            </w:r>
          </w:p>
        </w:tc>
        <w:tc>
          <w:tcPr>
            <w:tcW w:w="1077" w:type="dxa"/>
            <w:shd w:val="clear" w:color="auto" w:fill="FFFFFF"/>
            <w:vAlign w:val="center"/>
          </w:tcPr>
          <w:p w14:paraId="00D1DF68">
            <w:pPr>
              <w:jc w:val="center"/>
            </w:pPr>
            <w:r>
              <w:rPr>
                <w:rFonts w:ascii="Times New Roman" w:hAnsi="Times New Roman" w:eastAsia="仿宋_GB2312"/>
                <w:color w:val="000000"/>
              </w:rPr>
              <w:t>3.45</w:t>
            </w:r>
          </w:p>
        </w:tc>
        <w:tc>
          <w:tcPr>
            <w:tcW w:w="1077" w:type="dxa"/>
            <w:shd w:val="clear" w:color="auto" w:fill="FFFFFF"/>
            <w:vAlign w:val="center"/>
          </w:tcPr>
          <w:p w14:paraId="6BA3B31D">
            <w:pPr>
              <w:jc w:val="center"/>
            </w:pPr>
            <w:r>
              <w:rPr>
                <w:rFonts w:ascii="Times New Roman" w:hAnsi="Times New Roman" w:eastAsia="仿宋_GB2312"/>
                <w:color w:val="000000"/>
              </w:rPr>
              <w:t>4.28</w:t>
            </w:r>
          </w:p>
        </w:tc>
        <w:tc>
          <w:tcPr>
            <w:tcW w:w="1077" w:type="dxa"/>
            <w:shd w:val="clear" w:color="auto" w:fill="FFFFFF"/>
            <w:vAlign w:val="center"/>
          </w:tcPr>
          <w:p w14:paraId="454AD2ED">
            <w:pPr>
              <w:jc w:val="center"/>
            </w:pPr>
            <w:r>
              <w:rPr>
                <w:rFonts w:ascii="Times New Roman" w:hAnsi="Times New Roman" w:eastAsia="仿宋_GB2312"/>
                <w:color w:val="000000"/>
              </w:rPr>
              <w:t>6.51</w:t>
            </w:r>
          </w:p>
        </w:tc>
        <w:tc>
          <w:tcPr>
            <w:tcW w:w="1077" w:type="dxa"/>
            <w:shd w:val="clear" w:color="auto" w:fill="FFFFFF"/>
            <w:vAlign w:val="center"/>
          </w:tcPr>
          <w:p w14:paraId="0E009903">
            <w:pPr>
              <w:jc w:val="center"/>
            </w:pPr>
            <w:r>
              <w:rPr>
                <w:rFonts w:ascii="Times New Roman" w:hAnsi="Times New Roman" w:eastAsia="仿宋_GB2312"/>
                <w:color w:val="000000"/>
              </w:rPr>
              <w:t>9.58</w:t>
            </w:r>
          </w:p>
        </w:tc>
      </w:tr>
      <w:tr w14:paraId="0D0B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1E2EAF0D">
            <w:pPr>
              <w:jc w:val="center"/>
            </w:pPr>
            <w:r>
              <w:rPr>
                <w:rFonts w:ascii="Times New Roman" w:hAnsi="Times New Roman" w:eastAsia="仿宋_GB2312"/>
                <w:color w:val="000000"/>
              </w:rPr>
              <w:t>121</w:t>
            </w:r>
          </w:p>
        </w:tc>
        <w:tc>
          <w:tcPr>
            <w:tcW w:w="3118" w:type="dxa"/>
            <w:shd w:val="clear" w:color="auto" w:fill="FFFFFF"/>
            <w:vAlign w:val="center"/>
          </w:tcPr>
          <w:p w14:paraId="4467A6E6">
            <w:pPr>
              <w:jc w:val="center"/>
            </w:pPr>
            <w:r>
              <w:rPr>
                <w:rFonts w:ascii="Times New Roman" w:hAnsi="Times New Roman" w:eastAsia="仿宋_GB2312"/>
                <w:color w:val="000000"/>
              </w:rPr>
              <w:t>学徒工</w:t>
            </w:r>
          </w:p>
        </w:tc>
        <w:tc>
          <w:tcPr>
            <w:tcW w:w="1077" w:type="dxa"/>
            <w:shd w:val="clear" w:color="auto" w:fill="FFFFFF"/>
            <w:vAlign w:val="center"/>
          </w:tcPr>
          <w:p w14:paraId="2A8FA16D">
            <w:pPr>
              <w:jc w:val="center"/>
            </w:pPr>
            <w:r>
              <w:rPr>
                <w:rFonts w:ascii="Times New Roman" w:hAnsi="Times New Roman" w:eastAsia="仿宋_GB2312"/>
                <w:color w:val="000000"/>
              </w:rPr>
              <w:t>2.92</w:t>
            </w:r>
          </w:p>
        </w:tc>
        <w:tc>
          <w:tcPr>
            <w:tcW w:w="1077" w:type="dxa"/>
            <w:shd w:val="clear" w:color="auto" w:fill="FFFFFF"/>
            <w:vAlign w:val="center"/>
          </w:tcPr>
          <w:p w14:paraId="244C0C7A">
            <w:pPr>
              <w:jc w:val="center"/>
            </w:pPr>
            <w:r>
              <w:rPr>
                <w:rFonts w:ascii="Times New Roman" w:hAnsi="Times New Roman" w:eastAsia="仿宋_GB2312"/>
                <w:color w:val="000000"/>
              </w:rPr>
              <w:t>3.14</w:t>
            </w:r>
          </w:p>
        </w:tc>
        <w:tc>
          <w:tcPr>
            <w:tcW w:w="1077" w:type="dxa"/>
            <w:shd w:val="clear" w:color="auto" w:fill="FFFFFF"/>
            <w:vAlign w:val="center"/>
          </w:tcPr>
          <w:p w14:paraId="19340B08">
            <w:pPr>
              <w:jc w:val="center"/>
            </w:pPr>
            <w:r>
              <w:rPr>
                <w:rFonts w:ascii="Times New Roman" w:hAnsi="Times New Roman" w:eastAsia="仿宋_GB2312"/>
                <w:color w:val="000000"/>
              </w:rPr>
              <w:t>4.00</w:t>
            </w:r>
          </w:p>
        </w:tc>
        <w:tc>
          <w:tcPr>
            <w:tcW w:w="1077" w:type="dxa"/>
            <w:shd w:val="clear" w:color="auto" w:fill="FFFFFF"/>
            <w:vAlign w:val="center"/>
          </w:tcPr>
          <w:p w14:paraId="0960AE36">
            <w:pPr>
              <w:jc w:val="center"/>
            </w:pPr>
            <w:r>
              <w:rPr>
                <w:rFonts w:ascii="Times New Roman" w:hAnsi="Times New Roman" w:eastAsia="仿宋_GB2312"/>
                <w:color w:val="000000"/>
              </w:rPr>
              <w:t>5.84</w:t>
            </w:r>
          </w:p>
        </w:tc>
        <w:tc>
          <w:tcPr>
            <w:tcW w:w="1077" w:type="dxa"/>
            <w:shd w:val="clear" w:color="auto" w:fill="FFFFFF"/>
            <w:vAlign w:val="center"/>
          </w:tcPr>
          <w:p w14:paraId="5059E1B9">
            <w:pPr>
              <w:jc w:val="center"/>
            </w:pPr>
            <w:r>
              <w:rPr>
                <w:rFonts w:ascii="Times New Roman" w:hAnsi="Times New Roman" w:eastAsia="仿宋_GB2312"/>
                <w:color w:val="000000"/>
              </w:rPr>
              <w:t>7.48</w:t>
            </w:r>
          </w:p>
        </w:tc>
      </w:tr>
      <w:tr w14:paraId="5C8A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BEB00A1">
            <w:pPr>
              <w:jc w:val="center"/>
            </w:pPr>
            <w:r>
              <w:rPr>
                <w:rFonts w:ascii="Times New Roman" w:hAnsi="Times New Roman" w:eastAsia="仿宋_GB2312"/>
                <w:color w:val="000000"/>
              </w:rPr>
              <w:t>122</w:t>
            </w:r>
          </w:p>
        </w:tc>
        <w:tc>
          <w:tcPr>
            <w:tcW w:w="3118" w:type="dxa"/>
            <w:shd w:val="clear" w:color="auto" w:fill="FFFFFF"/>
            <w:vAlign w:val="center"/>
          </w:tcPr>
          <w:p w14:paraId="3C32A3E7">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50F9CD3D">
            <w:pPr>
              <w:jc w:val="center"/>
            </w:pPr>
            <w:r>
              <w:rPr>
                <w:rFonts w:ascii="Times New Roman" w:hAnsi="Times New Roman" w:eastAsia="仿宋_GB2312"/>
                <w:color w:val="000000"/>
              </w:rPr>
              <w:t>2.67</w:t>
            </w:r>
          </w:p>
        </w:tc>
        <w:tc>
          <w:tcPr>
            <w:tcW w:w="1077" w:type="dxa"/>
            <w:shd w:val="clear" w:color="auto" w:fill="FFFFFF"/>
            <w:vAlign w:val="center"/>
          </w:tcPr>
          <w:p w14:paraId="65A43E73">
            <w:pPr>
              <w:jc w:val="center"/>
            </w:pPr>
            <w:r>
              <w:rPr>
                <w:rFonts w:ascii="Times New Roman" w:hAnsi="Times New Roman" w:eastAsia="仿宋_GB2312"/>
                <w:color w:val="000000"/>
              </w:rPr>
              <w:t>3.05</w:t>
            </w:r>
          </w:p>
        </w:tc>
        <w:tc>
          <w:tcPr>
            <w:tcW w:w="1077" w:type="dxa"/>
            <w:shd w:val="clear" w:color="auto" w:fill="FFFFFF"/>
            <w:vAlign w:val="center"/>
          </w:tcPr>
          <w:p w14:paraId="414A6132">
            <w:pPr>
              <w:jc w:val="center"/>
            </w:pPr>
            <w:r>
              <w:rPr>
                <w:rFonts w:ascii="Times New Roman" w:hAnsi="Times New Roman" w:eastAsia="仿宋_GB2312"/>
                <w:color w:val="000000"/>
              </w:rPr>
              <w:t>3.30</w:t>
            </w:r>
          </w:p>
        </w:tc>
        <w:tc>
          <w:tcPr>
            <w:tcW w:w="1077" w:type="dxa"/>
            <w:shd w:val="clear" w:color="auto" w:fill="FFFFFF"/>
            <w:vAlign w:val="center"/>
          </w:tcPr>
          <w:p w14:paraId="3E27BB0C">
            <w:pPr>
              <w:jc w:val="center"/>
            </w:pPr>
            <w:r>
              <w:rPr>
                <w:rFonts w:ascii="Times New Roman" w:hAnsi="Times New Roman" w:eastAsia="仿宋_GB2312"/>
                <w:color w:val="000000"/>
              </w:rPr>
              <w:t>4.20</w:t>
            </w:r>
          </w:p>
        </w:tc>
        <w:tc>
          <w:tcPr>
            <w:tcW w:w="1077" w:type="dxa"/>
            <w:shd w:val="clear" w:color="auto" w:fill="FFFFFF"/>
            <w:vAlign w:val="center"/>
          </w:tcPr>
          <w:p w14:paraId="56BED6B6">
            <w:pPr>
              <w:jc w:val="center"/>
            </w:pPr>
            <w:r>
              <w:rPr>
                <w:rFonts w:ascii="Times New Roman" w:hAnsi="Times New Roman" w:eastAsia="仿宋_GB2312"/>
                <w:color w:val="000000"/>
              </w:rPr>
              <w:t>4.96</w:t>
            </w:r>
          </w:p>
        </w:tc>
      </w:tr>
      <w:tr w14:paraId="6D6C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DBDBDB"/>
            <w:vAlign w:val="center"/>
          </w:tcPr>
          <w:p w14:paraId="1FD3C13D">
            <w:pPr>
              <w:jc w:val="center"/>
              <w:rPr>
                <w:rFonts w:hint="eastAsia" w:eastAsia="仿宋_GB2312"/>
                <w:lang w:val="en-US" w:eastAsia="zh-CN"/>
              </w:rPr>
            </w:pPr>
            <w:r>
              <w:rPr>
                <w:rFonts w:ascii="Times New Roman" w:hAnsi="Times New Roman" w:eastAsia="仿宋_GB2312"/>
                <w:b/>
                <w:color w:val="000000"/>
              </w:rPr>
              <w:t>12</w:t>
            </w:r>
            <w:r>
              <w:rPr>
                <w:rFonts w:hint="eastAsia" w:ascii="Times New Roman" w:hAnsi="Times New Roman" w:eastAsia="仿宋_GB2312"/>
                <w:b/>
                <w:color w:val="000000"/>
                <w:lang w:val="en-US" w:eastAsia="zh-CN"/>
              </w:rPr>
              <w:t>3</w:t>
            </w:r>
          </w:p>
        </w:tc>
        <w:tc>
          <w:tcPr>
            <w:tcW w:w="3118" w:type="dxa"/>
            <w:shd w:val="clear" w:color="auto" w:fill="DBDBDB"/>
            <w:vAlign w:val="center"/>
          </w:tcPr>
          <w:p w14:paraId="3C4F32EA">
            <w:pPr>
              <w:jc w:val="center"/>
            </w:pPr>
            <w:r>
              <w:rPr>
                <w:rFonts w:ascii="Times New Roman" w:hAnsi="Times New Roman" w:eastAsia="仿宋_GB2312"/>
                <w:b/>
                <w:color w:val="000000"/>
              </w:rPr>
              <w:t>文化、体育和娱乐业</w:t>
            </w:r>
          </w:p>
        </w:tc>
        <w:tc>
          <w:tcPr>
            <w:tcW w:w="1077" w:type="dxa"/>
            <w:shd w:val="clear" w:color="auto" w:fill="DBDBDB"/>
            <w:vAlign w:val="center"/>
          </w:tcPr>
          <w:p w14:paraId="72FFF078">
            <w:pPr>
              <w:jc w:val="center"/>
            </w:pPr>
            <w:r>
              <w:rPr>
                <w:rFonts w:ascii="Times New Roman" w:hAnsi="Times New Roman" w:eastAsia="仿宋_GB2312"/>
                <w:b/>
                <w:color w:val="000000"/>
              </w:rPr>
              <w:t>2.94</w:t>
            </w:r>
          </w:p>
        </w:tc>
        <w:tc>
          <w:tcPr>
            <w:tcW w:w="1077" w:type="dxa"/>
            <w:shd w:val="clear" w:color="auto" w:fill="DBDBDB"/>
            <w:vAlign w:val="center"/>
          </w:tcPr>
          <w:p w14:paraId="2D8691FC">
            <w:pPr>
              <w:jc w:val="center"/>
            </w:pPr>
            <w:r>
              <w:rPr>
                <w:rFonts w:ascii="Times New Roman" w:hAnsi="Times New Roman" w:eastAsia="仿宋_GB2312"/>
                <w:b/>
                <w:color w:val="000000"/>
              </w:rPr>
              <w:t>3.48</w:t>
            </w:r>
          </w:p>
        </w:tc>
        <w:tc>
          <w:tcPr>
            <w:tcW w:w="1077" w:type="dxa"/>
            <w:shd w:val="clear" w:color="auto" w:fill="DBDBDB"/>
            <w:vAlign w:val="center"/>
          </w:tcPr>
          <w:p w14:paraId="716F1B26">
            <w:pPr>
              <w:jc w:val="center"/>
            </w:pPr>
            <w:r>
              <w:rPr>
                <w:rFonts w:ascii="Times New Roman" w:hAnsi="Times New Roman" w:eastAsia="仿宋_GB2312"/>
                <w:b/>
                <w:color w:val="000000"/>
              </w:rPr>
              <w:t>4.79</w:t>
            </w:r>
          </w:p>
        </w:tc>
        <w:tc>
          <w:tcPr>
            <w:tcW w:w="1077" w:type="dxa"/>
            <w:shd w:val="clear" w:color="auto" w:fill="DBDBDB"/>
            <w:vAlign w:val="center"/>
          </w:tcPr>
          <w:p w14:paraId="7494F67C">
            <w:pPr>
              <w:jc w:val="center"/>
            </w:pPr>
            <w:r>
              <w:rPr>
                <w:rFonts w:ascii="Times New Roman" w:hAnsi="Times New Roman" w:eastAsia="仿宋_GB2312"/>
                <w:b/>
                <w:color w:val="000000"/>
              </w:rPr>
              <w:t>7.05</w:t>
            </w:r>
          </w:p>
        </w:tc>
        <w:tc>
          <w:tcPr>
            <w:tcW w:w="1077" w:type="dxa"/>
            <w:shd w:val="clear" w:color="auto" w:fill="DBDBDB"/>
            <w:vAlign w:val="center"/>
          </w:tcPr>
          <w:p w14:paraId="5395943F">
            <w:pPr>
              <w:jc w:val="center"/>
            </w:pPr>
            <w:r>
              <w:rPr>
                <w:rFonts w:ascii="Times New Roman" w:hAnsi="Times New Roman" w:eastAsia="仿宋_GB2312"/>
                <w:b/>
                <w:color w:val="000000"/>
              </w:rPr>
              <w:t>11.89</w:t>
            </w:r>
          </w:p>
        </w:tc>
      </w:tr>
      <w:tr w14:paraId="3638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6A875AF">
            <w:pPr>
              <w:jc w:val="center"/>
              <w:rPr>
                <w:rFonts w:hint="eastAsia" w:eastAsia="仿宋_GB2312"/>
                <w:lang w:val="en-US" w:eastAsia="zh-CN"/>
              </w:rPr>
            </w:pPr>
            <w:r>
              <w:rPr>
                <w:rFonts w:ascii="Times New Roman" w:hAnsi="Times New Roman" w:eastAsia="仿宋_GB2312"/>
                <w:color w:val="000000"/>
              </w:rPr>
              <w:t>12</w:t>
            </w:r>
            <w:r>
              <w:rPr>
                <w:rFonts w:hint="eastAsia" w:ascii="Times New Roman" w:hAnsi="Times New Roman" w:eastAsia="仿宋_GB2312"/>
                <w:color w:val="000000"/>
                <w:lang w:val="en-US" w:eastAsia="zh-CN"/>
              </w:rPr>
              <w:t>4</w:t>
            </w:r>
          </w:p>
        </w:tc>
        <w:tc>
          <w:tcPr>
            <w:tcW w:w="3118" w:type="dxa"/>
            <w:shd w:val="clear" w:color="auto" w:fill="FFFFFF"/>
            <w:vAlign w:val="center"/>
          </w:tcPr>
          <w:p w14:paraId="459C1369">
            <w:pPr>
              <w:jc w:val="center"/>
            </w:pPr>
            <w:r>
              <w:rPr>
                <w:rFonts w:ascii="Times New Roman" w:hAnsi="Times New Roman" w:eastAsia="仿宋_GB2312"/>
                <w:color w:val="000000"/>
              </w:rPr>
              <w:t>技师</w:t>
            </w:r>
          </w:p>
        </w:tc>
        <w:tc>
          <w:tcPr>
            <w:tcW w:w="1077" w:type="dxa"/>
            <w:shd w:val="clear" w:color="auto" w:fill="FFFFFF"/>
            <w:vAlign w:val="center"/>
          </w:tcPr>
          <w:p w14:paraId="4F89C17B">
            <w:pPr>
              <w:jc w:val="center"/>
            </w:pPr>
            <w:r>
              <w:rPr>
                <w:rFonts w:ascii="Times New Roman" w:hAnsi="Times New Roman" w:eastAsia="仿宋_GB2312"/>
                <w:color w:val="000000"/>
              </w:rPr>
              <w:t>3.75</w:t>
            </w:r>
          </w:p>
        </w:tc>
        <w:tc>
          <w:tcPr>
            <w:tcW w:w="1077" w:type="dxa"/>
            <w:shd w:val="clear" w:color="auto" w:fill="FFFFFF"/>
            <w:vAlign w:val="center"/>
          </w:tcPr>
          <w:p w14:paraId="2EC2B8F3">
            <w:pPr>
              <w:jc w:val="center"/>
            </w:pPr>
            <w:r>
              <w:rPr>
                <w:rFonts w:ascii="Times New Roman" w:hAnsi="Times New Roman" w:eastAsia="仿宋_GB2312"/>
                <w:color w:val="000000"/>
              </w:rPr>
              <w:t>4.87</w:t>
            </w:r>
          </w:p>
        </w:tc>
        <w:tc>
          <w:tcPr>
            <w:tcW w:w="1077" w:type="dxa"/>
            <w:shd w:val="clear" w:color="auto" w:fill="FFFFFF"/>
            <w:vAlign w:val="center"/>
          </w:tcPr>
          <w:p w14:paraId="081DA5CE">
            <w:pPr>
              <w:jc w:val="center"/>
            </w:pPr>
            <w:r>
              <w:rPr>
                <w:rFonts w:ascii="Times New Roman" w:hAnsi="Times New Roman" w:eastAsia="仿宋_GB2312"/>
                <w:color w:val="000000"/>
              </w:rPr>
              <w:t>6.60</w:t>
            </w:r>
          </w:p>
        </w:tc>
        <w:tc>
          <w:tcPr>
            <w:tcW w:w="1077" w:type="dxa"/>
            <w:shd w:val="clear" w:color="auto" w:fill="FFFFFF"/>
            <w:vAlign w:val="center"/>
          </w:tcPr>
          <w:p w14:paraId="7A685812">
            <w:pPr>
              <w:jc w:val="center"/>
            </w:pPr>
            <w:r>
              <w:rPr>
                <w:rFonts w:ascii="Times New Roman" w:hAnsi="Times New Roman" w:eastAsia="仿宋_GB2312"/>
                <w:color w:val="000000"/>
              </w:rPr>
              <w:t>10.66</w:t>
            </w:r>
          </w:p>
        </w:tc>
        <w:tc>
          <w:tcPr>
            <w:tcW w:w="1077" w:type="dxa"/>
            <w:shd w:val="clear" w:color="auto" w:fill="FFFFFF"/>
            <w:vAlign w:val="center"/>
          </w:tcPr>
          <w:p w14:paraId="0A5275F4">
            <w:pPr>
              <w:jc w:val="center"/>
            </w:pPr>
            <w:r>
              <w:rPr>
                <w:rFonts w:ascii="Times New Roman" w:hAnsi="Times New Roman" w:eastAsia="仿宋_GB2312"/>
                <w:color w:val="000000"/>
              </w:rPr>
              <w:t>16.82</w:t>
            </w:r>
          </w:p>
        </w:tc>
      </w:tr>
      <w:tr w14:paraId="3B72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23C04C9A">
            <w:pPr>
              <w:jc w:val="center"/>
              <w:rPr>
                <w:rFonts w:hint="eastAsia" w:eastAsia="仿宋_GB2312"/>
                <w:lang w:val="en-US" w:eastAsia="zh-CN"/>
              </w:rPr>
            </w:pPr>
            <w:r>
              <w:rPr>
                <w:rFonts w:ascii="Times New Roman" w:hAnsi="Times New Roman" w:eastAsia="仿宋_GB2312"/>
                <w:color w:val="000000"/>
              </w:rPr>
              <w:t>12</w:t>
            </w:r>
            <w:r>
              <w:rPr>
                <w:rFonts w:hint="eastAsia" w:ascii="Times New Roman" w:hAnsi="Times New Roman" w:eastAsia="仿宋_GB2312"/>
                <w:color w:val="000000"/>
                <w:lang w:val="en-US" w:eastAsia="zh-CN"/>
              </w:rPr>
              <w:t>5</w:t>
            </w:r>
          </w:p>
        </w:tc>
        <w:tc>
          <w:tcPr>
            <w:tcW w:w="3118" w:type="dxa"/>
            <w:shd w:val="clear" w:color="auto" w:fill="FFFFFF"/>
            <w:vAlign w:val="center"/>
          </w:tcPr>
          <w:p w14:paraId="189A5227">
            <w:pPr>
              <w:jc w:val="center"/>
            </w:pPr>
            <w:r>
              <w:rPr>
                <w:rFonts w:ascii="Times New Roman" w:hAnsi="Times New Roman" w:eastAsia="仿宋_GB2312"/>
                <w:color w:val="000000"/>
              </w:rPr>
              <w:t>中级技能</w:t>
            </w:r>
          </w:p>
        </w:tc>
        <w:tc>
          <w:tcPr>
            <w:tcW w:w="1077" w:type="dxa"/>
            <w:shd w:val="clear" w:color="auto" w:fill="FFFFFF"/>
            <w:vAlign w:val="center"/>
          </w:tcPr>
          <w:p w14:paraId="6A845C76">
            <w:pPr>
              <w:jc w:val="center"/>
            </w:pPr>
            <w:r>
              <w:rPr>
                <w:rFonts w:ascii="Times New Roman" w:hAnsi="Times New Roman" w:eastAsia="仿宋_GB2312"/>
                <w:color w:val="000000"/>
              </w:rPr>
              <w:t>3.48</w:t>
            </w:r>
          </w:p>
        </w:tc>
        <w:tc>
          <w:tcPr>
            <w:tcW w:w="1077" w:type="dxa"/>
            <w:shd w:val="clear" w:color="auto" w:fill="FFFFFF"/>
            <w:vAlign w:val="center"/>
          </w:tcPr>
          <w:p w14:paraId="2206FB6A">
            <w:pPr>
              <w:jc w:val="center"/>
            </w:pPr>
            <w:r>
              <w:rPr>
                <w:rFonts w:ascii="Times New Roman" w:hAnsi="Times New Roman" w:eastAsia="仿宋_GB2312"/>
                <w:color w:val="000000"/>
              </w:rPr>
              <w:t>4.40</w:t>
            </w:r>
          </w:p>
        </w:tc>
        <w:tc>
          <w:tcPr>
            <w:tcW w:w="1077" w:type="dxa"/>
            <w:shd w:val="clear" w:color="auto" w:fill="FFFFFF"/>
            <w:vAlign w:val="center"/>
          </w:tcPr>
          <w:p w14:paraId="528C1C16">
            <w:pPr>
              <w:jc w:val="center"/>
            </w:pPr>
            <w:r>
              <w:rPr>
                <w:rFonts w:ascii="Times New Roman" w:hAnsi="Times New Roman" w:eastAsia="仿宋_GB2312"/>
                <w:color w:val="000000"/>
              </w:rPr>
              <w:t>5.45</w:t>
            </w:r>
          </w:p>
        </w:tc>
        <w:tc>
          <w:tcPr>
            <w:tcW w:w="1077" w:type="dxa"/>
            <w:shd w:val="clear" w:color="auto" w:fill="FFFFFF"/>
            <w:vAlign w:val="center"/>
          </w:tcPr>
          <w:p w14:paraId="49AABAAB">
            <w:pPr>
              <w:jc w:val="center"/>
            </w:pPr>
            <w:r>
              <w:rPr>
                <w:rFonts w:ascii="Times New Roman" w:hAnsi="Times New Roman" w:eastAsia="仿宋_GB2312"/>
                <w:color w:val="000000"/>
              </w:rPr>
              <w:t>8.53</w:t>
            </w:r>
          </w:p>
        </w:tc>
        <w:tc>
          <w:tcPr>
            <w:tcW w:w="1077" w:type="dxa"/>
            <w:shd w:val="clear" w:color="auto" w:fill="FFFFFF"/>
            <w:vAlign w:val="center"/>
          </w:tcPr>
          <w:p w14:paraId="6AEDBB15">
            <w:pPr>
              <w:jc w:val="center"/>
            </w:pPr>
            <w:r>
              <w:rPr>
                <w:rFonts w:ascii="Times New Roman" w:hAnsi="Times New Roman" w:eastAsia="仿宋_GB2312"/>
                <w:color w:val="000000"/>
              </w:rPr>
              <w:t>12.65</w:t>
            </w:r>
          </w:p>
        </w:tc>
      </w:tr>
      <w:tr w14:paraId="735D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064BFFFA">
            <w:pPr>
              <w:jc w:val="center"/>
              <w:rPr>
                <w:rFonts w:hint="eastAsia" w:eastAsia="仿宋_GB2312"/>
                <w:lang w:val="en-US" w:eastAsia="zh-CN"/>
              </w:rPr>
            </w:pPr>
            <w:r>
              <w:rPr>
                <w:rFonts w:ascii="Times New Roman" w:hAnsi="Times New Roman" w:eastAsia="仿宋_GB2312"/>
                <w:color w:val="000000"/>
              </w:rPr>
              <w:t>12</w:t>
            </w:r>
            <w:r>
              <w:rPr>
                <w:rFonts w:hint="eastAsia" w:ascii="Times New Roman" w:hAnsi="Times New Roman" w:eastAsia="仿宋_GB2312"/>
                <w:color w:val="000000"/>
                <w:lang w:val="en-US" w:eastAsia="zh-CN"/>
              </w:rPr>
              <w:t>6</w:t>
            </w:r>
          </w:p>
        </w:tc>
        <w:tc>
          <w:tcPr>
            <w:tcW w:w="3118" w:type="dxa"/>
            <w:shd w:val="clear" w:color="auto" w:fill="FFFFFF"/>
            <w:vAlign w:val="center"/>
          </w:tcPr>
          <w:p w14:paraId="17E740D6">
            <w:pPr>
              <w:jc w:val="center"/>
            </w:pPr>
            <w:r>
              <w:rPr>
                <w:rFonts w:ascii="Times New Roman" w:hAnsi="Times New Roman" w:eastAsia="仿宋_GB2312"/>
                <w:color w:val="000000"/>
              </w:rPr>
              <w:t>初级技能</w:t>
            </w:r>
          </w:p>
        </w:tc>
        <w:tc>
          <w:tcPr>
            <w:tcW w:w="1077" w:type="dxa"/>
            <w:shd w:val="clear" w:color="auto" w:fill="FFFFFF"/>
            <w:vAlign w:val="center"/>
          </w:tcPr>
          <w:p w14:paraId="674B9DE2">
            <w:pPr>
              <w:jc w:val="center"/>
            </w:pPr>
            <w:r>
              <w:rPr>
                <w:rFonts w:ascii="Times New Roman" w:hAnsi="Times New Roman" w:eastAsia="仿宋_GB2312"/>
                <w:color w:val="000000"/>
              </w:rPr>
              <w:t>3.00</w:t>
            </w:r>
          </w:p>
        </w:tc>
        <w:tc>
          <w:tcPr>
            <w:tcW w:w="1077" w:type="dxa"/>
            <w:shd w:val="clear" w:color="auto" w:fill="FFFFFF"/>
            <w:vAlign w:val="center"/>
          </w:tcPr>
          <w:p w14:paraId="6FC1A30E">
            <w:pPr>
              <w:jc w:val="center"/>
            </w:pPr>
            <w:r>
              <w:rPr>
                <w:rFonts w:ascii="Times New Roman" w:hAnsi="Times New Roman" w:eastAsia="仿宋_GB2312"/>
                <w:color w:val="000000"/>
              </w:rPr>
              <w:t>3.97</w:t>
            </w:r>
          </w:p>
        </w:tc>
        <w:tc>
          <w:tcPr>
            <w:tcW w:w="1077" w:type="dxa"/>
            <w:shd w:val="clear" w:color="auto" w:fill="FFFFFF"/>
            <w:vAlign w:val="center"/>
          </w:tcPr>
          <w:p w14:paraId="38442F40">
            <w:pPr>
              <w:jc w:val="center"/>
            </w:pPr>
            <w:r>
              <w:rPr>
                <w:rFonts w:ascii="Times New Roman" w:hAnsi="Times New Roman" w:eastAsia="仿宋_GB2312"/>
                <w:color w:val="000000"/>
              </w:rPr>
              <w:t>5.07</w:t>
            </w:r>
          </w:p>
        </w:tc>
        <w:tc>
          <w:tcPr>
            <w:tcW w:w="1077" w:type="dxa"/>
            <w:shd w:val="clear" w:color="auto" w:fill="FFFFFF"/>
            <w:vAlign w:val="center"/>
          </w:tcPr>
          <w:p w14:paraId="26164831">
            <w:pPr>
              <w:jc w:val="center"/>
            </w:pPr>
            <w:r>
              <w:rPr>
                <w:rFonts w:ascii="Times New Roman" w:hAnsi="Times New Roman" w:eastAsia="仿宋_GB2312"/>
                <w:color w:val="000000"/>
              </w:rPr>
              <w:t>7.71</w:t>
            </w:r>
          </w:p>
        </w:tc>
        <w:tc>
          <w:tcPr>
            <w:tcW w:w="1077" w:type="dxa"/>
            <w:shd w:val="clear" w:color="auto" w:fill="FFFFFF"/>
            <w:vAlign w:val="center"/>
          </w:tcPr>
          <w:p w14:paraId="66495711">
            <w:pPr>
              <w:jc w:val="center"/>
            </w:pPr>
            <w:r>
              <w:rPr>
                <w:rFonts w:ascii="Times New Roman" w:hAnsi="Times New Roman" w:eastAsia="仿宋_GB2312"/>
                <w:color w:val="000000"/>
              </w:rPr>
              <w:t>11.56</w:t>
            </w:r>
          </w:p>
        </w:tc>
      </w:tr>
      <w:tr w14:paraId="6BE5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55" w:type="dxa"/>
            <w:shd w:val="clear" w:color="auto" w:fill="FFFFFF"/>
            <w:vAlign w:val="center"/>
          </w:tcPr>
          <w:p w14:paraId="48963C0C">
            <w:pPr>
              <w:jc w:val="center"/>
              <w:rPr>
                <w:rFonts w:hint="default" w:eastAsia="仿宋_GB2312"/>
                <w:lang w:val="en-US" w:eastAsia="zh-CN"/>
              </w:rPr>
            </w:pPr>
            <w:r>
              <w:rPr>
                <w:rFonts w:ascii="Times New Roman" w:hAnsi="Times New Roman" w:eastAsia="仿宋_GB2312"/>
                <w:color w:val="000000"/>
              </w:rPr>
              <w:t>1</w:t>
            </w:r>
            <w:r>
              <w:rPr>
                <w:rFonts w:hint="eastAsia" w:ascii="Times New Roman" w:hAnsi="Times New Roman" w:eastAsia="仿宋_GB2312"/>
                <w:color w:val="000000"/>
                <w:lang w:val="en-US" w:eastAsia="zh-CN"/>
              </w:rPr>
              <w:t>27</w:t>
            </w:r>
          </w:p>
        </w:tc>
        <w:tc>
          <w:tcPr>
            <w:tcW w:w="3118" w:type="dxa"/>
            <w:shd w:val="clear" w:color="auto" w:fill="FFFFFF"/>
            <w:vAlign w:val="center"/>
          </w:tcPr>
          <w:p w14:paraId="1B83165D">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2EE48B12">
            <w:pPr>
              <w:jc w:val="center"/>
            </w:pPr>
            <w:r>
              <w:rPr>
                <w:rFonts w:ascii="Times New Roman" w:hAnsi="Times New Roman" w:eastAsia="仿宋_GB2312"/>
                <w:color w:val="000000"/>
              </w:rPr>
              <w:t>2.94</w:t>
            </w:r>
          </w:p>
        </w:tc>
        <w:tc>
          <w:tcPr>
            <w:tcW w:w="1077" w:type="dxa"/>
            <w:shd w:val="clear" w:color="auto" w:fill="FFFFFF"/>
            <w:vAlign w:val="center"/>
          </w:tcPr>
          <w:p w14:paraId="40FAB910">
            <w:pPr>
              <w:jc w:val="center"/>
            </w:pPr>
            <w:r>
              <w:rPr>
                <w:rFonts w:ascii="Times New Roman" w:hAnsi="Times New Roman" w:eastAsia="仿宋_GB2312"/>
                <w:color w:val="000000"/>
              </w:rPr>
              <w:t>3.60</w:t>
            </w:r>
          </w:p>
        </w:tc>
        <w:tc>
          <w:tcPr>
            <w:tcW w:w="1077" w:type="dxa"/>
            <w:shd w:val="clear" w:color="auto" w:fill="FFFFFF"/>
            <w:vAlign w:val="center"/>
          </w:tcPr>
          <w:p w14:paraId="4B92685D">
            <w:pPr>
              <w:jc w:val="center"/>
            </w:pPr>
            <w:r>
              <w:rPr>
                <w:rFonts w:ascii="Times New Roman" w:hAnsi="Times New Roman" w:eastAsia="仿宋_GB2312"/>
                <w:color w:val="000000"/>
              </w:rPr>
              <w:t>4.86</w:t>
            </w:r>
          </w:p>
        </w:tc>
        <w:tc>
          <w:tcPr>
            <w:tcW w:w="1077" w:type="dxa"/>
            <w:shd w:val="clear" w:color="auto" w:fill="FFFFFF"/>
            <w:vAlign w:val="center"/>
          </w:tcPr>
          <w:p w14:paraId="496790D1">
            <w:pPr>
              <w:jc w:val="center"/>
            </w:pPr>
            <w:r>
              <w:rPr>
                <w:rFonts w:ascii="Times New Roman" w:hAnsi="Times New Roman" w:eastAsia="仿宋_GB2312"/>
                <w:color w:val="000000"/>
              </w:rPr>
              <w:t>5.29</w:t>
            </w:r>
          </w:p>
        </w:tc>
        <w:tc>
          <w:tcPr>
            <w:tcW w:w="1077" w:type="dxa"/>
            <w:shd w:val="clear" w:color="auto" w:fill="FFFFFF"/>
            <w:vAlign w:val="center"/>
          </w:tcPr>
          <w:p w14:paraId="6DD9377E">
            <w:pPr>
              <w:jc w:val="center"/>
            </w:pPr>
            <w:r>
              <w:rPr>
                <w:rFonts w:ascii="Times New Roman" w:hAnsi="Times New Roman" w:eastAsia="仿宋_GB2312"/>
                <w:color w:val="000000"/>
              </w:rPr>
              <w:t>9.93</w:t>
            </w:r>
          </w:p>
        </w:tc>
      </w:tr>
    </w:tbl>
    <w:p w14:paraId="5ADB9CC7">
      <w:pPr>
        <w:pStyle w:val="4"/>
        <w:keepNext w:val="0"/>
        <w:keepLines w:val="0"/>
        <w:adjustRightInd w:val="0"/>
        <w:snapToGrid w:val="0"/>
        <w:spacing w:before="168" w:after="2" w:line="416" w:lineRule="exact"/>
        <w:ind w:firstLine="640" w:firstLineChars="200"/>
        <w:rPr>
          <w:rFonts w:ascii="Times New Roman" w:hAnsi="Times New Roman" w:eastAsia="楷体_GB2312" w:cs="宋体"/>
          <w:b w:val="0"/>
          <w:bCs/>
          <w:szCs w:val="30"/>
        </w:rPr>
      </w:pPr>
      <w:r>
        <w:rPr>
          <w:rFonts w:hint="eastAsia" w:ascii="Times New Roman" w:hAnsi="Times New Roman" w:eastAsia="楷体_GB2312" w:cs="宋体"/>
          <w:b w:val="0"/>
          <w:bCs/>
          <w:szCs w:val="30"/>
        </w:rPr>
        <w:t>（二）</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学历不同技能等级的</w:t>
      </w:r>
      <w:r>
        <w:rPr>
          <w:rFonts w:ascii="Times New Roman" w:hAnsi="Times New Roman" w:eastAsia="楷体_GB2312" w:cs="宋体"/>
          <w:b w:val="0"/>
          <w:bCs/>
          <w:szCs w:val="30"/>
        </w:rPr>
        <w:t>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30CF7EE4">
      <w:pPr>
        <w:spacing w:line="400" w:lineRule="exact"/>
        <w:jc w:val="left"/>
        <w:rPr>
          <w:rFonts w:ascii="Times New Roman" w:hAnsi="Times New Roman" w:eastAsia="仿宋"/>
          <w:sz w:val="32"/>
          <w:szCs w:val="32"/>
        </w:rPr>
      </w:pPr>
      <w:r>
        <w:rPr>
          <w:rFonts w:hint="eastAsia" w:ascii="Times New Roman" w:hAnsi="Times New Roman" w:eastAsia="仿宋_GB2312"/>
          <w:sz w:val="32"/>
          <w:szCs w:val="32"/>
        </w:rPr>
        <w:t>单位：万元/年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7278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779071C9">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4295AA61">
            <w:pPr>
              <w:jc w:val="center"/>
            </w:pPr>
            <w:r>
              <w:rPr>
                <w:rFonts w:ascii="Times New Roman" w:hAnsi="Times New Roman" w:eastAsia="仿宋_GB2312"/>
                <w:b/>
                <w:color w:val="FFFFFF"/>
              </w:rPr>
              <w:t>学历-技能等级</w:t>
            </w:r>
          </w:p>
        </w:tc>
        <w:tc>
          <w:tcPr>
            <w:tcW w:w="1077" w:type="dxa"/>
            <w:gridSpan w:val="5"/>
            <w:shd w:val="clear" w:color="auto" w:fill="5B9BD5"/>
            <w:vAlign w:val="center"/>
          </w:tcPr>
          <w:p w14:paraId="00D73A82">
            <w:pPr>
              <w:jc w:val="center"/>
            </w:pPr>
            <w:r>
              <w:rPr>
                <w:rFonts w:ascii="Times New Roman" w:hAnsi="Times New Roman" w:eastAsia="仿宋_GB2312"/>
                <w:b/>
                <w:color w:val="FFFFFF"/>
              </w:rPr>
              <w:t>分位值</w:t>
            </w:r>
          </w:p>
        </w:tc>
      </w:tr>
      <w:tr w14:paraId="5BBE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757395E0"/>
        </w:tc>
        <w:tc>
          <w:tcPr>
            <w:tcW w:w="1134" w:type="dxa"/>
            <w:vMerge w:val="continue"/>
          </w:tcPr>
          <w:p w14:paraId="701E32A4"/>
        </w:tc>
        <w:tc>
          <w:tcPr>
            <w:tcW w:w="1077" w:type="dxa"/>
            <w:shd w:val="clear" w:color="auto" w:fill="5B9BD5"/>
            <w:vAlign w:val="center"/>
          </w:tcPr>
          <w:p w14:paraId="4BE3BAA4">
            <w:pPr>
              <w:jc w:val="center"/>
            </w:pPr>
            <w:r>
              <w:rPr>
                <w:rFonts w:ascii="Times New Roman" w:hAnsi="Times New Roman" w:eastAsia="仿宋_GB2312"/>
                <w:b/>
                <w:color w:val="FFFFFF"/>
              </w:rPr>
              <w:t>10%</w:t>
            </w:r>
          </w:p>
        </w:tc>
        <w:tc>
          <w:tcPr>
            <w:tcW w:w="1077" w:type="dxa"/>
            <w:shd w:val="clear" w:color="auto" w:fill="5B9BD5"/>
            <w:vAlign w:val="center"/>
          </w:tcPr>
          <w:p w14:paraId="1D1401FF">
            <w:pPr>
              <w:jc w:val="center"/>
            </w:pPr>
            <w:r>
              <w:rPr>
                <w:rFonts w:ascii="Times New Roman" w:hAnsi="Times New Roman" w:eastAsia="仿宋_GB2312"/>
                <w:b/>
                <w:color w:val="FFFFFF"/>
              </w:rPr>
              <w:t>25%</w:t>
            </w:r>
          </w:p>
        </w:tc>
        <w:tc>
          <w:tcPr>
            <w:tcW w:w="1077" w:type="dxa"/>
            <w:shd w:val="clear" w:color="auto" w:fill="5B9BD5"/>
            <w:vAlign w:val="center"/>
          </w:tcPr>
          <w:p w14:paraId="0A7A9237">
            <w:pPr>
              <w:jc w:val="center"/>
            </w:pPr>
            <w:r>
              <w:rPr>
                <w:rFonts w:ascii="Times New Roman" w:hAnsi="Times New Roman" w:eastAsia="仿宋_GB2312"/>
                <w:b/>
                <w:color w:val="FFFFFF"/>
              </w:rPr>
              <w:t>50%</w:t>
            </w:r>
          </w:p>
        </w:tc>
        <w:tc>
          <w:tcPr>
            <w:tcW w:w="1077" w:type="dxa"/>
            <w:shd w:val="clear" w:color="auto" w:fill="5B9BD5"/>
            <w:vAlign w:val="center"/>
          </w:tcPr>
          <w:p w14:paraId="04907343">
            <w:pPr>
              <w:jc w:val="center"/>
            </w:pPr>
            <w:r>
              <w:rPr>
                <w:rFonts w:ascii="Times New Roman" w:hAnsi="Times New Roman" w:eastAsia="仿宋_GB2312"/>
                <w:b/>
                <w:color w:val="FFFFFF"/>
              </w:rPr>
              <w:t>75%</w:t>
            </w:r>
          </w:p>
        </w:tc>
        <w:tc>
          <w:tcPr>
            <w:tcW w:w="1077" w:type="dxa"/>
            <w:shd w:val="clear" w:color="auto" w:fill="5B9BD5"/>
            <w:vAlign w:val="center"/>
          </w:tcPr>
          <w:p w14:paraId="6ED028A5">
            <w:pPr>
              <w:jc w:val="center"/>
            </w:pPr>
            <w:r>
              <w:rPr>
                <w:rFonts w:ascii="Times New Roman" w:hAnsi="Times New Roman" w:eastAsia="仿宋_GB2312"/>
                <w:b/>
                <w:color w:val="FFFFFF"/>
              </w:rPr>
              <w:t>90%</w:t>
            </w:r>
          </w:p>
        </w:tc>
      </w:tr>
      <w:tr w14:paraId="301E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09C968A">
            <w:pPr>
              <w:jc w:val="center"/>
            </w:pPr>
            <w:r>
              <w:rPr>
                <w:rFonts w:ascii="Times New Roman" w:hAnsi="Times New Roman" w:eastAsia="仿宋_GB2312"/>
                <w:b/>
                <w:color w:val="000000"/>
              </w:rPr>
              <w:t>1</w:t>
            </w:r>
          </w:p>
        </w:tc>
        <w:tc>
          <w:tcPr>
            <w:tcW w:w="3118" w:type="dxa"/>
            <w:shd w:val="clear" w:color="auto" w:fill="DBDBDB"/>
            <w:vAlign w:val="center"/>
          </w:tcPr>
          <w:p w14:paraId="21148206">
            <w:pPr>
              <w:jc w:val="center"/>
            </w:pPr>
            <w:r>
              <w:rPr>
                <w:rFonts w:ascii="Times New Roman" w:hAnsi="Times New Roman" w:eastAsia="仿宋_GB2312"/>
                <w:b/>
                <w:color w:val="000000"/>
              </w:rPr>
              <w:t>研究生（含博士、硕士）</w:t>
            </w:r>
          </w:p>
        </w:tc>
        <w:tc>
          <w:tcPr>
            <w:tcW w:w="1077" w:type="dxa"/>
            <w:shd w:val="clear" w:color="auto" w:fill="DBDBDB"/>
            <w:vAlign w:val="center"/>
          </w:tcPr>
          <w:p w14:paraId="3C45AF6E">
            <w:pPr>
              <w:jc w:val="center"/>
            </w:pPr>
            <w:r>
              <w:rPr>
                <w:rFonts w:ascii="Times New Roman" w:hAnsi="Times New Roman" w:eastAsia="仿宋_GB2312"/>
                <w:b/>
                <w:color w:val="000000"/>
              </w:rPr>
              <w:t>4.18</w:t>
            </w:r>
          </w:p>
        </w:tc>
        <w:tc>
          <w:tcPr>
            <w:tcW w:w="1077" w:type="dxa"/>
            <w:shd w:val="clear" w:color="auto" w:fill="DBDBDB"/>
            <w:vAlign w:val="center"/>
          </w:tcPr>
          <w:p w14:paraId="31720364">
            <w:pPr>
              <w:jc w:val="center"/>
            </w:pPr>
            <w:r>
              <w:rPr>
                <w:rFonts w:ascii="Times New Roman" w:hAnsi="Times New Roman" w:eastAsia="仿宋_GB2312"/>
                <w:b/>
                <w:color w:val="000000"/>
              </w:rPr>
              <w:t>5.62</w:t>
            </w:r>
          </w:p>
        </w:tc>
        <w:tc>
          <w:tcPr>
            <w:tcW w:w="1077" w:type="dxa"/>
            <w:shd w:val="clear" w:color="auto" w:fill="DBDBDB"/>
            <w:vAlign w:val="center"/>
          </w:tcPr>
          <w:p w14:paraId="4F867A91">
            <w:pPr>
              <w:jc w:val="center"/>
            </w:pPr>
            <w:r>
              <w:rPr>
                <w:rFonts w:ascii="Times New Roman" w:hAnsi="Times New Roman" w:eastAsia="仿宋_GB2312"/>
                <w:b/>
                <w:color w:val="000000"/>
              </w:rPr>
              <w:t>9.02</w:t>
            </w:r>
          </w:p>
        </w:tc>
        <w:tc>
          <w:tcPr>
            <w:tcW w:w="1077" w:type="dxa"/>
            <w:shd w:val="clear" w:color="auto" w:fill="DBDBDB"/>
            <w:vAlign w:val="center"/>
          </w:tcPr>
          <w:p w14:paraId="73576CA4">
            <w:pPr>
              <w:jc w:val="center"/>
            </w:pPr>
            <w:r>
              <w:rPr>
                <w:rFonts w:ascii="Times New Roman" w:hAnsi="Times New Roman" w:eastAsia="仿宋_GB2312"/>
                <w:b/>
                <w:color w:val="000000"/>
              </w:rPr>
              <w:t>13.58</w:t>
            </w:r>
          </w:p>
        </w:tc>
        <w:tc>
          <w:tcPr>
            <w:tcW w:w="1077" w:type="dxa"/>
            <w:shd w:val="clear" w:color="auto" w:fill="DBDBDB"/>
            <w:vAlign w:val="center"/>
          </w:tcPr>
          <w:p w14:paraId="4DE7AF95">
            <w:pPr>
              <w:jc w:val="center"/>
            </w:pPr>
            <w:r>
              <w:rPr>
                <w:rFonts w:ascii="Times New Roman" w:hAnsi="Times New Roman" w:eastAsia="仿宋_GB2312"/>
                <w:b/>
                <w:color w:val="000000"/>
              </w:rPr>
              <w:t>19.93</w:t>
            </w:r>
          </w:p>
        </w:tc>
      </w:tr>
      <w:tr w14:paraId="5AF9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240BA31">
            <w:pPr>
              <w:jc w:val="center"/>
            </w:pPr>
            <w:r>
              <w:rPr>
                <w:rFonts w:ascii="Times New Roman" w:hAnsi="Times New Roman" w:eastAsia="仿宋_GB2312"/>
                <w:color w:val="000000"/>
              </w:rPr>
              <w:t>2</w:t>
            </w:r>
          </w:p>
        </w:tc>
        <w:tc>
          <w:tcPr>
            <w:tcW w:w="3118" w:type="dxa"/>
            <w:shd w:val="clear" w:color="auto" w:fill="FFFFFF"/>
            <w:vAlign w:val="center"/>
          </w:tcPr>
          <w:p w14:paraId="51E8C568">
            <w:pPr>
              <w:jc w:val="center"/>
            </w:pPr>
            <w:r>
              <w:rPr>
                <w:rFonts w:ascii="Times New Roman" w:hAnsi="Times New Roman" w:eastAsia="仿宋_GB2312"/>
                <w:color w:val="000000"/>
              </w:rPr>
              <w:t>高级技师及以上</w:t>
            </w:r>
          </w:p>
        </w:tc>
        <w:tc>
          <w:tcPr>
            <w:tcW w:w="1077" w:type="dxa"/>
            <w:shd w:val="clear" w:color="auto" w:fill="FFFFFF"/>
            <w:vAlign w:val="center"/>
          </w:tcPr>
          <w:p w14:paraId="52FB9480">
            <w:pPr>
              <w:jc w:val="center"/>
            </w:pPr>
            <w:r>
              <w:rPr>
                <w:rFonts w:ascii="Times New Roman" w:hAnsi="Times New Roman" w:eastAsia="仿宋_GB2312"/>
                <w:color w:val="000000"/>
              </w:rPr>
              <w:t>9.99</w:t>
            </w:r>
          </w:p>
        </w:tc>
        <w:tc>
          <w:tcPr>
            <w:tcW w:w="1077" w:type="dxa"/>
            <w:shd w:val="clear" w:color="auto" w:fill="FFFFFF"/>
            <w:vAlign w:val="center"/>
          </w:tcPr>
          <w:p w14:paraId="228CD1D0">
            <w:pPr>
              <w:jc w:val="center"/>
            </w:pPr>
            <w:r>
              <w:rPr>
                <w:rFonts w:ascii="Times New Roman" w:hAnsi="Times New Roman" w:eastAsia="仿宋_GB2312"/>
                <w:color w:val="000000"/>
              </w:rPr>
              <w:t>12.03</w:t>
            </w:r>
          </w:p>
        </w:tc>
        <w:tc>
          <w:tcPr>
            <w:tcW w:w="1077" w:type="dxa"/>
            <w:shd w:val="clear" w:color="auto" w:fill="FFFFFF"/>
            <w:vAlign w:val="center"/>
          </w:tcPr>
          <w:p w14:paraId="766E709D">
            <w:pPr>
              <w:jc w:val="center"/>
            </w:pPr>
            <w:r>
              <w:rPr>
                <w:rFonts w:ascii="Times New Roman" w:hAnsi="Times New Roman" w:eastAsia="仿宋_GB2312"/>
                <w:color w:val="000000"/>
              </w:rPr>
              <w:t>16.80</w:t>
            </w:r>
          </w:p>
        </w:tc>
        <w:tc>
          <w:tcPr>
            <w:tcW w:w="1077" w:type="dxa"/>
            <w:shd w:val="clear" w:color="auto" w:fill="FFFFFF"/>
            <w:vAlign w:val="center"/>
          </w:tcPr>
          <w:p w14:paraId="33B6C439">
            <w:pPr>
              <w:jc w:val="center"/>
            </w:pPr>
            <w:r>
              <w:rPr>
                <w:rFonts w:ascii="Times New Roman" w:hAnsi="Times New Roman" w:eastAsia="仿宋_GB2312"/>
                <w:color w:val="000000"/>
              </w:rPr>
              <w:t>19.53</w:t>
            </w:r>
          </w:p>
        </w:tc>
        <w:tc>
          <w:tcPr>
            <w:tcW w:w="1077" w:type="dxa"/>
            <w:shd w:val="clear" w:color="auto" w:fill="FFFFFF"/>
            <w:vAlign w:val="center"/>
          </w:tcPr>
          <w:p w14:paraId="11424DDC">
            <w:pPr>
              <w:jc w:val="center"/>
            </w:pPr>
            <w:r>
              <w:rPr>
                <w:rFonts w:ascii="Times New Roman" w:hAnsi="Times New Roman" w:eastAsia="仿宋_GB2312"/>
                <w:color w:val="000000"/>
              </w:rPr>
              <w:t>25.28</w:t>
            </w:r>
          </w:p>
        </w:tc>
      </w:tr>
      <w:tr w14:paraId="7EC2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DD68D48">
            <w:pPr>
              <w:jc w:val="center"/>
            </w:pPr>
            <w:r>
              <w:rPr>
                <w:rFonts w:ascii="Times New Roman" w:hAnsi="Times New Roman" w:eastAsia="仿宋_GB2312"/>
                <w:color w:val="000000"/>
              </w:rPr>
              <w:t>3</w:t>
            </w:r>
          </w:p>
        </w:tc>
        <w:tc>
          <w:tcPr>
            <w:tcW w:w="3118" w:type="dxa"/>
            <w:shd w:val="clear" w:color="auto" w:fill="FFFFFF"/>
            <w:vAlign w:val="center"/>
          </w:tcPr>
          <w:p w14:paraId="1700D3EA">
            <w:pPr>
              <w:jc w:val="center"/>
            </w:pPr>
            <w:r>
              <w:rPr>
                <w:rFonts w:ascii="Times New Roman" w:hAnsi="Times New Roman" w:eastAsia="仿宋_GB2312"/>
                <w:color w:val="000000"/>
              </w:rPr>
              <w:t>技师</w:t>
            </w:r>
          </w:p>
        </w:tc>
        <w:tc>
          <w:tcPr>
            <w:tcW w:w="1077" w:type="dxa"/>
            <w:shd w:val="clear" w:color="auto" w:fill="FFFFFF"/>
            <w:vAlign w:val="center"/>
          </w:tcPr>
          <w:p w14:paraId="574F62B2">
            <w:pPr>
              <w:jc w:val="center"/>
            </w:pPr>
            <w:r>
              <w:rPr>
                <w:rFonts w:ascii="Times New Roman" w:hAnsi="Times New Roman" w:eastAsia="仿宋_GB2312"/>
                <w:color w:val="000000"/>
              </w:rPr>
              <w:t>9.49</w:t>
            </w:r>
          </w:p>
        </w:tc>
        <w:tc>
          <w:tcPr>
            <w:tcW w:w="1077" w:type="dxa"/>
            <w:shd w:val="clear" w:color="auto" w:fill="FFFFFF"/>
            <w:vAlign w:val="center"/>
          </w:tcPr>
          <w:p w14:paraId="44C4E2E9">
            <w:pPr>
              <w:jc w:val="center"/>
            </w:pPr>
            <w:r>
              <w:rPr>
                <w:rFonts w:ascii="Times New Roman" w:hAnsi="Times New Roman" w:eastAsia="仿宋_GB2312"/>
                <w:color w:val="000000"/>
              </w:rPr>
              <w:t>9.81</w:t>
            </w:r>
          </w:p>
        </w:tc>
        <w:tc>
          <w:tcPr>
            <w:tcW w:w="1077" w:type="dxa"/>
            <w:shd w:val="clear" w:color="auto" w:fill="FFFFFF"/>
            <w:vAlign w:val="center"/>
          </w:tcPr>
          <w:p w14:paraId="2397CFD3">
            <w:pPr>
              <w:jc w:val="center"/>
            </w:pPr>
            <w:r>
              <w:rPr>
                <w:rFonts w:ascii="Times New Roman" w:hAnsi="Times New Roman" w:eastAsia="仿宋_GB2312"/>
                <w:color w:val="000000"/>
              </w:rPr>
              <w:t>16.65</w:t>
            </w:r>
          </w:p>
        </w:tc>
        <w:tc>
          <w:tcPr>
            <w:tcW w:w="1077" w:type="dxa"/>
            <w:shd w:val="clear" w:color="auto" w:fill="FFFFFF"/>
            <w:vAlign w:val="center"/>
          </w:tcPr>
          <w:p w14:paraId="702812E9">
            <w:pPr>
              <w:jc w:val="center"/>
            </w:pPr>
            <w:r>
              <w:rPr>
                <w:rFonts w:ascii="Times New Roman" w:hAnsi="Times New Roman" w:eastAsia="仿宋_GB2312"/>
                <w:color w:val="000000"/>
              </w:rPr>
              <w:t>18.67</w:t>
            </w:r>
          </w:p>
        </w:tc>
        <w:tc>
          <w:tcPr>
            <w:tcW w:w="1077" w:type="dxa"/>
            <w:shd w:val="clear" w:color="auto" w:fill="FFFFFF"/>
            <w:vAlign w:val="center"/>
          </w:tcPr>
          <w:p w14:paraId="36C1C722">
            <w:pPr>
              <w:jc w:val="center"/>
            </w:pPr>
            <w:r>
              <w:rPr>
                <w:rFonts w:ascii="Times New Roman" w:hAnsi="Times New Roman" w:eastAsia="仿宋_GB2312"/>
                <w:color w:val="000000"/>
              </w:rPr>
              <w:t>22.10</w:t>
            </w:r>
          </w:p>
        </w:tc>
      </w:tr>
      <w:tr w14:paraId="38B6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46BAE08">
            <w:pPr>
              <w:jc w:val="center"/>
            </w:pPr>
            <w:r>
              <w:rPr>
                <w:rFonts w:ascii="Times New Roman" w:hAnsi="Times New Roman" w:eastAsia="仿宋_GB2312"/>
                <w:color w:val="000000"/>
              </w:rPr>
              <w:t>4</w:t>
            </w:r>
          </w:p>
        </w:tc>
        <w:tc>
          <w:tcPr>
            <w:tcW w:w="3118" w:type="dxa"/>
            <w:shd w:val="clear" w:color="auto" w:fill="FFFFFF"/>
            <w:vAlign w:val="center"/>
          </w:tcPr>
          <w:p w14:paraId="07800710">
            <w:pPr>
              <w:jc w:val="center"/>
            </w:pPr>
            <w:r>
              <w:rPr>
                <w:rFonts w:ascii="Times New Roman" w:hAnsi="Times New Roman" w:eastAsia="仿宋_GB2312"/>
                <w:color w:val="000000"/>
              </w:rPr>
              <w:t>高级技能</w:t>
            </w:r>
          </w:p>
        </w:tc>
        <w:tc>
          <w:tcPr>
            <w:tcW w:w="1077" w:type="dxa"/>
            <w:shd w:val="clear" w:color="auto" w:fill="FFFFFF"/>
            <w:vAlign w:val="center"/>
          </w:tcPr>
          <w:p w14:paraId="5EF0A67C">
            <w:pPr>
              <w:jc w:val="center"/>
            </w:pPr>
            <w:r>
              <w:rPr>
                <w:rFonts w:ascii="Times New Roman" w:hAnsi="Times New Roman" w:eastAsia="仿宋_GB2312"/>
                <w:color w:val="000000"/>
              </w:rPr>
              <w:t>4.90</w:t>
            </w:r>
          </w:p>
        </w:tc>
        <w:tc>
          <w:tcPr>
            <w:tcW w:w="1077" w:type="dxa"/>
            <w:shd w:val="clear" w:color="auto" w:fill="FFFFFF"/>
            <w:vAlign w:val="center"/>
          </w:tcPr>
          <w:p w14:paraId="70E755C1">
            <w:pPr>
              <w:jc w:val="center"/>
            </w:pPr>
            <w:r>
              <w:rPr>
                <w:rFonts w:ascii="Times New Roman" w:hAnsi="Times New Roman" w:eastAsia="仿宋_GB2312"/>
                <w:color w:val="000000"/>
              </w:rPr>
              <w:t>8.66</w:t>
            </w:r>
          </w:p>
        </w:tc>
        <w:tc>
          <w:tcPr>
            <w:tcW w:w="1077" w:type="dxa"/>
            <w:shd w:val="clear" w:color="auto" w:fill="FFFFFF"/>
            <w:vAlign w:val="center"/>
          </w:tcPr>
          <w:p w14:paraId="41150494">
            <w:pPr>
              <w:jc w:val="center"/>
            </w:pPr>
            <w:r>
              <w:rPr>
                <w:rFonts w:ascii="Times New Roman" w:hAnsi="Times New Roman" w:eastAsia="仿宋_GB2312"/>
                <w:color w:val="000000"/>
              </w:rPr>
              <w:t>10.99</w:t>
            </w:r>
          </w:p>
        </w:tc>
        <w:tc>
          <w:tcPr>
            <w:tcW w:w="1077" w:type="dxa"/>
            <w:shd w:val="clear" w:color="auto" w:fill="FFFFFF"/>
            <w:vAlign w:val="center"/>
          </w:tcPr>
          <w:p w14:paraId="0B4BFF3F">
            <w:pPr>
              <w:jc w:val="center"/>
            </w:pPr>
            <w:r>
              <w:rPr>
                <w:rFonts w:ascii="Times New Roman" w:hAnsi="Times New Roman" w:eastAsia="仿宋_GB2312"/>
                <w:color w:val="000000"/>
              </w:rPr>
              <w:t>14.37</w:t>
            </w:r>
          </w:p>
        </w:tc>
        <w:tc>
          <w:tcPr>
            <w:tcW w:w="1077" w:type="dxa"/>
            <w:shd w:val="clear" w:color="auto" w:fill="FFFFFF"/>
            <w:vAlign w:val="center"/>
          </w:tcPr>
          <w:p w14:paraId="4B6FF9AD">
            <w:pPr>
              <w:jc w:val="center"/>
            </w:pPr>
            <w:r>
              <w:rPr>
                <w:rFonts w:ascii="Times New Roman" w:hAnsi="Times New Roman" w:eastAsia="仿宋_GB2312"/>
                <w:color w:val="000000"/>
              </w:rPr>
              <w:t>21.70</w:t>
            </w:r>
          </w:p>
        </w:tc>
      </w:tr>
      <w:tr w14:paraId="79B6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C2877B8">
            <w:pPr>
              <w:jc w:val="center"/>
            </w:pPr>
            <w:r>
              <w:rPr>
                <w:rFonts w:ascii="Times New Roman" w:hAnsi="Times New Roman" w:eastAsia="仿宋_GB2312"/>
                <w:color w:val="000000"/>
              </w:rPr>
              <w:t>5</w:t>
            </w:r>
          </w:p>
        </w:tc>
        <w:tc>
          <w:tcPr>
            <w:tcW w:w="3118" w:type="dxa"/>
            <w:shd w:val="clear" w:color="auto" w:fill="FFFFFF"/>
            <w:vAlign w:val="center"/>
          </w:tcPr>
          <w:p w14:paraId="5CB71845">
            <w:pPr>
              <w:jc w:val="center"/>
            </w:pPr>
            <w:r>
              <w:rPr>
                <w:rFonts w:ascii="Times New Roman" w:hAnsi="Times New Roman" w:eastAsia="仿宋_GB2312"/>
                <w:color w:val="000000"/>
              </w:rPr>
              <w:t>中级技能</w:t>
            </w:r>
          </w:p>
        </w:tc>
        <w:tc>
          <w:tcPr>
            <w:tcW w:w="1077" w:type="dxa"/>
            <w:shd w:val="clear" w:color="auto" w:fill="FFFFFF"/>
            <w:vAlign w:val="center"/>
          </w:tcPr>
          <w:p w14:paraId="6EE9C3E0">
            <w:pPr>
              <w:jc w:val="center"/>
            </w:pPr>
            <w:r>
              <w:rPr>
                <w:rFonts w:ascii="Times New Roman" w:hAnsi="Times New Roman" w:eastAsia="仿宋_GB2312"/>
                <w:color w:val="000000"/>
              </w:rPr>
              <w:t>4.64</w:t>
            </w:r>
          </w:p>
        </w:tc>
        <w:tc>
          <w:tcPr>
            <w:tcW w:w="1077" w:type="dxa"/>
            <w:shd w:val="clear" w:color="auto" w:fill="FFFFFF"/>
            <w:vAlign w:val="center"/>
          </w:tcPr>
          <w:p w14:paraId="553BD975">
            <w:pPr>
              <w:jc w:val="center"/>
            </w:pPr>
            <w:r>
              <w:rPr>
                <w:rFonts w:ascii="Times New Roman" w:hAnsi="Times New Roman" w:eastAsia="仿宋_GB2312"/>
                <w:color w:val="000000"/>
              </w:rPr>
              <w:t>8.05</w:t>
            </w:r>
          </w:p>
        </w:tc>
        <w:tc>
          <w:tcPr>
            <w:tcW w:w="1077" w:type="dxa"/>
            <w:shd w:val="clear" w:color="auto" w:fill="FFFFFF"/>
            <w:vAlign w:val="center"/>
          </w:tcPr>
          <w:p w14:paraId="79524EDE">
            <w:pPr>
              <w:jc w:val="center"/>
            </w:pPr>
            <w:r>
              <w:rPr>
                <w:rFonts w:ascii="Times New Roman" w:hAnsi="Times New Roman" w:eastAsia="仿宋_GB2312"/>
                <w:color w:val="000000"/>
              </w:rPr>
              <w:t>9.97</w:t>
            </w:r>
          </w:p>
        </w:tc>
        <w:tc>
          <w:tcPr>
            <w:tcW w:w="1077" w:type="dxa"/>
            <w:shd w:val="clear" w:color="auto" w:fill="FFFFFF"/>
            <w:vAlign w:val="center"/>
          </w:tcPr>
          <w:p w14:paraId="12313A6B">
            <w:pPr>
              <w:jc w:val="center"/>
            </w:pPr>
            <w:r>
              <w:rPr>
                <w:rFonts w:ascii="Times New Roman" w:hAnsi="Times New Roman" w:eastAsia="仿宋_GB2312"/>
                <w:color w:val="000000"/>
              </w:rPr>
              <w:t>13.81</w:t>
            </w:r>
          </w:p>
        </w:tc>
        <w:tc>
          <w:tcPr>
            <w:tcW w:w="1077" w:type="dxa"/>
            <w:shd w:val="clear" w:color="auto" w:fill="FFFFFF"/>
            <w:vAlign w:val="center"/>
          </w:tcPr>
          <w:p w14:paraId="72E84C85">
            <w:pPr>
              <w:jc w:val="center"/>
            </w:pPr>
            <w:r>
              <w:rPr>
                <w:rFonts w:ascii="Times New Roman" w:hAnsi="Times New Roman" w:eastAsia="仿宋_GB2312"/>
                <w:color w:val="000000"/>
              </w:rPr>
              <w:t>20.56</w:t>
            </w:r>
          </w:p>
        </w:tc>
      </w:tr>
      <w:tr w14:paraId="29FD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FA1E707">
            <w:pPr>
              <w:jc w:val="center"/>
            </w:pPr>
            <w:r>
              <w:rPr>
                <w:rFonts w:ascii="Times New Roman" w:hAnsi="Times New Roman" w:eastAsia="仿宋_GB2312"/>
                <w:color w:val="000000"/>
              </w:rPr>
              <w:t>6</w:t>
            </w:r>
          </w:p>
        </w:tc>
        <w:tc>
          <w:tcPr>
            <w:tcW w:w="3118" w:type="dxa"/>
            <w:shd w:val="clear" w:color="auto" w:fill="FFFFFF"/>
            <w:vAlign w:val="center"/>
          </w:tcPr>
          <w:p w14:paraId="7591D3F5">
            <w:pPr>
              <w:jc w:val="center"/>
            </w:pPr>
            <w:r>
              <w:rPr>
                <w:rFonts w:ascii="Times New Roman" w:hAnsi="Times New Roman" w:eastAsia="仿宋_GB2312"/>
                <w:color w:val="000000"/>
              </w:rPr>
              <w:t>初级技能</w:t>
            </w:r>
          </w:p>
        </w:tc>
        <w:tc>
          <w:tcPr>
            <w:tcW w:w="1077" w:type="dxa"/>
            <w:shd w:val="clear" w:color="auto" w:fill="FFFFFF"/>
            <w:vAlign w:val="center"/>
          </w:tcPr>
          <w:p w14:paraId="38A14268">
            <w:pPr>
              <w:jc w:val="center"/>
            </w:pPr>
            <w:r>
              <w:rPr>
                <w:rFonts w:ascii="Times New Roman" w:hAnsi="Times New Roman" w:eastAsia="仿宋_GB2312"/>
                <w:color w:val="000000"/>
              </w:rPr>
              <w:t>4.19</w:t>
            </w:r>
          </w:p>
        </w:tc>
        <w:tc>
          <w:tcPr>
            <w:tcW w:w="1077" w:type="dxa"/>
            <w:shd w:val="clear" w:color="auto" w:fill="FFFFFF"/>
            <w:vAlign w:val="center"/>
          </w:tcPr>
          <w:p w14:paraId="4B94958B">
            <w:pPr>
              <w:jc w:val="center"/>
            </w:pPr>
            <w:r>
              <w:rPr>
                <w:rFonts w:ascii="Times New Roman" w:hAnsi="Times New Roman" w:eastAsia="仿宋_GB2312"/>
                <w:color w:val="000000"/>
              </w:rPr>
              <w:t>6.06</w:t>
            </w:r>
          </w:p>
        </w:tc>
        <w:tc>
          <w:tcPr>
            <w:tcW w:w="1077" w:type="dxa"/>
            <w:shd w:val="clear" w:color="auto" w:fill="FFFFFF"/>
            <w:vAlign w:val="center"/>
          </w:tcPr>
          <w:p w14:paraId="20AEFF69">
            <w:pPr>
              <w:jc w:val="center"/>
            </w:pPr>
            <w:r>
              <w:rPr>
                <w:rFonts w:ascii="Times New Roman" w:hAnsi="Times New Roman" w:eastAsia="仿宋_GB2312"/>
                <w:color w:val="000000"/>
              </w:rPr>
              <w:t>9.81</w:t>
            </w:r>
          </w:p>
        </w:tc>
        <w:tc>
          <w:tcPr>
            <w:tcW w:w="1077" w:type="dxa"/>
            <w:shd w:val="clear" w:color="auto" w:fill="FFFFFF"/>
            <w:vAlign w:val="center"/>
          </w:tcPr>
          <w:p w14:paraId="7A326DC8">
            <w:pPr>
              <w:jc w:val="center"/>
            </w:pPr>
            <w:r>
              <w:rPr>
                <w:rFonts w:ascii="Times New Roman" w:hAnsi="Times New Roman" w:eastAsia="仿宋_GB2312"/>
                <w:color w:val="000000"/>
              </w:rPr>
              <w:t>13.59</w:t>
            </w:r>
          </w:p>
        </w:tc>
        <w:tc>
          <w:tcPr>
            <w:tcW w:w="1077" w:type="dxa"/>
            <w:shd w:val="clear" w:color="auto" w:fill="FFFFFF"/>
            <w:vAlign w:val="center"/>
          </w:tcPr>
          <w:p w14:paraId="42E55DA4">
            <w:pPr>
              <w:jc w:val="center"/>
            </w:pPr>
            <w:r>
              <w:rPr>
                <w:rFonts w:ascii="Times New Roman" w:hAnsi="Times New Roman" w:eastAsia="仿宋_GB2312"/>
                <w:color w:val="000000"/>
              </w:rPr>
              <w:t>15.42</w:t>
            </w:r>
          </w:p>
        </w:tc>
      </w:tr>
      <w:tr w14:paraId="194E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B8F31B6">
            <w:pPr>
              <w:jc w:val="center"/>
            </w:pPr>
            <w:r>
              <w:rPr>
                <w:rFonts w:ascii="Times New Roman" w:hAnsi="Times New Roman" w:eastAsia="仿宋_GB2312"/>
                <w:color w:val="000000"/>
              </w:rPr>
              <w:t>7</w:t>
            </w:r>
          </w:p>
        </w:tc>
        <w:tc>
          <w:tcPr>
            <w:tcW w:w="3118" w:type="dxa"/>
            <w:shd w:val="clear" w:color="auto" w:fill="FFFFFF"/>
            <w:vAlign w:val="center"/>
          </w:tcPr>
          <w:p w14:paraId="21538D62">
            <w:pPr>
              <w:jc w:val="center"/>
            </w:pPr>
            <w:r>
              <w:rPr>
                <w:rFonts w:ascii="Times New Roman" w:hAnsi="Times New Roman" w:eastAsia="仿宋_GB2312"/>
                <w:color w:val="000000"/>
              </w:rPr>
              <w:t>学徒工</w:t>
            </w:r>
          </w:p>
        </w:tc>
        <w:tc>
          <w:tcPr>
            <w:tcW w:w="1077" w:type="dxa"/>
            <w:shd w:val="clear" w:color="auto" w:fill="FFFFFF"/>
            <w:vAlign w:val="center"/>
          </w:tcPr>
          <w:p w14:paraId="4F5073F7">
            <w:pPr>
              <w:jc w:val="center"/>
            </w:pPr>
            <w:r>
              <w:rPr>
                <w:rFonts w:ascii="Times New Roman" w:hAnsi="Times New Roman" w:eastAsia="仿宋_GB2312"/>
                <w:color w:val="000000"/>
              </w:rPr>
              <w:t>3.60</w:t>
            </w:r>
          </w:p>
        </w:tc>
        <w:tc>
          <w:tcPr>
            <w:tcW w:w="1077" w:type="dxa"/>
            <w:shd w:val="clear" w:color="auto" w:fill="FFFFFF"/>
            <w:vAlign w:val="center"/>
          </w:tcPr>
          <w:p w14:paraId="01BFFBB6">
            <w:pPr>
              <w:jc w:val="center"/>
            </w:pPr>
            <w:r>
              <w:rPr>
                <w:rFonts w:ascii="Times New Roman" w:hAnsi="Times New Roman" w:eastAsia="仿宋_GB2312"/>
                <w:color w:val="000000"/>
              </w:rPr>
              <w:t>4.90</w:t>
            </w:r>
          </w:p>
        </w:tc>
        <w:tc>
          <w:tcPr>
            <w:tcW w:w="1077" w:type="dxa"/>
            <w:shd w:val="clear" w:color="auto" w:fill="FFFFFF"/>
            <w:vAlign w:val="center"/>
          </w:tcPr>
          <w:p w14:paraId="140F0614">
            <w:pPr>
              <w:jc w:val="center"/>
            </w:pPr>
            <w:r>
              <w:rPr>
                <w:rFonts w:ascii="Times New Roman" w:hAnsi="Times New Roman" w:eastAsia="仿宋_GB2312"/>
                <w:color w:val="000000"/>
              </w:rPr>
              <w:t>8.73</w:t>
            </w:r>
          </w:p>
        </w:tc>
        <w:tc>
          <w:tcPr>
            <w:tcW w:w="1077" w:type="dxa"/>
            <w:shd w:val="clear" w:color="auto" w:fill="FFFFFF"/>
            <w:vAlign w:val="center"/>
          </w:tcPr>
          <w:p w14:paraId="6DDD23C2">
            <w:pPr>
              <w:jc w:val="center"/>
            </w:pPr>
            <w:r>
              <w:rPr>
                <w:rFonts w:ascii="Times New Roman" w:hAnsi="Times New Roman" w:eastAsia="仿宋_GB2312"/>
                <w:color w:val="000000"/>
              </w:rPr>
              <w:t>11.92</w:t>
            </w:r>
          </w:p>
        </w:tc>
        <w:tc>
          <w:tcPr>
            <w:tcW w:w="1077" w:type="dxa"/>
            <w:shd w:val="clear" w:color="auto" w:fill="FFFFFF"/>
            <w:vAlign w:val="center"/>
          </w:tcPr>
          <w:p w14:paraId="55B4DE2F">
            <w:pPr>
              <w:jc w:val="center"/>
            </w:pPr>
            <w:r>
              <w:rPr>
                <w:rFonts w:ascii="Times New Roman" w:hAnsi="Times New Roman" w:eastAsia="仿宋_GB2312"/>
                <w:color w:val="000000"/>
              </w:rPr>
              <w:t>14.65</w:t>
            </w:r>
          </w:p>
        </w:tc>
      </w:tr>
      <w:tr w14:paraId="3B04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29CCCE6">
            <w:pPr>
              <w:jc w:val="center"/>
            </w:pPr>
            <w:r>
              <w:rPr>
                <w:rFonts w:ascii="Times New Roman" w:hAnsi="Times New Roman" w:eastAsia="仿宋_GB2312"/>
                <w:color w:val="000000"/>
              </w:rPr>
              <w:t>8</w:t>
            </w:r>
          </w:p>
        </w:tc>
        <w:tc>
          <w:tcPr>
            <w:tcW w:w="3118" w:type="dxa"/>
            <w:shd w:val="clear" w:color="auto" w:fill="FFFFFF"/>
            <w:vAlign w:val="center"/>
          </w:tcPr>
          <w:p w14:paraId="0F4D2F35">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4FF6D777">
            <w:pPr>
              <w:jc w:val="center"/>
            </w:pPr>
            <w:r>
              <w:rPr>
                <w:rFonts w:ascii="Times New Roman" w:hAnsi="Times New Roman" w:eastAsia="仿宋_GB2312"/>
                <w:color w:val="000000"/>
              </w:rPr>
              <w:t>3.46</w:t>
            </w:r>
          </w:p>
        </w:tc>
        <w:tc>
          <w:tcPr>
            <w:tcW w:w="1077" w:type="dxa"/>
            <w:shd w:val="clear" w:color="auto" w:fill="FFFFFF"/>
            <w:vAlign w:val="center"/>
          </w:tcPr>
          <w:p w14:paraId="343867AD">
            <w:pPr>
              <w:jc w:val="center"/>
            </w:pPr>
            <w:r>
              <w:rPr>
                <w:rFonts w:ascii="Times New Roman" w:hAnsi="Times New Roman" w:eastAsia="仿宋_GB2312"/>
                <w:color w:val="000000"/>
              </w:rPr>
              <w:t>4.48</w:t>
            </w:r>
          </w:p>
        </w:tc>
        <w:tc>
          <w:tcPr>
            <w:tcW w:w="1077" w:type="dxa"/>
            <w:shd w:val="clear" w:color="auto" w:fill="FFFFFF"/>
            <w:vAlign w:val="center"/>
          </w:tcPr>
          <w:p w14:paraId="6CC2732D">
            <w:pPr>
              <w:jc w:val="center"/>
            </w:pPr>
            <w:r>
              <w:rPr>
                <w:rFonts w:ascii="Times New Roman" w:hAnsi="Times New Roman" w:eastAsia="仿宋_GB2312"/>
                <w:color w:val="000000"/>
              </w:rPr>
              <w:t>8.43</w:t>
            </w:r>
          </w:p>
        </w:tc>
        <w:tc>
          <w:tcPr>
            <w:tcW w:w="1077" w:type="dxa"/>
            <w:shd w:val="clear" w:color="auto" w:fill="FFFFFF"/>
            <w:vAlign w:val="center"/>
          </w:tcPr>
          <w:p w14:paraId="05D2DAE0">
            <w:pPr>
              <w:jc w:val="center"/>
            </w:pPr>
            <w:r>
              <w:rPr>
                <w:rFonts w:ascii="Times New Roman" w:hAnsi="Times New Roman" w:eastAsia="仿宋_GB2312"/>
                <w:color w:val="000000"/>
              </w:rPr>
              <w:t>10.79</w:t>
            </w:r>
          </w:p>
        </w:tc>
        <w:tc>
          <w:tcPr>
            <w:tcW w:w="1077" w:type="dxa"/>
            <w:shd w:val="clear" w:color="auto" w:fill="FFFFFF"/>
            <w:vAlign w:val="center"/>
          </w:tcPr>
          <w:p w14:paraId="7E46B13E">
            <w:pPr>
              <w:jc w:val="center"/>
            </w:pPr>
            <w:r>
              <w:rPr>
                <w:rFonts w:ascii="Times New Roman" w:hAnsi="Times New Roman" w:eastAsia="仿宋_GB2312"/>
                <w:color w:val="000000"/>
              </w:rPr>
              <w:t>13.59</w:t>
            </w:r>
          </w:p>
        </w:tc>
      </w:tr>
      <w:tr w14:paraId="32C9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A31C31E">
            <w:pPr>
              <w:jc w:val="center"/>
            </w:pPr>
            <w:r>
              <w:rPr>
                <w:rFonts w:ascii="Times New Roman" w:hAnsi="Times New Roman" w:eastAsia="仿宋_GB2312"/>
                <w:b/>
                <w:color w:val="000000"/>
              </w:rPr>
              <w:t>9</w:t>
            </w:r>
          </w:p>
        </w:tc>
        <w:tc>
          <w:tcPr>
            <w:tcW w:w="3118" w:type="dxa"/>
            <w:shd w:val="clear" w:color="auto" w:fill="DBDBDB"/>
            <w:vAlign w:val="center"/>
          </w:tcPr>
          <w:p w14:paraId="11F81B74">
            <w:pPr>
              <w:jc w:val="center"/>
            </w:pPr>
            <w:r>
              <w:rPr>
                <w:rFonts w:ascii="Times New Roman" w:hAnsi="Times New Roman" w:eastAsia="仿宋_GB2312"/>
                <w:b/>
                <w:color w:val="000000"/>
              </w:rPr>
              <w:t>大学本科</w:t>
            </w:r>
          </w:p>
        </w:tc>
        <w:tc>
          <w:tcPr>
            <w:tcW w:w="1077" w:type="dxa"/>
            <w:shd w:val="clear" w:color="auto" w:fill="DBDBDB"/>
            <w:vAlign w:val="center"/>
          </w:tcPr>
          <w:p w14:paraId="0232CCBE">
            <w:pPr>
              <w:jc w:val="center"/>
            </w:pPr>
            <w:r>
              <w:rPr>
                <w:rFonts w:ascii="Times New Roman" w:hAnsi="Times New Roman" w:eastAsia="仿宋_GB2312"/>
                <w:b/>
                <w:color w:val="000000"/>
              </w:rPr>
              <w:t>3.78</w:t>
            </w:r>
          </w:p>
        </w:tc>
        <w:tc>
          <w:tcPr>
            <w:tcW w:w="1077" w:type="dxa"/>
            <w:shd w:val="clear" w:color="auto" w:fill="DBDBDB"/>
            <w:vAlign w:val="center"/>
          </w:tcPr>
          <w:p w14:paraId="7F594DCF">
            <w:pPr>
              <w:jc w:val="center"/>
            </w:pPr>
            <w:r>
              <w:rPr>
                <w:rFonts w:ascii="Times New Roman" w:hAnsi="Times New Roman" w:eastAsia="仿宋_GB2312"/>
                <w:b/>
                <w:color w:val="000000"/>
              </w:rPr>
              <w:t>5.08</w:t>
            </w:r>
          </w:p>
        </w:tc>
        <w:tc>
          <w:tcPr>
            <w:tcW w:w="1077" w:type="dxa"/>
            <w:shd w:val="clear" w:color="auto" w:fill="DBDBDB"/>
            <w:vAlign w:val="center"/>
          </w:tcPr>
          <w:p w14:paraId="6A73F9D9">
            <w:pPr>
              <w:jc w:val="center"/>
            </w:pPr>
            <w:r>
              <w:rPr>
                <w:rFonts w:ascii="Times New Roman" w:hAnsi="Times New Roman" w:eastAsia="仿宋_GB2312"/>
                <w:b/>
                <w:color w:val="000000"/>
              </w:rPr>
              <w:t>7.36</w:t>
            </w:r>
          </w:p>
        </w:tc>
        <w:tc>
          <w:tcPr>
            <w:tcW w:w="1077" w:type="dxa"/>
            <w:shd w:val="clear" w:color="auto" w:fill="DBDBDB"/>
            <w:vAlign w:val="center"/>
          </w:tcPr>
          <w:p w14:paraId="3300465E">
            <w:pPr>
              <w:jc w:val="center"/>
            </w:pPr>
            <w:r>
              <w:rPr>
                <w:rFonts w:ascii="Times New Roman" w:hAnsi="Times New Roman" w:eastAsia="仿宋_GB2312"/>
                <w:b/>
                <w:color w:val="000000"/>
              </w:rPr>
              <w:t>11.31</w:t>
            </w:r>
          </w:p>
        </w:tc>
        <w:tc>
          <w:tcPr>
            <w:tcW w:w="1077" w:type="dxa"/>
            <w:shd w:val="clear" w:color="auto" w:fill="DBDBDB"/>
            <w:vAlign w:val="center"/>
          </w:tcPr>
          <w:p w14:paraId="20663A38">
            <w:pPr>
              <w:jc w:val="center"/>
            </w:pPr>
            <w:r>
              <w:rPr>
                <w:rFonts w:ascii="Times New Roman" w:hAnsi="Times New Roman" w:eastAsia="仿宋_GB2312"/>
                <w:b/>
                <w:color w:val="000000"/>
              </w:rPr>
              <w:t>16.71</w:t>
            </w:r>
          </w:p>
        </w:tc>
      </w:tr>
      <w:tr w14:paraId="1B4EC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30B87FC">
            <w:pPr>
              <w:jc w:val="center"/>
            </w:pPr>
            <w:r>
              <w:rPr>
                <w:rFonts w:ascii="Times New Roman" w:hAnsi="Times New Roman" w:eastAsia="仿宋_GB2312"/>
                <w:color w:val="000000"/>
              </w:rPr>
              <w:t>10</w:t>
            </w:r>
          </w:p>
        </w:tc>
        <w:tc>
          <w:tcPr>
            <w:tcW w:w="3118" w:type="dxa"/>
            <w:shd w:val="clear" w:color="auto" w:fill="FFFFFF"/>
            <w:vAlign w:val="center"/>
          </w:tcPr>
          <w:p w14:paraId="6C1992F0">
            <w:pPr>
              <w:jc w:val="center"/>
            </w:pPr>
            <w:r>
              <w:rPr>
                <w:rFonts w:ascii="Times New Roman" w:hAnsi="Times New Roman" w:eastAsia="仿宋_GB2312"/>
                <w:color w:val="000000"/>
              </w:rPr>
              <w:t>高级技师及以上</w:t>
            </w:r>
          </w:p>
        </w:tc>
        <w:tc>
          <w:tcPr>
            <w:tcW w:w="1077" w:type="dxa"/>
            <w:shd w:val="clear" w:color="auto" w:fill="FFFFFF"/>
            <w:vAlign w:val="center"/>
          </w:tcPr>
          <w:p w14:paraId="58338B18">
            <w:pPr>
              <w:jc w:val="center"/>
            </w:pPr>
            <w:r>
              <w:rPr>
                <w:rFonts w:ascii="Times New Roman" w:hAnsi="Times New Roman" w:eastAsia="仿宋_GB2312"/>
                <w:color w:val="000000"/>
              </w:rPr>
              <w:t>5.60</w:t>
            </w:r>
          </w:p>
        </w:tc>
        <w:tc>
          <w:tcPr>
            <w:tcW w:w="1077" w:type="dxa"/>
            <w:shd w:val="clear" w:color="auto" w:fill="FFFFFF"/>
            <w:vAlign w:val="center"/>
          </w:tcPr>
          <w:p w14:paraId="3499CBD1">
            <w:pPr>
              <w:jc w:val="center"/>
            </w:pPr>
            <w:r>
              <w:rPr>
                <w:rFonts w:ascii="Times New Roman" w:hAnsi="Times New Roman" w:eastAsia="仿宋_GB2312"/>
                <w:color w:val="000000"/>
              </w:rPr>
              <w:t>7.92</w:t>
            </w:r>
          </w:p>
        </w:tc>
        <w:tc>
          <w:tcPr>
            <w:tcW w:w="1077" w:type="dxa"/>
            <w:shd w:val="clear" w:color="auto" w:fill="FFFFFF"/>
            <w:vAlign w:val="center"/>
          </w:tcPr>
          <w:p w14:paraId="78E7A362">
            <w:pPr>
              <w:jc w:val="center"/>
            </w:pPr>
            <w:r>
              <w:rPr>
                <w:rFonts w:ascii="Times New Roman" w:hAnsi="Times New Roman" w:eastAsia="仿宋_GB2312"/>
                <w:color w:val="000000"/>
              </w:rPr>
              <w:t>11.37</w:t>
            </w:r>
          </w:p>
        </w:tc>
        <w:tc>
          <w:tcPr>
            <w:tcW w:w="1077" w:type="dxa"/>
            <w:shd w:val="clear" w:color="auto" w:fill="FFFFFF"/>
            <w:vAlign w:val="center"/>
          </w:tcPr>
          <w:p w14:paraId="705AF387">
            <w:pPr>
              <w:jc w:val="center"/>
            </w:pPr>
            <w:r>
              <w:rPr>
                <w:rFonts w:ascii="Times New Roman" w:hAnsi="Times New Roman" w:eastAsia="仿宋_GB2312"/>
                <w:color w:val="000000"/>
              </w:rPr>
              <w:t>15.28</w:t>
            </w:r>
          </w:p>
        </w:tc>
        <w:tc>
          <w:tcPr>
            <w:tcW w:w="1077" w:type="dxa"/>
            <w:shd w:val="clear" w:color="auto" w:fill="FFFFFF"/>
            <w:vAlign w:val="center"/>
          </w:tcPr>
          <w:p w14:paraId="493D6860">
            <w:pPr>
              <w:jc w:val="center"/>
            </w:pPr>
            <w:r>
              <w:rPr>
                <w:rFonts w:ascii="Times New Roman" w:hAnsi="Times New Roman" w:eastAsia="仿宋_GB2312"/>
                <w:color w:val="000000"/>
              </w:rPr>
              <w:t>23.88</w:t>
            </w:r>
          </w:p>
        </w:tc>
      </w:tr>
      <w:tr w14:paraId="39FB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8835FAE">
            <w:pPr>
              <w:jc w:val="center"/>
            </w:pPr>
            <w:r>
              <w:rPr>
                <w:rFonts w:ascii="Times New Roman" w:hAnsi="Times New Roman" w:eastAsia="仿宋_GB2312"/>
                <w:color w:val="000000"/>
              </w:rPr>
              <w:t>11</w:t>
            </w:r>
          </w:p>
        </w:tc>
        <w:tc>
          <w:tcPr>
            <w:tcW w:w="3118" w:type="dxa"/>
            <w:shd w:val="clear" w:color="auto" w:fill="FFFFFF"/>
            <w:vAlign w:val="center"/>
          </w:tcPr>
          <w:p w14:paraId="5EE6A622">
            <w:pPr>
              <w:jc w:val="center"/>
            </w:pPr>
            <w:r>
              <w:rPr>
                <w:rFonts w:ascii="Times New Roman" w:hAnsi="Times New Roman" w:eastAsia="仿宋_GB2312"/>
                <w:color w:val="000000"/>
              </w:rPr>
              <w:t>技师</w:t>
            </w:r>
          </w:p>
        </w:tc>
        <w:tc>
          <w:tcPr>
            <w:tcW w:w="1077" w:type="dxa"/>
            <w:shd w:val="clear" w:color="auto" w:fill="FFFFFF"/>
            <w:vAlign w:val="center"/>
          </w:tcPr>
          <w:p w14:paraId="54FD19E7">
            <w:pPr>
              <w:jc w:val="center"/>
            </w:pPr>
            <w:r>
              <w:rPr>
                <w:rFonts w:ascii="Times New Roman" w:hAnsi="Times New Roman" w:eastAsia="仿宋_GB2312"/>
                <w:color w:val="000000"/>
              </w:rPr>
              <w:t>4.78</w:t>
            </w:r>
          </w:p>
        </w:tc>
        <w:tc>
          <w:tcPr>
            <w:tcW w:w="1077" w:type="dxa"/>
            <w:shd w:val="clear" w:color="auto" w:fill="FFFFFF"/>
            <w:vAlign w:val="center"/>
          </w:tcPr>
          <w:p w14:paraId="25F1522E">
            <w:pPr>
              <w:jc w:val="center"/>
            </w:pPr>
            <w:r>
              <w:rPr>
                <w:rFonts w:ascii="Times New Roman" w:hAnsi="Times New Roman" w:eastAsia="仿宋_GB2312"/>
                <w:color w:val="000000"/>
              </w:rPr>
              <w:t>6.30</w:t>
            </w:r>
          </w:p>
        </w:tc>
        <w:tc>
          <w:tcPr>
            <w:tcW w:w="1077" w:type="dxa"/>
            <w:shd w:val="clear" w:color="auto" w:fill="FFFFFF"/>
            <w:vAlign w:val="center"/>
          </w:tcPr>
          <w:p w14:paraId="58D9938D">
            <w:pPr>
              <w:jc w:val="center"/>
            </w:pPr>
            <w:r>
              <w:rPr>
                <w:rFonts w:ascii="Times New Roman" w:hAnsi="Times New Roman" w:eastAsia="仿宋_GB2312"/>
                <w:color w:val="000000"/>
              </w:rPr>
              <w:t>10.05</w:t>
            </w:r>
          </w:p>
        </w:tc>
        <w:tc>
          <w:tcPr>
            <w:tcW w:w="1077" w:type="dxa"/>
            <w:shd w:val="clear" w:color="auto" w:fill="FFFFFF"/>
            <w:vAlign w:val="center"/>
          </w:tcPr>
          <w:p w14:paraId="3A0613BB">
            <w:pPr>
              <w:jc w:val="center"/>
            </w:pPr>
            <w:r>
              <w:rPr>
                <w:rFonts w:ascii="Times New Roman" w:hAnsi="Times New Roman" w:eastAsia="仿宋_GB2312"/>
                <w:color w:val="000000"/>
              </w:rPr>
              <w:t>14.56</w:t>
            </w:r>
          </w:p>
        </w:tc>
        <w:tc>
          <w:tcPr>
            <w:tcW w:w="1077" w:type="dxa"/>
            <w:shd w:val="clear" w:color="auto" w:fill="FFFFFF"/>
            <w:vAlign w:val="center"/>
          </w:tcPr>
          <w:p w14:paraId="485ED12A">
            <w:pPr>
              <w:jc w:val="center"/>
            </w:pPr>
            <w:r>
              <w:rPr>
                <w:rFonts w:ascii="Times New Roman" w:hAnsi="Times New Roman" w:eastAsia="仿宋_GB2312"/>
                <w:color w:val="000000"/>
              </w:rPr>
              <w:t>21.27</w:t>
            </w:r>
          </w:p>
        </w:tc>
      </w:tr>
      <w:tr w14:paraId="23C4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184A275">
            <w:pPr>
              <w:jc w:val="center"/>
            </w:pPr>
            <w:r>
              <w:rPr>
                <w:rFonts w:ascii="Times New Roman" w:hAnsi="Times New Roman" w:eastAsia="仿宋_GB2312"/>
                <w:color w:val="000000"/>
              </w:rPr>
              <w:t>12</w:t>
            </w:r>
          </w:p>
        </w:tc>
        <w:tc>
          <w:tcPr>
            <w:tcW w:w="3118" w:type="dxa"/>
            <w:shd w:val="clear" w:color="auto" w:fill="FFFFFF"/>
            <w:vAlign w:val="center"/>
          </w:tcPr>
          <w:p w14:paraId="4D962669">
            <w:pPr>
              <w:jc w:val="center"/>
            </w:pPr>
            <w:r>
              <w:rPr>
                <w:rFonts w:ascii="Times New Roman" w:hAnsi="Times New Roman" w:eastAsia="仿宋_GB2312"/>
                <w:color w:val="000000"/>
              </w:rPr>
              <w:t>高级技能</w:t>
            </w:r>
          </w:p>
        </w:tc>
        <w:tc>
          <w:tcPr>
            <w:tcW w:w="1077" w:type="dxa"/>
            <w:shd w:val="clear" w:color="auto" w:fill="FFFFFF"/>
            <w:vAlign w:val="center"/>
          </w:tcPr>
          <w:p w14:paraId="323BFE20">
            <w:pPr>
              <w:jc w:val="center"/>
            </w:pPr>
            <w:r>
              <w:rPr>
                <w:rFonts w:ascii="Times New Roman" w:hAnsi="Times New Roman" w:eastAsia="仿宋_GB2312"/>
                <w:color w:val="000000"/>
              </w:rPr>
              <w:t>4.33</w:t>
            </w:r>
          </w:p>
        </w:tc>
        <w:tc>
          <w:tcPr>
            <w:tcW w:w="1077" w:type="dxa"/>
            <w:shd w:val="clear" w:color="auto" w:fill="FFFFFF"/>
            <w:vAlign w:val="center"/>
          </w:tcPr>
          <w:p w14:paraId="17F48B0B">
            <w:pPr>
              <w:jc w:val="center"/>
            </w:pPr>
            <w:r>
              <w:rPr>
                <w:rFonts w:ascii="Times New Roman" w:hAnsi="Times New Roman" w:eastAsia="仿宋_GB2312"/>
                <w:color w:val="000000"/>
              </w:rPr>
              <w:t>6.14</w:t>
            </w:r>
          </w:p>
        </w:tc>
        <w:tc>
          <w:tcPr>
            <w:tcW w:w="1077" w:type="dxa"/>
            <w:shd w:val="clear" w:color="auto" w:fill="FFFFFF"/>
            <w:vAlign w:val="center"/>
          </w:tcPr>
          <w:p w14:paraId="30CA1903">
            <w:pPr>
              <w:jc w:val="center"/>
            </w:pPr>
            <w:r>
              <w:rPr>
                <w:rFonts w:ascii="Times New Roman" w:hAnsi="Times New Roman" w:eastAsia="仿宋_GB2312"/>
                <w:color w:val="000000"/>
              </w:rPr>
              <w:t>9.55</w:t>
            </w:r>
          </w:p>
        </w:tc>
        <w:tc>
          <w:tcPr>
            <w:tcW w:w="1077" w:type="dxa"/>
            <w:shd w:val="clear" w:color="auto" w:fill="FFFFFF"/>
            <w:vAlign w:val="center"/>
          </w:tcPr>
          <w:p w14:paraId="62F3ABF1">
            <w:pPr>
              <w:jc w:val="center"/>
            </w:pPr>
            <w:r>
              <w:rPr>
                <w:rFonts w:ascii="Times New Roman" w:hAnsi="Times New Roman" w:eastAsia="仿宋_GB2312"/>
                <w:color w:val="000000"/>
              </w:rPr>
              <w:t>14.01</w:t>
            </w:r>
          </w:p>
        </w:tc>
        <w:tc>
          <w:tcPr>
            <w:tcW w:w="1077" w:type="dxa"/>
            <w:shd w:val="clear" w:color="auto" w:fill="FFFFFF"/>
            <w:vAlign w:val="center"/>
          </w:tcPr>
          <w:p w14:paraId="7221B9F4">
            <w:pPr>
              <w:jc w:val="center"/>
            </w:pPr>
            <w:r>
              <w:rPr>
                <w:rFonts w:ascii="Times New Roman" w:hAnsi="Times New Roman" w:eastAsia="仿宋_GB2312"/>
                <w:color w:val="000000"/>
              </w:rPr>
              <w:t>19.20</w:t>
            </w:r>
          </w:p>
        </w:tc>
      </w:tr>
      <w:tr w14:paraId="66B2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9E2E285">
            <w:pPr>
              <w:jc w:val="center"/>
            </w:pPr>
            <w:r>
              <w:rPr>
                <w:rFonts w:ascii="Times New Roman" w:hAnsi="Times New Roman" w:eastAsia="仿宋_GB2312"/>
                <w:color w:val="000000"/>
              </w:rPr>
              <w:t>13</w:t>
            </w:r>
          </w:p>
        </w:tc>
        <w:tc>
          <w:tcPr>
            <w:tcW w:w="3118" w:type="dxa"/>
            <w:shd w:val="clear" w:color="auto" w:fill="FFFFFF"/>
            <w:vAlign w:val="center"/>
          </w:tcPr>
          <w:p w14:paraId="70E540B4">
            <w:pPr>
              <w:jc w:val="center"/>
            </w:pPr>
            <w:r>
              <w:rPr>
                <w:rFonts w:ascii="Times New Roman" w:hAnsi="Times New Roman" w:eastAsia="仿宋_GB2312"/>
                <w:color w:val="000000"/>
              </w:rPr>
              <w:t>中级技能</w:t>
            </w:r>
          </w:p>
        </w:tc>
        <w:tc>
          <w:tcPr>
            <w:tcW w:w="1077" w:type="dxa"/>
            <w:shd w:val="clear" w:color="auto" w:fill="FFFFFF"/>
            <w:vAlign w:val="center"/>
          </w:tcPr>
          <w:p w14:paraId="39579BC4">
            <w:pPr>
              <w:jc w:val="center"/>
            </w:pPr>
            <w:r>
              <w:rPr>
                <w:rFonts w:ascii="Times New Roman" w:hAnsi="Times New Roman" w:eastAsia="仿宋_GB2312"/>
                <w:color w:val="000000"/>
              </w:rPr>
              <w:t>4.09</w:t>
            </w:r>
          </w:p>
        </w:tc>
        <w:tc>
          <w:tcPr>
            <w:tcW w:w="1077" w:type="dxa"/>
            <w:shd w:val="clear" w:color="auto" w:fill="FFFFFF"/>
            <w:vAlign w:val="center"/>
          </w:tcPr>
          <w:p w14:paraId="1434B976">
            <w:pPr>
              <w:jc w:val="center"/>
            </w:pPr>
            <w:r>
              <w:rPr>
                <w:rFonts w:ascii="Times New Roman" w:hAnsi="Times New Roman" w:eastAsia="仿宋_GB2312"/>
                <w:color w:val="000000"/>
              </w:rPr>
              <w:t>5.40</w:t>
            </w:r>
          </w:p>
        </w:tc>
        <w:tc>
          <w:tcPr>
            <w:tcW w:w="1077" w:type="dxa"/>
            <w:shd w:val="clear" w:color="auto" w:fill="FFFFFF"/>
            <w:vAlign w:val="center"/>
          </w:tcPr>
          <w:p w14:paraId="48693D0F">
            <w:pPr>
              <w:jc w:val="center"/>
            </w:pPr>
            <w:r>
              <w:rPr>
                <w:rFonts w:ascii="Times New Roman" w:hAnsi="Times New Roman" w:eastAsia="仿宋_GB2312"/>
                <w:color w:val="000000"/>
              </w:rPr>
              <w:t>9.12</w:t>
            </w:r>
          </w:p>
        </w:tc>
        <w:tc>
          <w:tcPr>
            <w:tcW w:w="1077" w:type="dxa"/>
            <w:shd w:val="clear" w:color="auto" w:fill="FFFFFF"/>
            <w:vAlign w:val="center"/>
          </w:tcPr>
          <w:p w14:paraId="7DE5596E">
            <w:pPr>
              <w:jc w:val="center"/>
            </w:pPr>
            <w:r>
              <w:rPr>
                <w:rFonts w:ascii="Times New Roman" w:hAnsi="Times New Roman" w:eastAsia="仿宋_GB2312"/>
                <w:color w:val="000000"/>
              </w:rPr>
              <w:t>13.09</w:t>
            </w:r>
          </w:p>
        </w:tc>
        <w:tc>
          <w:tcPr>
            <w:tcW w:w="1077" w:type="dxa"/>
            <w:shd w:val="clear" w:color="auto" w:fill="FFFFFF"/>
            <w:vAlign w:val="center"/>
          </w:tcPr>
          <w:p w14:paraId="4CF56040">
            <w:pPr>
              <w:jc w:val="center"/>
            </w:pPr>
            <w:r>
              <w:rPr>
                <w:rFonts w:ascii="Times New Roman" w:hAnsi="Times New Roman" w:eastAsia="仿宋_GB2312"/>
                <w:color w:val="000000"/>
              </w:rPr>
              <w:t>17.88</w:t>
            </w:r>
          </w:p>
        </w:tc>
      </w:tr>
      <w:tr w14:paraId="1BFE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95A0EF0">
            <w:pPr>
              <w:jc w:val="center"/>
            </w:pPr>
            <w:r>
              <w:rPr>
                <w:rFonts w:ascii="Times New Roman" w:hAnsi="Times New Roman" w:eastAsia="仿宋_GB2312"/>
                <w:color w:val="000000"/>
              </w:rPr>
              <w:t>14</w:t>
            </w:r>
          </w:p>
        </w:tc>
        <w:tc>
          <w:tcPr>
            <w:tcW w:w="3118" w:type="dxa"/>
            <w:shd w:val="clear" w:color="auto" w:fill="FFFFFF"/>
            <w:vAlign w:val="center"/>
          </w:tcPr>
          <w:p w14:paraId="5291E155">
            <w:pPr>
              <w:jc w:val="center"/>
            </w:pPr>
            <w:r>
              <w:rPr>
                <w:rFonts w:ascii="Times New Roman" w:hAnsi="Times New Roman" w:eastAsia="仿宋_GB2312"/>
                <w:color w:val="000000"/>
              </w:rPr>
              <w:t>初级技能</w:t>
            </w:r>
          </w:p>
        </w:tc>
        <w:tc>
          <w:tcPr>
            <w:tcW w:w="1077" w:type="dxa"/>
            <w:shd w:val="clear" w:color="auto" w:fill="FFFFFF"/>
            <w:vAlign w:val="center"/>
          </w:tcPr>
          <w:p w14:paraId="4FC18CDD">
            <w:pPr>
              <w:jc w:val="center"/>
            </w:pPr>
            <w:r>
              <w:rPr>
                <w:rFonts w:ascii="Times New Roman" w:hAnsi="Times New Roman" w:eastAsia="仿宋_GB2312"/>
                <w:color w:val="000000"/>
              </w:rPr>
              <w:t>3.80</w:t>
            </w:r>
          </w:p>
        </w:tc>
        <w:tc>
          <w:tcPr>
            <w:tcW w:w="1077" w:type="dxa"/>
            <w:shd w:val="clear" w:color="auto" w:fill="FFFFFF"/>
            <w:vAlign w:val="center"/>
          </w:tcPr>
          <w:p w14:paraId="43B5523B">
            <w:pPr>
              <w:jc w:val="center"/>
            </w:pPr>
            <w:r>
              <w:rPr>
                <w:rFonts w:ascii="Times New Roman" w:hAnsi="Times New Roman" w:eastAsia="仿宋_GB2312"/>
                <w:color w:val="000000"/>
              </w:rPr>
              <w:t>5.20</w:t>
            </w:r>
          </w:p>
        </w:tc>
        <w:tc>
          <w:tcPr>
            <w:tcW w:w="1077" w:type="dxa"/>
            <w:shd w:val="clear" w:color="auto" w:fill="FFFFFF"/>
            <w:vAlign w:val="center"/>
          </w:tcPr>
          <w:p w14:paraId="0533CCA4">
            <w:pPr>
              <w:jc w:val="center"/>
            </w:pPr>
            <w:r>
              <w:rPr>
                <w:rFonts w:ascii="Times New Roman" w:hAnsi="Times New Roman" w:eastAsia="仿宋_GB2312"/>
                <w:color w:val="000000"/>
              </w:rPr>
              <w:t>8.46</w:t>
            </w:r>
          </w:p>
        </w:tc>
        <w:tc>
          <w:tcPr>
            <w:tcW w:w="1077" w:type="dxa"/>
            <w:shd w:val="clear" w:color="auto" w:fill="FFFFFF"/>
            <w:vAlign w:val="center"/>
          </w:tcPr>
          <w:p w14:paraId="2AB190E5">
            <w:pPr>
              <w:jc w:val="center"/>
            </w:pPr>
            <w:r>
              <w:rPr>
                <w:rFonts w:ascii="Times New Roman" w:hAnsi="Times New Roman" w:eastAsia="仿宋_GB2312"/>
                <w:color w:val="000000"/>
              </w:rPr>
              <w:t>12.13</w:t>
            </w:r>
          </w:p>
        </w:tc>
        <w:tc>
          <w:tcPr>
            <w:tcW w:w="1077" w:type="dxa"/>
            <w:shd w:val="clear" w:color="auto" w:fill="FFFFFF"/>
            <w:vAlign w:val="center"/>
          </w:tcPr>
          <w:p w14:paraId="31C3B0CC">
            <w:pPr>
              <w:jc w:val="center"/>
            </w:pPr>
            <w:r>
              <w:rPr>
                <w:rFonts w:ascii="Times New Roman" w:hAnsi="Times New Roman" w:eastAsia="仿宋_GB2312"/>
                <w:color w:val="000000"/>
              </w:rPr>
              <w:t>16.40</w:t>
            </w:r>
          </w:p>
        </w:tc>
      </w:tr>
      <w:tr w14:paraId="61C2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04AA563">
            <w:pPr>
              <w:jc w:val="center"/>
            </w:pPr>
            <w:r>
              <w:rPr>
                <w:rFonts w:ascii="Times New Roman" w:hAnsi="Times New Roman" w:eastAsia="仿宋_GB2312"/>
                <w:color w:val="000000"/>
              </w:rPr>
              <w:t>15</w:t>
            </w:r>
          </w:p>
        </w:tc>
        <w:tc>
          <w:tcPr>
            <w:tcW w:w="3118" w:type="dxa"/>
            <w:shd w:val="clear" w:color="auto" w:fill="FFFFFF"/>
            <w:vAlign w:val="center"/>
          </w:tcPr>
          <w:p w14:paraId="3E5C69A0">
            <w:pPr>
              <w:jc w:val="center"/>
            </w:pPr>
            <w:r>
              <w:rPr>
                <w:rFonts w:ascii="Times New Roman" w:hAnsi="Times New Roman" w:eastAsia="仿宋_GB2312"/>
                <w:color w:val="000000"/>
              </w:rPr>
              <w:t>学徒工</w:t>
            </w:r>
          </w:p>
        </w:tc>
        <w:tc>
          <w:tcPr>
            <w:tcW w:w="1077" w:type="dxa"/>
            <w:shd w:val="clear" w:color="auto" w:fill="FFFFFF"/>
            <w:vAlign w:val="center"/>
          </w:tcPr>
          <w:p w14:paraId="3FDDC560">
            <w:pPr>
              <w:jc w:val="center"/>
            </w:pPr>
            <w:r>
              <w:rPr>
                <w:rFonts w:ascii="Times New Roman" w:hAnsi="Times New Roman" w:eastAsia="仿宋_GB2312"/>
                <w:color w:val="000000"/>
              </w:rPr>
              <w:t>3.60</w:t>
            </w:r>
          </w:p>
        </w:tc>
        <w:tc>
          <w:tcPr>
            <w:tcW w:w="1077" w:type="dxa"/>
            <w:shd w:val="clear" w:color="auto" w:fill="FFFFFF"/>
            <w:vAlign w:val="center"/>
          </w:tcPr>
          <w:p w14:paraId="4FA7F205">
            <w:pPr>
              <w:jc w:val="center"/>
            </w:pPr>
            <w:r>
              <w:rPr>
                <w:rFonts w:ascii="Times New Roman" w:hAnsi="Times New Roman" w:eastAsia="仿宋_GB2312"/>
                <w:color w:val="000000"/>
              </w:rPr>
              <w:t>4.80</w:t>
            </w:r>
          </w:p>
        </w:tc>
        <w:tc>
          <w:tcPr>
            <w:tcW w:w="1077" w:type="dxa"/>
            <w:shd w:val="clear" w:color="auto" w:fill="FFFFFF"/>
            <w:vAlign w:val="center"/>
          </w:tcPr>
          <w:p w14:paraId="789D987A">
            <w:pPr>
              <w:jc w:val="center"/>
            </w:pPr>
            <w:r>
              <w:rPr>
                <w:rFonts w:ascii="Times New Roman" w:hAnsi="Times New Roman" w:eastAsia="仿宋_GB2312"/>
                <w:color w:val="000000"/>
              </w:rPr>
              <w:t>6.48</w:t>
            </w:r>
          </w:p>
        </w:tc>
        <w:tc>
          <w:tcPr>
            <w:tcW w:w="1077" w:type="dxa"/>
            <w:shd w:val="clear" w:color="auto" w:fill="FFFFFF"/>
            <w:vAlign w:val="center"/>
          </w:tcPr>
          <w:p w14:paraId="5A382993">
            <w:pPr>
              <w:jc w:val="center"/>
            </w:pPr>
            <w:r>
              <w:rPr>
                <w:rFonts w:ascii="Times New Roman" w:hAnsi="Times New Roman" w:eastAsia="仿宋_GB2312"/>
                <w:color w:val="000000"/>
              </w:rPr>
              <w:t>10.87</w:t>
            </w:r>
          </w:p>
        </w:tc>
        <w:tc>
          <w:tcPr>
            <w:tcW w:w="1077" w:type="dxa"/>
            <w:shd w:val="clear" w:color="auto" w:fill="FFFFFF"/>
            <w:vAlign w:val="center"/>
          </w:tcPr>
          <w:p w14:paraId="2852C353">
            <w:pPr>
              <w:jc w:val="center"/>
            </w:pPr>
            <w:r>
              <w:rPr>
                <w:rFonts w:ascii="Times New Roman" w:hAnsi="Times New Roman" w:eastAsia="仿宋_GB2312"/>
                <w:color w:val="000000"/>
              </w:rPr>
              <w:t>14.15</w:t>
            </w:r>
          </w:p>
        </w:tc>
      </w:tr>
      <w:tr w14:paraId="7356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05D8BF1">
            <w:pPr>
              <w:jc w:val="center"/>
            </w:pPr>
            <w:r>
              <w:rPr>
                <w:rFonts w:ascii="Times New Roman" w:hAnsi="Times New Roman" w:eastAsia="仿宋_GB2312"/>
                <w:color w:val="000000"/>
              </w:rPr>
              <w:t>16</w:t>
            </w:r>
          </w:p>
        </w:tc>
        <w:tc>
          <w:tcPr>
            <w:tcW w:w="3118" w:type="dxa"/>
            <w:shd w:val="clear" w:color="auto" w:fill="FFFFFF"/>
            <w:vAlign w:val="center"/>
          </w:tcPr>
          <w:p w14:paraId="73E69C0C">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5A499BD8">
            <w:pPr>
              <w:jc w:val="center"/>
            </w:pPr>
            <w:r>
              <w:rPr>
                <w:rFonts w:ascii="Times New Roman" w:hAnsi="Times New Roman" w:eastAsia="仿宋_GB2312"/>
                <w:color w:val="000000"/>
              </w:rPr>
              <w:t>3.05</w:t>
            </w:r>
          </w:p>
        </w:tc>
        <w:tc>
          <w:tcPr>
            <w:tcW w:w="1077" w:type="dxa"/>
            <w:shd w:val="clear" w:color="auto" w:fill="FFFFFF"/>
            <w:vAlign w:val="center"/>
          </w:tcPr>
          <w:p w14:paraId="069FCE37">
            <w:pPr>
              <w:jc w:val="center"/>
            </w:pPr>
            <w:r>
              <w:rPr>
                <w:rFonts w:ascii="Times New Roman" w:hAnsi="Times New Roman" w:eastAsia="仿宋_GB2312"/>
                <w:color w:val="000000"/>
              </w:rPr>
              <w:t>4.08</w:t>
            </w:r>
          </w:p>
        </w:tc>
        <w:tc>
          <w:tcPr>
            <w:tcW w:w="1077" w:type="dxa"/>
            <w:shd w:val="clear" w:color="auto" w:fill="FFFFFF"/>
            <w:vAlign w:val="center"/>
          </w:tcPr>
          <w:p w14:paraId="0D5CD998">
            <w:pPr>
              <w:jc w:val="center"/>
            </w:pPr>
            <w:r>
              <w:rPr>
                <w:rFonts w:ascii="Times New Roman" w:hAnsi="Times New Roman" w:eastAsia="仿宋_GB2312"/>
                <w:color w:val="000000"/>
              </w:rPr>
              <w:t>6.42</w:t>
            </w:r>
          </w:p>
        </w:tc>
        <w:tc>
          <w:tcPr>
            <w:tcW w:w="1077" w:type="dxa"/>
            <w:shd w:val="clear" w:color="auto" w:fill="FFFFFF"/>
            <w:vAlign w:val="center"/>
          </w:tcPr>
          <w:p w14:paraId="4AF07EFE">
            <w:pPr>
              <w:jc w:val="center"/>
            </w:pPr>
            <w:r>
              <w:rPr>
                <w:rFonts w:ascii="Times New Roman" w:hAnsi="Times New Roman" w:eastAsia="仿宋_GB2312"/>
                <w:color w:val="000000"/>
              </w:rPr>
              <w:t>9.41</w:t>
            </w:r>
          </w:p>
        </w:tc>
        <w:tc>
          <w:tcPr>
            <w:tcW w:w="1077" w:type="dxa"/>
            <w:shd w:val="clear" w:color="auto" w:fill="FFFFFF"/>
            <w:vAlign w:val="center"/>
          </w:tcPr>
          <w:p w14:paraId="3797B8CD">
            <w:pPr>
              <w:jc w:val="center"/>
            </w:pPr>
            <w:r>
              <w:rPr>
                <w:rFonts w:ascii="Times New Roman" w:hAnsi="Times New Roman" w:eastAsia="仿宋_GB2312"/>
                <w:color w:val="000000"/>
              </w:rPr>
              <w:t>14.12</w:t>
            </w:r>
          </w:p>
        </w:tc>
      </w:tr>
      <w:tr w14:paraId="582C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CAE4444">
            <w:pPr>
              <w:jc w:val="center"/>
            </w:pPr>
            <w:r>
              <w:rPr>
                <w:rFonts w:ascii="Times New Roman" w:hAnsi="Times New Roman" w:eastAsia="仿宋_GB2312"/>
                <w:b/>
                <w:color w:val="000000"/>
              </w:rPr>
              <w:t>17</w:t>
            </w:r>
          </w:p>
        </w:tc>
        <w:tc>
          <w:tcPr>
            <w:tcW w:w="3118" w:type="dxa"/>
            <w:shd w:val="clear" w:color="auto" w:fill="DBDBDB"/>
            <w:vAlign w:val="center"/>
          </w:tcPr>
          <w:p w14:paraId="21975A0A">
            <w:pPr>
              <w:jc w:val="center"/>
            </w:pPr>
            <w:r>
              <w:rPr>
                <w:rFonts w:ascii="Times New Roman" w:hAnsi="Times New Roman" w:eastAsia="仿宋_GB2312"/>
                <w:b/>
                <w:color w:val="000000"/>
              </w:rPr>
              <w:t>大学专科（高职、大专、高技）</w:t>
            </w:r>
          </w:p>
        </w:tc>
        <w:tc>
          <w:tcPr>
            <w:tcW w:w="1077" w:type="dxa"/>
            <w:shd w:val="clear" w:color="auto" w:fill="DBDBDB"/>
            <w:vAlign w:val="center"/>
          </w:tcPr>
          <w:p w14:paraId="7ED47C28">
            <w:pPr>
              <w:jc w:val="center"/>
            </w:pPr>
            <w:r>
              <w:rPr>
                <w:rFonts w:ascii="Times New Roman" w:hAnsi="Times New Roman" w:eastAsia="仿宋_GB2312"/>
                <w:b/>
                <w:color w:val="000000"/>
              </w:rPr>
              <w:t>3.47</w:t>
            </w:r>
          </w:p>
        </w:tc>
        <w:tc>
          <w:tcPr>
            <w:tcW w:w="1077" w:type="dxa"/>
            <w:shd w:val="clear" w:color="auto" w:fill="DBDBDB"/>
            <w:vAlign w:val="center"/>
          </w:tcPr>
          <w:p w14:paraId="23FC7C1A">
            <w:pPr>
              <w:jc w:val="center"/>
            </w:pPr>
            <w:r>
              <w:rPr>
                <w:rFonts w:ascii="Times New Roman" w:hAnsi="Times New Roman" w:eastAsia="仿宋_GB2312"/>
                <w:b/>
                <w:color w:val="000000"/>
              </w:rPr>
              <w:t>4.35</w:t>
            </w:r>
          </w:p>
        </w:tc>
        <w:tc>
          <w:tcPr>
            <w:tcW w:w="1077" w:type="dxa"/>
            <w:shd w:val="clear" w:color="auto" w:fill="DBDBDB"/>
            <w:vAlign w:val="center"/>
          </w:tcPr>
          <w:p w14:paraId="1D014B6E">
            <w:pPr>
              <w:jc w:val="center"/>
            </w:pPr>
            <w:r>
              <w:rPr>
                <w:rFonts w:ascii="Times New Roman" w:hAnsi="Times New Roman" w:eastAsia="仿宋_GB2312"/>
                <w:b/>
                <w:color w:val="000000"/>
              </w:rPr>
              <w:t>5.87</w:t>
            </w:r>
          </w:p>
        </w:tc>
        <w:tc>
          <w:tcPr>
            <w:tcW w:w="1077" w:type="dxa"/>
            <w:shd w:val="clear" w:color="auto" w:fill="DBDBDB"/>
            <w:vAlign w:val="center"/>
          </w:tcPr>
          <w:p w14:paraId="720DBEAA">
            <w:pPr>
              <w:jc w:val="center"/>
            </w:pPr>
            <w:r>
              <w:rPr>
                <w:rFonts w:ascii="Times New Roman" w:hAnsi="Times New Roman" w:eastAsia="仿宋_GB2312"/>
                <w:b/>
                <w:color w:val="000000"/>
              </w:rPr>
              <w:t>8.50</w:t>
            </w:r>
          </w:p>
        </w:tc>
        <w:tc>
          <w:tcPr>
            <w:tcW w:w="1077" w:type="dxa"/>
            <w:shd w:val="clear" w:color="auto" w:fill="DBDBDB"/>
            <w:vAlign w:val="center"/>
          </w:tcPr>
          <w:p w14:paraId="6EA71B7E">
            <w:pPr>
              <w:jc w:val="center"/>
            </w:pPr>
            <w:r>
              <w:rPr>
                <w:rFonts w:ascii="Times New Roman" w:hAnsi="Times New Roman" w:eastAsia="仿宋_GB2312"/>
                <w:b/>
                <w:color w:val="000000"/>
              </w:rPr>
              <w:t>12.47</w:t>
            </w:r>
          </w:p>
        </w:tc>
      </w:tr>
      <w:tr w14:paraId="7123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02F83AF">
            <w:pPr>
              <w:jc w:val="center"/>
            </w:pPr>
            <w:r>
              <w:rPr>
                <w:rFonts w:ascii="Times New Roman" w:hAnsi="Times New Roman" w:eastAsia="仿宋_GB2312"/>
                <w:color w:val="000000"/>
              </w:rPr>
              <w:t>18</w:t>
            </w:r>
          </w:p>
        </w:tc>
        <w:tc>
          <w:tcPr>
            <w:tcW w:w="3118" w:type="dxa"/>
            <w:shd w:val="clear" w:color="auto" w:fill="FFFFFF"/>
            <w:vAlign w:val="center"/>
          </w:tcPr>
          <w:p w14:paraId="5E9AF00A">
            <w:pPr>
              <w:jc w:val="center"/>
            </w:pPr>
            <w:r>
              <w:rPr>
                <w:rFonts w:ascii="Times New Roman" w:hAnsi="Times New Roman" w:eastAsia="仿宋_GB2312"/>
                <w:color w:val="000000"/>
              </w:rPr>
              <w:t>高级技师及以上</w:t>
            </w:r>
          </w:p>
        </w:tc>
        <w:tc>
          <w:tcPr>
            <w:tcW w:w="1077" w:type="dxa"/>
            <w:shd w:val="clear" w:color="auto" w:fill="FFFFFF"/>
            <w:vAlign w:val="center"/>
          </w:tcPr>
          <w:p w14:paraId="2B8D4214">
            <w:pPr>
              <w:jc w:val="center"/>
            </w:pPr>
            <w:r>
              <w:rPr>
                <w:rFonts w:ascii="Times New Roman" w:hAnsi="Times New Roman" w:eastAsia="仿宋_GB2312"/>
                <w:color w:val="000000"/>
              </w:rPr>
              <w:t>5.00</w:t>
            </w:r>
          </w:p>
        </w:tc>
        <w:tc>
          <w:tcPr>
            <w:tcW w:w="1077" w:type="dxa"/>
            <w:shd w:val="clear" w:color="auto" w:fill="FFFFFF"/>
            <w:vAlign w:val="center"/>
          </w:tcPr>
          <w:p w14:paraId="2EF00332">
            <w:pPr>
              <w:jc w:val="center"/>
            </w:pPr>
            <w:r>
              <w:rPr>
                <w:rFonts w:ascii="Times New Roman" w:hAnsi="Times New Roman" w:eastAsia="仿宋_GB2312"/>
                <w:color w:val="000000"/>
              </w:rPr>
              <w:t>7.12</w:t>
            </w:r>
          </w:p>
        </w:tc>
        <w:tc>
          <w:tcPr>
            <w:tcW w:w="1077" w:type="dxa"/>
            <w:shd w:val="clear" w:color="auto" w:fill="FFFFFF"/>
            <w:vAlign w:val="center"/>
          </w:tcPr>
          <w:p w14:paraId="72D3EBC5">
            <w:pPr>
              <w:jc w:val="center"/>
            </w:pPr>
            <w:r>
              <w:rPr>
                <w:rFonts w:ascii="Times New Roman" w:hAnsi="Times New Roman" w:eastAsia="仿宋_GB2312"/>
                <w:color w:val="000000"/>
              </w:rPr>
              <w:t>9.22</w:t>
            </w:r>
          </w:p>
        </w:tc>
        <w:tc>
          <w:tcPr>
            <w:tcW w:w="1077" w:type="dxa"/>
            <w:shd w:val="clear" w:color="auto" w:fill="FFFFFF"/>
            <w:vAlign w:val="center"/>
          </w:tcPr>
          <w:p w14:paraId="44B83A40">
            <w:pPr>
              <w:jc w:val="center"/>
            </w:pPr>
            <w:r>
              <w:rPr>
                <w:rFonts w:ascii="Times New Roman" w:hAnsi="Times New Roman" w:eastAsia="仿宋_GB2312"/>
                <w:color w:val="000000"/>
              </w:rPr>
              <w:t>13.23</w:t>
            </w:r>
          </w:p>
        </w:tc>
        <w:tc>
          <w:tcPr>
            <w:tcW w:w="1077" w:type="dxa"/>
            <w:shd w:val="clear" w:color="auto" w:fill="FFFFFF"/>
            <w:vAlign w:val="center"/>
          </w:tcPr>
          <w:p w14:paraId="5D2B1B4D">
            <w:pPr>
              <w:jc w:val="center"/>
            </w:pPr>
            <w:r>
              <w:rPr>
                <w:rFonts w:ascii="Times New Roman" w:hAnsi="Times New Roman" w:eastAsia="仿宋_GB2312"/>
                <w:color w:val="000000"/>
              </w:rPr>
              <w:t>17.94</w:t>
            </w:r>
          </w:p>
        </w:tc>
      </w:tr>
      <w:tr w14:paraId="348A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207A0B9">
            <w:pPr>
              <w:jc w:val="center"/>
            </w:pPr>
            <w:r>
              <w:rPr>
                <w:rFonts w:ascii="Times New Roman" w:hAnsi="Times New Roman" w:eastAsia="仿宋_GB2312"/>
                <w:color w:val="000000"/>
              </w:rPr>
              <w:t>19</w:t>
            </w:r>
          </w:p>
        </w:tc>
        <w:tc>
          <w:tcPr>
            <w:tcW w:w="3118" w:type="dxa"/>
            <w:shd w:val="clear" w:color="auto" w:fill="FFFFFF"/>
            <w:vAlign w:val="center"/>
          </w:tcPr>
          <w:p w14:paraId="06F5B1F0">
            <w:pPr>
              <w:jc w:val="center"/>
            </w:pPr>
            <w:r>
              <w:rPr>
                <w:rFonts w:ascii="Times New Roman" w:hAnsi="Times New Roman" w:eastAsia="仿宋_GB2312"/>
                <w:color w:val="000000"/>
              </w:rPr>
              <w:t>技师</w:t>
            </w:r>
          </w:p>
        </w:tc>
        <w:tc>
          <w:tcPr>
            <w:tcW w:w="1077" w:type="dxa"/>
            <w:shd w:val="clear" w:color="auto" w:fill="FFFFFF"/>
            <w:vAlign w:val="center"/>
          </w:tcPr>
          <w:p w14:paraId="67F0FD9C">
            <w:pPr>
              <w:jc w:val="center"/>
            </w:pPr>
            <w:r>
              <w:rPr>
                <w:rFonts w:ascii="Times New Roman" w:hAnsi="Times New Roman" w:eastAsia="仿宋_GB2312"/>
                <w:color w:val="000000"/>
              </w:rPr>
              <w:t>4.44</w:t>
            </w:r>
          </w:p>
        </w:tc>
        <w:tc>
          <w:tcPr>
            <w:tcW w:w="1077" w:type="dxa"/>
            <w:shd w:val="clear" w:color="auto" w:fill="FFFFFF"/>
            <w:vAlign w:val="center"/>
          </w:tcPr>
          <w:p w14:paraId="46C33665">
            <w:pPr>
              <w:jc w:val="center"/>
            </w:pPr>
            <w:r>
              <w:rPr>
                <w:rFonts w:ascii="Times New Roman" w:hAnsi="Times New Roman" w:eastAsia="仿宋_GB2312"/>
                <w:color w:val="000000"/>
              </w:rPr>
              <w:t>5.64</w:t>
            </w:r>
          </w:p>
        </w:tc>
        <w:tc>
          <w:tcPr>
            <w:tcW w:w="1077" w:type="dxa"/>
            <w:shd w:val="clear" w:color="auto" w:fill="FFFFFF"/>
            <w:vAlign w:val="center"/>
          </w:tcPr>
          <w:p w14:paraId="7476D0CE">
            <w:pPr>
              <w:jc w:val="center"/>
            </w:pPr>
            <w:r>
              <w:rPr>
                <w:rFonts w:ascii="Times New Roman" w:hAnsi="Times New Roman" w:eastAsia="仿宋_GB2312"/>
                <w:color w:val="000000"/>
              </w:rPr>
              <w:t>8.24</w:t>
            </w:r>
          </w:p>
        </w:tc>
        <w:tc>
          <w:tcPr>
            <w:tcW w:w="1077" w:type="dxa"/>
            <w:shd w:val="clear" w:color="auto" w:fill="FFFFFF"/>
            <w:vAlign w:val="center"/>
          </w:tcPr>
          <w:p w14:paraId="7A9C33A8">
            <w:pPr>
              <w:jc w:val="center"/>
            </w:pPr>
            <w:r>
              <w:rPr>
                <w:rFonts w:ascii="Times New Roman" w:hAnsi="Times New Roman" w:eastAsia="仿宋_GB2312"/>
                <w:color w:val="000000"/>
              </w:rPr>
              <w:t>12.36</w:t>
            </w:r>
          </w:p>
        </w:tc>
        <w:tc>
          <w:tcPr>
            <w:tcW w:w="1077" w:type="dxa"/>
            <w:shd w:val="clear" w:color="auto" w:fill="FFFFFF"/>
            <w:vAlign w:val="center"/>
          </w:tcPr>
          <w:p w14:paraId="251AC83E">
            <w:pPr>
              <w:jc w:val="center"/>
            </w:pPr>
            <w:r>
              <w:rPr>
                <w:rFonts w:ascii="Times New Roman" w:hAnsi="Times New Roman" w:eastAsia="仿宋_GB2312"/>
                <w:color w:val="000000"/>
              </w:rPr>
              <w:t>16.82</w:t>
            </w:r>
          </w:p>
        </w:tc>
      </w:tr>
      <w:tr w14:paraId="0899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662E81F">
            <w:pPr>
              <w:jc w:val="center"/>
            </w:pPr>
            <w:r>
              <w:rPr>
                <w:rFonts w:ascii="Times New Roman" w:hAnsi="Times New Roman" w:eastAsia="仿宋_GB2312"/>
                <w:color w:val="000000"/>
              </w:rPr>
              <w:t>20</w:t>
            </w:r>
          </w:p>
        </w:tc>
        <w:tc>
          <w:tcPr>
            <w:tcW w:w="3118" w:type="dxa"/>
            <w:shd w:val="clear" w:color="auto" w:fill="FFFFFF"/>
            <w:vAlign w:val="center"/>
          </w:tcPr>
          <w:p w14:paraId="4BB69C8B">
            <w:pPr>
              <w:jc w:val="center"/>
            </w:pPr>
            <w:r>
              <w:rPr>
                <w:rFonts w:ascii="Times New Roman" w:hAnsi="Times New Roman" w:eastAsia="仿宋_GB2312"/>
                <w:color w:val="000000"/>
              </w:rPr>
              <w:t>高级技能</w:t>
            </w:r>
          </w:p>
        </w:tc>
        <w:tc>
          <w:tcPr>
            <w:tcW w:w="1077" w:type="dxa"/>
            <w:shd w:val="clear" w:color="auto" w:fill="FFFFFF"/>
            <w:vAlign w:val="center"/>
          </w:tcPr>
          <w:p w14:paraId="3AC20053">
            <w:pPr>
              <w:jc w:val="center"/>
            </w:pPr>
            <w:r>
              <w:rPr>
                <w:rFonts w:ascii="Times New Roman" w:hAnsi="Times New Roman" w:eastAsia="仿宋_GB2312"/>
                <w:color w:val="000000"/>
              </w:rPr>
              <w:t>3.72</w:t>
            </w:r>
          </w:p>
        </w:tc>
        <w:tc>
          <w:tcPr>
            <w:tcW w:w="1077" w:type="dxa"/>
            <w:shd w:val="clear" w:color="auto" w:fill="FFFFFF"/>
            <w:vAlign w:val="center"/>
          </w:tcPr>
          <w:p w14:paraId="21D606FB">
            <w:pPr>
              <w:jc w:val="center"/>
            </w:pPr>
            <w:r>
              <w:rPr>
                <w:rFonts w:ascii="Times New Roman" w:hAnsi="Times New Roman" w:eastAsia="仿宋_GB2312"/>
                <w:color w:val="000000"/>
              </w:rPr>
              <w:t>5.20</w:t>
            </w:r>
          </w:p>
        </w:tc>
        <w:tc>
          <w:tcPr>
            <w:tcW w:w="1077" w:type="dxa"/>
            <w:shd w:val="clear" w:color="auto" w:fill="FFFFFF"/>
            <w:vAlign w:val="center"/>
          </w:tcPr>
          <w:p w14:paraId="2DA136C5">
            <w:pPr>
              <w:jc w:val="center"/>
            </w:pPr>
            <w:r>
              <w:rPr>
                <w:rFonts w:ascii="Times New Roman" w:hAnsi="Times New Roman" w:eastAsia="仿宋_GB2312"/>
                <w:color w:val="000000"/>
              </w:rPr>
              <w:t>7.18</w:t>
            </w:r>
          </w:p>
        </w:tc>
        <w:tc>
          <w:tcPr>
            <w:tcW w:w="1077" w:type="dxa"/>
            <w:shd w:val="clear" w:color="auto" w:fill="FFFFFF"/>
            <w:vAlign w:val="center"/>
          </w:tcPr>
          <w:p w14:paraId="5C02F31A">
            <w:pPr>
              <w:jc w:val="center"/>
            </w:pPr>
            <w:r>
              <w:rPr>
                <w:rFonts w:ascii="Times New Roman" w:hAnsi="Times New Roman" w:eastAsia="仿宋_GB2312"/>
                <w:color w:val="000000"/>
              </w:rPr>
              <w:t>10.14</w:t>
            </w:r>
          </w:p>
        </w:tc>
        <w:tc>
          <w:tcPr>
            <w:tcW w:w="1077" w:type="dxa"/>
            <w:shd w:val="clear" w:color="auto" w:fill="FFFFFF"/>
            <w:vAlign w:val="center"/>
          </w:tcPr>
          <w:p w14:paraId="66C0741C">
            <w:pPr>
              <w:jc w:val="center"/>
            </w:pPr>
            <w:r>
              <w:rPr>
                <w:rFonts w:ascii="Times New Roman" w:hAnsi="Times New Roman" w:eastAsia="仿宋_GB2312"/>
                <w:color w:val="000000"/>
              </w:rPr>
              <w:t>16.06</w:t>
            </w:r>
          </w:p>
        </w:tc>
      </w:tr>
      <w:tr w14:paraId="4CAE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9E2CFA0">
            <w:pPr>
              <w:jc w:val="center"/>
            </w:pPr>
            <w:r>
              <w:rPr>
                <w:rFonts w:ascii="Times New Roman" w:hAnsi="Times New Roman" w:eastAsia="仿宋_GB2312"/>
                <w:color w:val="000000"/>
              </w:rPr>
              <w:t>21</w:t>
            </w:r>
          </w:p>
        </w:tc>
        <w:tc>
          <w:tcPr>
            <w:tcW w:w="3118" w:type="dxa"/>
            <w:shd w:val="clear" w:color="auto" w:fill="FFFFFF"/>
            <w:vAlign w:val="center"/>
          </w:tcPr>
          <w:p w14:paraId="2F7BC508">
            <w:pPr>
              <w:jc w:val="center"/>
            </w:pPr>
            <w:r>
              <w:rPr>
                <w:rFonts w:ascii="Times New Roman" w:hAnsi="Times New Roman" w:eastAsia="仿宋_GB2312"/>
                <w:color w:val="000000"/>
              </w:rPr>
              <w:t>中级技能</w:t>
            </w:r>
          </w:p>
        </w:tc>
        <w:tc>
          <w:tcPr>
            <w:tcW w:w="1077" w:type="dxa"/>
            <w:shd w:val="clear" w:color="auto" w:fill="FFFFFF"/>
            <w:vAlign w:val="center"/>
          </w:tcPr>
          <w:p w14:paraId="22769BCA">
            <w:pPr>
              <w:jc w:val="center"/>
            </w:pPr>
            <w:r>
              <w:rPr>
                <w:rFonts w:ascii="Times New Roman" w:hAnsi="Times New Roman" w:eastAsia="仿宋_GB2312"/>
                <w:color w:val="000000"/>
              </w:rPr>
              <w:t>3.71</w:t>
            </w:r>
          </w:p>
        </w:tc>
        <w:tc>
          <w:tcPr>
            <w:tcW w:w="1077" w:type="dxa"/>
            <w:shd w:val="clear" w:color="auto" w:fill="FFFFFF"/>
            <w:vAlign w:val="center"/>
          </w:tcPr>
          <w:p w14:paraId="340209FB">
            <w:pPr>
              <w:jc w:val="center"/>
            </w:pPr>
            <w:r>
              <w:rPr>
                <w:rFonts w:ascii="Times New Roman" w:hAnsi="Times New Roman" w:eastAsia="仿宋_GB2312"/>
                <w:color w:val="000000"/>
              </w:rPr>
              <w:t>4.95</w:t>
            </w:r>
          </w:p>
        </w:tc>
        <w:tc>
          <w:tcPr>
            <w:tcW w:w="1077" w:type="dxa"/>
            <w:shd w:val="clear" w:color="auto" w:fill="FFFFFF"/>
            <w:vAlign w:val="center"/>
          </w:tcPr>
          <w:p w14:paraId="2C8EFABC">
            <w:pPr>
              <w:jc w:val="center"/>
            </w:pPr>
            <w:r>
              <w:rPr>
                <w:rFonts w:ascii="Times New Roman" w:hAnsi="Times New Roman" w:eastAsia="仿宋_GB2312"/>
                <w:color w:val="000000"/>
              </w:rPr>
              <w:t>6.72</w:t>
            </w:r>
          </w:p>
        </w:tc>
        <w:tc>
          <w:tcPr>
            <w:tcW w:w="1077" w:type="dxa"/>
            <w:shd w:val="clear" w:color="auto" w:fill="FFFFFF"/>
            <w:vAlign w:val="center"/>
          </w:tcPr>
          <w:p w14:paraId="552BCD42">
            <w:pPr>
              <w:jc w:val="center"/>
            </w:pPr>
            <w:r>
              <w:rPr>
                <w:rFonts w:ascii="Times New Roman" w:hAnsi="Times New Roman" w:eastAsia="仿宋_GB2312"/>
                <w:color w:val="000000"/>
              </w:rPr>
              <w:t>9.90</w:t>
            </w:r>
          </w:p>
        </w:tc>
        <w:tc>
          <w:tcPr>
            <w:tcW w:w="1077" w:type="dxa"/>
            <w:shd w:val="clear" w:color="auto" w:fill="FFFFFF"/>
            <w:vAlign w:val="center"/>
          </w:tcPr>
          <w:p w14:paraId="060B3ECD">
            <w:pPr>
              <w:jc w:val="center"/>
            </w:pPr>
            <w:r>
              <w:rPr>
                <w:rFonts w:ascii="Times New Roman" w:hAnsi="Times New Roman" w:eastAsia="仿宋_GB2312"/>
                <w:color w:val="000000"/>
              </w:rPr>
              <w:t>15.79</w:t>
            </w:r>
          </w:p>
        </w:tc>
      </w:tr>
      <w:tr w14:paraId="6DBD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FF7D715">
            <w:pPr>
              <w:jc w:val="center"/>
            </w:pPr>
            <w:r>
              <w:rPr>
                <w:rFonts w:ascii="Times New Roman" w:hAnsi="Times New Roman" w:eastAsia="仿宋_GB2312"/>
                <w:color w:val="000000"/>
              </w:rPr>
              <w:t>22</w:t>
            </w:r>
          </w:p>
        </w:tc>
        <w:tc>
          <w:tcPr>
            <w:tcW w:w="3118" w:type="dxa"/>
            <w:shd w:val="clear" w:color="auto" w:fill="FFFFFF"/>
            <w:vAlign w:val="center"/>
          </w:tcPr>
          <w:p w14:paraId="0B61E944">
            <w:pPr>
              <w:jc w:val="center"/>
            </w:pPr>
            <w:r>
              <w:rPr>
                <w:rFonts w:ascii="Times New Roman" w:hAnsi="Times New Roman" w:eastAsia="仿宋_GB2312"/>
                <w:color w:val="000000"/>
              </w:rPr>
              <w:t>初级技能</w:t>
            </w:r>
          </w:p>
        </w:tc>
        <w:tc>
          <w:tcPr>
            <w:tcW w:w="1077" w:type="dxa"/>
            <w:shd w:val="clear" w:color="auto" w:fill="FFFFFF"/>
            <w:vAlign w:val="center"/>
          </w:tcPr>
          <w:p w14:paraId="2EE96F9C">
            <w:pPr>
              <w:jc w:val="center"/>
            </w:pPr>
            <w:r>
              <w:rPr>
                <w:rFonts w:ascii="Times New Roman" w:hAnsi="Times New Roman" w:eastAsia="仿宋_GB2312"/>
                <w:color w:val="000000"/>
              </w:rPr>
              <w:t>3.36</w:t>
            </w:r>
          </w:p>
        </w:tc>
        <w:tc>
          <w:tcPr>
            <w:tcW w:w="1077" w:type="dxa"/>
            <w:shd w:val="clear" w:color="auto" w:fill="FFFFFF"/>
            <w:vAlign w:val="center"/>
          </w:tcPr>
          <w:p w14:paraId="6BB43A12">
            <w:pPr>
              <w:jc w:val="center"/>
            </w:pPr>
            <w:r>
              <w:rPr>
                <w:rFonts w:ascii="Times New Roman" w:hAnsi="Times New Roman" w:eastAsia="仿宋_GB2312"/>
                <w:color w:val="000000"/>
              </w:rPr>
              <w:t>4.23</w:t>
            </w:r>
          </w:p>
        </w:tc>
        <w:tc>
          <w:tcPr>
            <w:tcW w:w="1077" w:type="dxa"/>
            <w:shd w:val="clear" w:color="auto" w:fill="FFFFFF"/>
            <w:vAlign w:val="center"/>
          </w:tcPr>
          <w:p w14:paraId="2411FFE4">
            <w:pPr>
              <w:jc w:val="center"/>
            </w:pPr>
            <w:r>
              <w:rPr>
                <w:rFonts w:ascii="Times New Roman" w:hAnsi="Times New Roman" w:eastAsia="仿宋_GB2312"/>
                <w:color w:val="000000"/>
              </w:rPr>
              <w:t>5.76</w:t>
            </w:r>
          </w:p>
        </w:tc>
        <w:tc>
          <w:tcPr>
            <w:tcW w:w="1077" w:type="dxa"/>
            <w:shd w:val="clear" w:color="auto" w:fill="FFFFFF"/>
            <w:vAlign w:val="center"/>
          </w:tcPr>
          <w:p w14:paraId="3334FB7E">
            <w:pPr>
              <w:jc w:val="center"/>
            </w:pPr>
            <w:r>
              <w:rPr>
                <w:rFonts w:ascii="Times New Roman" w:hAnsi="Times New Roman" w:eastAsia="仿宋_GB2312"/>
                <w:color w:val="000000"/>
              </w:rPr>
              <w:t>8.60</w:t>
            </w:r>
          </w:p>
        </w:tc>
        <w:tc>
          <w:tcPr>
            <w:tcW w:w="1077" w:type="dxa"/>
            <w:shd w:val="clear" w:color="auto" w:fill="FFFFFF"/>
            <w:vAlign w:val="center"/>
          </w:tcPr>
          <w:p w14:paraId="3BC9BBAB">
            <w:pPr>
              <w:jc w:val="center"/>
            </w:pPr>
            <w:r>
              <w:rPr>
                <w:rFonts w:ascii="Times New Roman" w:hAnsi="Times New Roman" w:eastAsia="仿宋_GB2312"/>
                <w:color w:val="000000"/>
              </w:rPr>
              <w:t>12.17</w:t>
            </w:r>
          </w:p>
        </w:tc>
      </w:tr>
      <w:tr w14:paraId="32B6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EB3B1EB">
            <w:pPr>
              <w:jc w:val="center"/>
            </w:pPr>
            <w:r>
              <w:rPr>
                <w:rFonts w:ascii="Times New Roman" w:hAnsi="Times New Roman" w:eastAsia="仿宋_GB2312"/>
                <w:color w:val="000000"/>
              </w:rPr>
              <w:t>23</w:t>
            </w:r>
          </w:p>
        </w:tc>
        <w:tc>
          <w:tcPr>
            <w:tcW w:w="3118" w:type="dxa"/>
            <w:shd w:val="clear" w:color="auto" w:fill="FFFFFF"/>
            <w:vAlign w:val="center"/>
          </w:tcPr>
          <w:p w14:paraId="6C749C7F">
            <w:pPr>
              <w:jc w:val="center"/>
            </w:pPr>
            <w:r>
              <w:rPr>
                <w:rFonts w:ascii="Times New Roman" w:hAnsi="Times New Roman" w:eastAsia="仿宋_GB2312"/>
                <w:color w:val="000000"/>
              </w:rPr>
              <w:t>学徒工</w:t>
            </w:r>
          </w:p>
        </w:tc>
        <w:tc>
          <w:tcPr>
            <w:tcW w:w="1077" w:type="dxa"/>
            <w:shd w:val="clear" w:color="auto" w:fill="FFFFFF"/>
            <w:vAlign w:val="center"/>
          </w:tcPr>
          <w:p w14:paraId="42DD6ED2">
            <w:pPr>
              <w:jc w:val="center"/>
            </w:pPr>
            <w:r>
              <w:rPr>
                <w:rFonts w:ascii="Times New Roman" w:hAnsi="Times New Roman" w:eastAsia="仿宋_GB2312"/>
                <w:color w:val="000000"/>
              </w:rPr>
              <w:t>3.35</w:t>
            </w:r>
          </w:p>
        </w:tc>
        <w:tc>
          <w:tcPr>
            <w:tcW w:w="1077" w:type="dxa"/>
            <w:shd w:val="clear" w:color="auto" w:fill="FFFFFF"/>
            <w:vAlign w:val="center"/>
          </w:tcPr>
          <w:p w14:paraId="3CC4603E">
            <w:pPr>
              <w:jc w:val="center"/>
            </w:pPr>
            <w:r>
              <w:rPr>
                <w:rFonts w:ascii="Times New Roman" w:hAnsi="Times New Roman" w:eastAsia="仿宋_GB2312"/>
                <w:color w:val="000000"/>
              </w:rPr>
              <w:t>4.20</w:t>
            </w:r>
          </w:p>
        </w:tc>
        <w:tc>
          <w:tcPr>
            <w:tcW w:w="1077" w:type="dxa"/>
            <w:shd w:val="clear" w:color="auto" w:fill="FFFFFF"/>
            <w:vAlign w:val="center"/>
          </w:tcPr>
          <w:p w14:paraId="0E628C5D">
            <w:pPr>
              <w:jc w:val="center"/>
            </w:pPr>
            <w:r>
              <w:rPr>
                <w:rFonts w:ascii="Times New Roman" w:hAnsi="Times New Roman" w:eastAsia="仿宋_GB2312"/>
                <w:color w:val="000000"/>
              </w:rPr>
              <w:t>5.40</w:t>
            </w:r>
          </w:p>
        </w:tc>
        <w:tc>
          <w:tcPr>
            <w:tcW w:w="1077" w:type="dxa"/>
            <w:shd w:val="clear" w:color="auto" w:fill="FFFFFF"/>
            <w:vAlign w:val="center"/>
          </w:tcPr>
          <w:p w14:paraId="189467CE">
            <w:pPr>
              <w:jc w:val="center"/>
            </w:pPr>
            <w:r>
              <w:rPr>
                <w:rFonts w:ascii="Times New Roman" w:hAnsi="Times New Roman" w:eastAsia="仿宋_GB2312"/>
                <w:color w:val="000000"/>
              </w:rPr>
              <w:t>7.40</w:t>
            </w:r>
          </w:p>
        </w:tc>
        <w:tc>
          <w:tcPr>
            <w:tcW w:w="1077" w:type="dxa"/>
            <w:shd w:val="clear" w:color="auto" w:fill="FFFFFF"/>
            <w:vAlign w:val="center"/>
          </w:tcPr>
          <w:p w14:paraId="794FDC0C">
            <w:pPr>
              <w:jc w:val="center"/>
            </w:pPr>
            <w:r>
              <w:rPr>
                <w:rFonts w:ascii="Times New Roman" w:hAnsi="Times New Roman" w:eastAsia="仿宋_GB2312"/>
                <w:color w:val="000000"/>
              </w:rPr>
              <w:t>10.13</w:t>
            </w:r>
          </w:p>
        </w:tc>
      </w:tr>
      <w:tr w14:paraId="1F18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7F9C820">
            <w:pPr>
              <w:jc w:val="center"/>
            </w:pPr>
            <w:r>
              <w:rPr>
                <w:rFonts w:ascii="Times New Roman" w:hAnsi="Times New Roman" w:eastAsia="仿宋_GB2312"/>
                <w:color w:val="000000"/>
              </w:rPr>
              <w:t>24</w:t>
            </w:r>
          </w:p>
        </w:tc>
        <w:tc>
          <w:tcPr>
            <w:tcW w:w="3118" w:type="dxa"/>
            <w:shd w:val="clear" w:color="auto" w:fill="FFFFFF"/>
            <w:vAlign w:val="center"/>
          </w:tcPr>
          <w:p w14:paraId="1998558B">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3AEB4036">
            <w:pPr>
              <w:jc w:val="center"/>
            </w:pPr>
            <w:r>
              <w:rPr>
                <w:rFonts w:ascii="Times New Roman" w:hAnsi="Times New Roman" w:eastAsia="仿宋_GB2312"/>
                <w:color w:val="000000"/>
              </w:rPr>
              <w:t>3.25</w:t>
            </w:r>
          </w:p>
        </w:tc>
        <w:tc>
          <w:tcPr>
            <w:tcW w:w="1077" w:type="dxa"/>
            <w:shd w:val="clear" w:color="auto" w:fill="FFFFFF"/>
            <w:vAlign w:val="center"/>
          </w:tcPr>
          <w:p w14:paraId="5E45356C">
            <w:pPr>
              <w:jc w:val="center"/>
            </w:pPr>
            <w:r>
              <w:rPr>
                <w:rFonts w:ascii="Times New Roman" w:hAnsi="Times New Roman" w:eastAsia="仿宋_GB2312"/>
                <w:color w:val="000000"/>
              </w:rPr>
              <w:t>4.20</w:t>
            </w:r>
          </w:p>
        </w:tc>
        <w:tc>
          <w:tcPr>
            <w:tcW w:w="1077" w:type="dxa"/>
            <w:shd w:val="clear" w:color="auto" w:fill="FFFFFF"/>
            <w:vAlign w:val="center"/>
          </w:tcPr>
          <w:p w14:paraId="2D0506E3">
            <w:pPr>
              <w:jc w:val="center"/>
            </w:pPr>
            <w:r>
              <w:rPr>
                <w:rFonts w:ascii="Times New Roman" w:hAnsi="Times New Roman" w:eastAsia="仿宋_GB2312"/>
                <w:color w:val="000000"/>
              </w:rPr>
              <w:t>4.92</w:t>
            </w:r>
          </w:p>
        </w:tc>
        <w:tc>
          <w:tcPr>
            <w:tcW w:w="1077" w:type="dxa"/>
            <w:shd w:val="clear" w:color="auto" w:fill="FFFFFF"/>
            <w:vAlign w:val="center"/>
          </w:tcPr>
          <w:p w14:paraId="695A7DBA">
            <w:pPr>
              <w:jc w:val="center"/>
            </w:pPr>
            <w:r>
              <w:rPr>
                <w:rFonts w:ascii="Times New Roman" w:hAnsi="Times New Roman" w:eastAsia="仿宋_GB2312"/>
                <w:color w:val="000000"/>
              </w:rPr>
              <w:t>7.34</w:t>
            </w:r>
          </w:p>
        </w:tc>
        <w:tc>
          <w:tcPr>
            <w:tcW w:w="1077" w:type="dxa"/>
            <w:shd w:val="clear" w:color="auto" w:fill="FFFFFF"/>
            <w:vAlign w:val="center"/>
          </w:tcPr>
          <w:p w14:paraId="197FD44B">
            <w:pPr>
              <w:jc w:val="center"/>
            </w:pPr>
            <w:r>
              <w:rPr>
                <w:rFonts w:ascii="Times New Roman" w:hAnsi="Times New Roman" w:eastAsia="仿宋_GB2312"/>
                <w:color w:val="000000"/>
              </w:rPr>
              <w:t>9.89</w:t>
            </w:r>
          </w:p>
        </w:tc>
      </w:tr>
      <w:tr w14:paraId="3FD1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1427C0F">
            <w:pPr>
              <w:jc w:val="center"/>
            </w:pPr>
            <w:r>
              <w:rPr>
                <w:rFonts w:ascii="Times New Roman" w:hAnsi="Times New Roman" w:eastAsia="仿宋_GB2312"/>
                <w:b/>
                <w:color w:val="000000"/>
              </w:rPr>
              <w:t>25</w:t>
            </w:r>
          </w:p>
        </w:tc>
        <w:tc>
          <w:tcPr>
            <w:tcW w:w="3118" w:type="dxa"/>
            <w:shd w:val="clear" w:color="auto" w:fill="DBDBDB"/>
            <w:vAlign w:val="center"/>
          </w:tcPr>
          <w:p w14:paraId="02166161">
            <w:pPr>
              <w:jc w:val="center"/>
            </w:pPr>
            <w:r>
              <w:rPr>
                <w:rFonts w:ascii="Times New Roman" w:hAnsi="Times New Roman" w:eastAsia="仿宋_GB2312"/>
                <w:b/>
                <w:color w:val="000000"/>
              </w:rPr>
              <w:t>高中、中专或技校</w:t>
            </w:r>
          </w:p>
        </w:tc>
        <w:tc>
          <w:tcPr>
            <w:tcW w:w="1077" w:type="dxa"/>
            <w:shd w:val="clear" w:color="auto" w:fill="DBDBDB"/>
            <w:vAlign w:val="center"/>
          </w:tcPr>
          <w:p w14:paraId="6A7E0DF2">
            <w:pPr>
              <w:jc w:val="center"/>
            </w:pPr>
            <w:r>
              <w:rPr>
                <w:rFonts w:ascii="Times New Roman" w:hAnsi="Times New Roman" w:eastAsia="仿宋_GB2312"/>
                <w:b/>
                <w:color w:val="000000"/>
              </w:rPr>
              <w:t>3.12</w:t>
            </w:r>
          </w:p>
        </w:tc>
        <w:tc>
          <w:tcPr>
            <w:tcW w:w="1077" w:type="dxa"/>
            <w:shd w:val="clear" w:color="auto" w:fill="DBDBDB"/>
            <w:vAlign w:val="center"/>
          </w:tcPr>
          <w:p w14:paraId="10C7CD1A">
            <w:pPr>
              <w:jc w:val="center"/>
            </w:pPr>
            <w:r>
              <w:rPr>
                <w:rFonts w:ascii="Times New Roman" w:hAnsi="Times New Roman" w:eastAsia="仿宋_GB2312"/>
                <w:b/>
                <w:color w:val="000000"/>
              </w:rPr>
              <w:t>3.82</w:t>
            </w:r>
          </w:p>
        </w:tc>
        <w:tc>
          <w:tcPr>
            <w:tcW w:w="1077" w:type="dxa"/>
            <w:shd w:val="clear" w:color="auto" w:fill="DBDBDB"/>
            <w:vAlign w:val="center"/>
          </w:tcPr>
          <w:p w14:paraId="2A0EC205">
            <w:pPr>
              <w:jc w:val="center"/>
            </w:pPr>
            <w:r>
              <w:rPr>
                <w:rFonts w:ascii="Times New Roman" w:hAnsi="Times New Roman" w:eastAsia="仿宋_GB2312"/>
                <w:b/>
                <w:color w:val="000000"/>
              </w:rPr>
              <w:t>5.16</w:t>
            </w:r>
          </w:p>
        </w:tc>
        <w:tc>
          <w:tcPr>
            <w:tcW w:w="1077" w:type="dxa"/>
            <w:shd w:val="clear" w:color="auto" w:fill="DBDBDB"/>
            <w:vAlign w:val="center"/>
          </w:tcPr>
          <w:p w14:paraId="2FA7A3B5">
            <w:pPr>
              <w:jc w:val="center"/>
            </w:pPr>
            <w:r>
              <w:rPr>
                <w:rFonts w:ascii="Times New Roman" w:hAnsi="Times New Roman" w:eastAsia="仿宋_GB2312"/>
                <w:b/>
                <w:color w:val="000000"/>
              </w:rPr>
              <w:t>7.20</w:t>
            </w:r>
          </w:p>
        </w:tc>
        <w:tc>
          <w:tcPr>
            <w:tcW w:w="1077" w:type="dxa"/>
            <w:shd w:val="clear" w:color="auto" w:fill="DBDBDB"/>
            <w:vAlign w:val="center"/>
          </w:tcPr>
          <w:p w14:paraId="51F8D33C">
            <w:pPr>
              <w:jc w:val="center"/>
            </w:pPr>
            <w:r>
              <w:rPr>
                <w:rFonts w:ascii="Times New Roman" w:hAnsi="Times New Roman" w:eastAsia="仿宋_GB2312"/>
                <w:b/>
                <w:color w:val="000000"/>
              </w:rPr>
              <w:t>10.37</w:t>
            </w:r>
          </w:p>
        </w:tc>
      </w:tr>
      <w:tr w14:paraId="14F7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3A7C3E3">
            <w:pPr>
              <w:jc w:val="center"/>
            </w:pPr>
            <w:r>
              <w:rPr>
                <w:rFonts w:ascii="Times New Roman" w:hAnsi="Times New Roman" w:eastAsia="仿宋_GB2312"/>
                <w:color w:val="000000"/>
              </w:rPr>
              <w:t>26</w:t>
            </w:r>
          </w:p>
        </w:tc>
        <w:tc>
          <w:tcPr>
            <w:tcW w:w="3118" w:type="dxa"/>
            <w:shd w:val="clear" w:color="auto" w:fill="FFFFFF"/>
            <w:vAlign w:val="center"/>
          </w:tcPr>
          <w:p w14:paraId="57446C57">
            <w:pPr>
              <w:jc w:val="center"/>
            </w:pPr>
            <w:r>
              <w:rPr>
                <w:rFonts w:ascii="Times New Roman" w:hAnsi="Times New Roman" w:eastAsia="仿宋_GB2312"/>
                <w:color w:val="000000"/>
              </w:rPr>
              <w:t>高级技师及以上</w:t>
            </w:r>
          </w:p>
        </w:tc>
        <w:tc>
          <w:tcPr>
            <w:tcW w:w="1077" w:type="dxa"/>
            <w:shd w:val="clear" w:color="auto" w:fill="FFFFFF"/>
            <w:vAlign w:val="center"/>
          </w:tcPr>
          <w:p w14:paraId="0E92FEBD">
            <w:pPr>
              <w:jc w:val="center"/>
            </w:pPr>
            <w:r>
              <w:rPr>
                <w:rFonts w:ascii="Times New Roman" w:hAnsi="Times New Roman" w:eastAsia="仿宋_GB2312"/>
                <w:color w:val="000000"/>
              </w:rPr>
              <w:t>4.20</w:t>
            </w:r>
          </w:p>
        </w:tc>
        <w:tc>
          <w:tcPr>
            <w:tcW w:w="1077" w:type="dxa"/>
            <w:shd w:val="clear" w:color="auto" w:fill="FFFFFF"/>
            <w:vAlign w:val="center"/>
          </w:tcPr>
          <w:p w14:paraId="590C4AFE">
            <w:pPr>
              <w:jc w:val="center"/>
            </w:pPr>
            <w:r>
              <w:rPr>
                <w:rFonts w:ascii="Times New Roman" w:hAnsi="Times New Roman" w:eastAsia="仿宋_GB2312"/>
                <w:color w:val="000000"/>
              </w:rPr>
              <w:t>6.33</w:t>
            </w:r>
          </w:p>
        </w:tc>
        <w:tc>
          <w:tcPr>
            <w:tcW w:w="1077" w:type="dxa"/>
            <w:shd w:val="clear" w:color="auto" w:fill="FFFFFF"/>
            <w:vAlign w:val="center"/>
          </w:tcPr>
          <w:p w14:paraId="34AD79E3">
            <w:pPr>
              <w:jc w:val="center"/>
            </w:pPr>
            <w:r>
              <w:rPr>
                <w:rFonts w:ascii="Times New Roman" w:hAnsi="Times New Roman" w:eastAsia="仿宋_GB2312"/>
                <w:color w:val="000000"/>
              </w:rPr>
              <w:t>8.88</w:t>
            </w:r>
          </w:p>
        </w:tc>
        <w:tc>
          <w:tcPr>
            <w:tcW w:w="1077" w:type="dxa"/>
            <w:shd w:val="clear" w:color="auto" w:fill="FFFFFF"/>
            <w:vAlign w:val="center"/>
          </w:tcPr>
          <w:p w14:paraId="30A4FA1A">
            <w:pPr>
              <w:jc w:val="center"/>
            </w:pPr>
            <w:r>
              <w:rPr>
                <w:rFonts w:ascii="Times New Roman" w:hAnsi="Times New Roman" w:eastAsia="仿宋_GB2312"/>
                <w:color w:val="000000"/>
              </w:rPr>
              <w:t>11.87</w:t>
            </w:r>
          </w:p>
        </w:tc>
        <w:tc>
          <w:tcPr>
            <w:tcW w:w="1077" w:type="dxa"/>
            <w:shd w:val="clear" w:color="auto" w:fill="FFFFFF"/>
            <w:vAlign w:val="center"/>
          </w:tcPr>
          <w:p w14:paraId="63F808B2">
            <w:pPr>
              <w:jc w:val="center"/>
            </w:pPr>
            <w:r>
              <w:rPr>
                <w:rFonts w:ascii="Times New Roman" w:hAnsi="Times New Roman" w:eastAsia="仿宋_GB2312"/>
                <w:color w:val="000000"/>
              </w:rPr>
              <w:t>15.04</w:t>
            </w:r>
          </w:p>
        </w:tc>
      </w:tr>
      <w:tr w14:paraId="0241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0CB496A">
            <w:pPr>
              <w:jc w:val="center"/>
            </w:pPr>
            <w:r>
              <w:rPr>
                <w:rFonts w:ascii="Times New Roman" w:hAnsi="Times New Roman" w:eastAsia="仿宋_GB2312"/>
                <w:color w:val="000000"/>
              </w:rPr>
              <w:t>27</w:t>
            </w:r>
          </w:p>
        </w:tc>
        <w:tc>
          <w:tcPr>
            <w:tcW w:w="3118" w:type="dxa"/>
            <w:shd w:val="clear" w:color="auto" w:fill="FFFFFF"/>
            <w:vAlign w:val="center"/>
          </w:tcPr>
          <w:p w14:paraId="278BCFEE">
            <w:pPr>
              <w:jc w:val="center"/>
            </w:pPr>
            <w:r>
              <w:rPr>
                <w:rFonts w:ascii="Times New Roman" w:hAnsi="Times New Roman" w:eastAsia="仿宋_GB2312"/>
                <w:color w:val="000000"/>
              </w:rPr>
              <w:t>技师</w:t>
            </w:r>
          </w:p>
        </w:tc>
        <w:tc>
          <w:tcPr>
            <w:tcW w:w="1077" w:type="dxa"/>
            <w:shd w:val="clear" w:color="auto" w:fill="FFFFFF"/>
            <w:vAlign w:val="center"/>
          </w:tcPr>
          <w:p w14:paraId="7F01C65E">
            <w:pPr>
              <w:jc w:val="center"/>
            </w:pPr>
            <w:r>
              <w:rPr>
                <w:rFonts w:ascii="Times New Roman" w:hAnsi="Times New Roman" w:eastAsia="仿宋_GB2312"/>
                <w:color w:val="000000"/>
              </w:rPr>
              <w:t>4.14</w:t>
            </w:r>
          </w:p>
        </w:tc>
        <w:tc>
          <w:tcPr>
            <w:tcW w:w="1077" w:type="dxa"/>
            <w:shd w:val="clear" w:color="auto" w:fill="FFFFFF"/>
            <w:vAlign w:val="center"/>
          </w:tcPr>
          <w:p w14:paraId="417B9A62">
            <w:pPr>
              <w:jc w:val="center"/>
            </w:pPr>
            <w:r>
              <w:rPr>
                <w:rFonts w:ascii="Times New Roman" w:hAnsi="Times New Roman" w:eastAsia="仿宋_GB2312"/>
                <w:color w:val="000000"/>
              </w:rPr>
              <w:t>5.29</w:t>
            </w:r>
          </w:p>
        </w:tc>
        <w:tc>
          <w:tcPr>
            <w:tcW w:w="1077" w:type="dxa"/>
            <w:shd w:val="clear" w:color="auto" w:fill="FFFFFF"/>
            <w:vAlign w:val="center"/>
          </w:tcPr>
          <w:p w14:paraId="752D465F">
            <w:pPr>
              <w:jc w:val="center"/>
            </w:pPr>
            <w:r>
              <w:rPr>
                <w:rFonts w:ascii="Times New Roman" w:hAnsi="Times New Roman" w:eastAsia="仿宋_GB2312"/>
                <w:color w:val="000000"/>
              </w:rPr>
              <w:t>7.15</w:t>
            </w:r>
          </w:p>
        </w:tc>
        <w:tc>
          <w:tcPr>
            <w:tcW w:w="1077" w:type="dxa"/>
            <w:shd w:val="clear" w:color="auto" w:fill="FFFFFF"/>
            <w:vAlign w:val="center"/>
          </w:tcPr>
          <w:p w14:paraId="43C211A7">
            <w:pPr>
              <w:jc w:val="center"/>
            </w:pPr>
            <w:r>
              <w:rPr>
                <w:rFonts w:ascii="Times New Roman" w:hAnsi="Times New Roman" w:eastAsia="仿宋_GB2312"/>
                <w:color w:val="000000"/>
              </w:rPr>
              <w:t>9.49</w:t>
            </w:r>
          </w:p>
        </w:tc>
        <w:tc>
          <w:tcPr>
            <w:tcW w:w="1077" w:type="dxa"/>
            <w:shd w:val="clear" w:color="auto" w:fill="FFFFFF"/>
            <w:vAlign w:val="center"/>
          </w:tcPr>
          <w:p w14:paraId="27B17E63">
            <w:pPr>
              <w:jc w:val="center"/>
            </w:pPr>
            <w:r>
              <w:rPr>
                <w:rFonts w:ascii="Times New Roman" w:hAnsi="Times New Roman" w:eastAsia="仿宋_GB2312"/>
                <w:color w:val="000000"/>
              </w:rPr>
              <w:t>13.60</w:t>
            </w:r>
          </w:p>
        </w:tc>
      </w:tr>
      <w:tr w14:paraId="09E2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0B856B4">
            <w:pPr>
              <w:jc w:val="center"/>
            </w:pPr>
            <w:r>
              <w:rPr>
                <w:rFonts w:ascii="Times New Roman" w:hAnsi="Times New Roman" w:eastAsia="仿宋_GB2312"/>
                <w:color w:val="000000"/>
              </w:rPr>
              <w:t>28</w:t>
            </w:r>
          </w:p>
        </w:tc>
        <w:tc>
          <w:tcPr>
            <w:tcW w:w="3118" w:type="dxa"/>
            <w:shd w:val="clear" w:color="auto" w:fill="FFFFFF"/>
            <w:vAlign w:val="center"/>
          </w:tcPr>
          <w:p w14:paraId="3C889091">
            <w:pPr>
              <w:jc w:val="center"/>
            </w:pPr>
            <w:r>
              <w:rPr>
                <w:rFonts w:ascii="Times New Roman" w:hAnsi="Times New Roman" w:eastAsia="仿宋_GB2312"/>
                <w:color w:val="000000"/>
              </w:rPr>
              <w:t>高级技能</w:t>
            </w:r>
          </w:p>
        </w:tc>
        <w:tc>
          <w:tcPr>
            <w:tcW w:w="1077" w:type="dxa"/>
            <w:shd w:val="clear" w:color="auto" w:fill="FFFFFF"/>
            <w:vAlign w:val="center"/>
          </w:tcPr>
          <w:p w14:paraId="559AF5AD">
            <w:pPr>
              <w:jc w:val="center"/>
            </w:pPr>
            <w:r>
              <w:rPr>
                <w:rFonts w:ascii="Times New Roman" w:hAnsi="Times New Roman" w:eastAsia="仿宋_GB2312"/>
                <w:color w:val="000000"/>
              </w:rPr>
              <w:t>3.71</w:t>
            </w:r>
          </w:p>
        </w:tc>
        <w:tc>
          <w:tcPr>
            <w:tcW w:w="1077" w:type="dxa"/>
            <w:shd w:val="clear" w:color="auto" w:fill="FFFFFF"/>
            <w:vAlign w:val="center"/>
          </w:tcPr>
          <w:p w14:paraId="30B60717">
            <w:pPr>
              <w:jc w:val="center"/>
            </w:pPr>
            <w:r>
              <w:rPr>
                <w:rFonts w:ascii="Times New Roman" w:hAnsi="Times New Roman" w:eastAsia="仿宋_GB2312"/>
                <w:color w:val="000000"/>
              </w:rPr>
              <w:t>4.80</w:t>
            </w:r>
          </w:p>
        </w:tc>
        <w:tc>
          <w:tcPr>
            <w:tcW w:w="1077" w:type="dxa"/>
            <w:shd w:val="clear" w:color="auto" w:fill="FFFFFF"/>
            <w:vAlign w:val="center"/>
          </w:tcPr>
          <w:p w14:paraId="4CD9BEF2">
            <w:pPr>
              <w:jc w:val="center"/>
            </w:pPr>
            <w:r>
              <w:rPr>
                <w:rFonts w:ascii="Times New Roman" w:hAnsi="Times New Roman" w:eastAsia="仿宋_GB2312"/>
                <w:color w:val="000000"/>
              </w:rPr>
              <w:t>6.50</w:t>
            </w:r>
          </w:p>
        </w:tc>
        <w:tc>
          <w:tcPr>
            <w:tcW w:w="1077" w:type="dxa"/>
            <w:shd w:val="clear" w:color="auto" w:fill="FFFFFF"/>
            <w:vAlign w:val="center"/>
          </w:tcPr>
          <w:p w14:paraId="4588A7FD">
            <w:pPr>
              <w:jc w:val="center"/>
            </w:pPr>
            <w:r>
              <w:rPr>
                <w:rFonts w:ascii="Times New Roman" w:hAnsi="Times New Roman" w:eastAsia="仿宋_GB2312"/>
                <w:color w:val="000000"/>
              </w:rPr>
              <w:t>8.81</w:t>
            </w:r>
          </w:p>
        </w:tc>
        <w:tc>
          <w:tcPr>
            <w:tcW w:w="1077" w:type="dxa"/>
            <w:shd w:val="clear" w:color="auto" w:fill="FFFFFF"/>
            <w:vAlign w:val="center"/>
          </w:tcPr>
          <w:p w14:paraId="588C6E3D">
            <w:pPr>
              <w:jc w:val="center"/>
            </w:pPr>
            <w:r>
              <w:rPr>
                <w:rFonts w:ascii="Times New Roman" w:hAnsi="Times New Roman" w:eastAsia="仿宋_GB2312"/>
                <w:color w:val="000000"/>
              </w:rPr>
              <w:t>12.85</w:t>
            </w:r>
          </w:p>
        </w:tc>
      </w:tr>
      <w:tr w14:paraId="4D42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1251E2B">
            <w:pPr>
              <w:jc w:val="center"/>
            </w:pPr>
            <w:r>
              <w:rPr>
                <w:rFonts w:ascii="Times New Roman" w:hAnsi="Times New Roman" w:eastAsia="仿宋_GB2312"/>
                <w:color w:val="000000"/>
              </w:rPr>
              <w:t>29</w:t>
            </w:r>
          </w:p>
        </w:tc>
        <w:tc>
          <w:tcPr>
            <w:tcW w:w="3118" w:type="dxa"/>
            <w:shd w:val="clear" w:color="auto" w:fill="FFFFFF"/>
            <w:vAlign w:val="center"/>
          </w:tcPr>
          <w:p w14:paraId="5DCC02C0">
            <w:pPr>
              <w:jc w:val="center"/>
            </w:pPr>
            <w:r>
              <w:rPr>
                <w:rFonts w:ascii="Times New Roman" w:hAnsi="Times New Roman" w:eastAsia="仿宋_GB2312"/>
                <w:color w:val="000000"/>
              </w:rPr>
              <w:t>中级技能</w:t>
            </w:r>
          </w:p>
        </w:tc>
        <w:tc>
          <w:tcPr>
            <w:tcW w:w="1077" w:type="dxa"/>
            <w:shd w:val="clear" w:color="auto" w:fill="FFFFFF"/>
            <w:vAlign w:val="center"/>
          </w:tcPr>
          <w:p w14:paraId="42502A56">
            <w:pPr>
              <w:jc w:val="center"/>
            </w:pPr>
            <w:r>
              <w:rPr>
                <w:rFonts w:ascii="Times New Roman" w:hAnsi="Times New Roman" w:eastAsia="仿宋_GB2312"/>
                <w:color w:val="000000"/>
              </w:rPr>
              <w:t>3.20</w:t>
            </w:r>
          </w:p>
        </w:tc>
        <w:tc>
          <w:tcPr>
            <w:tcW w:w="1077" w:type="dxa"/>
            <w:shd w:val="clear" w:color="auto" w:fill="FFFFFF"/>
            <w:vAlign w:val="center"/>
          </w:tcPr>
          <w:p w14:paraId="404B7A71">
            <w:pPr>
              <w:jc w:val="center"/>
            </w:pPr>
            <w:r>
              <w:rPr>
                <w:rFonts w:ascii="Times New Roman" w:hAnsi="Times New Roman" w:eastAsia="仿宋_GB2312"/>
                <w:color w:val="000000"/>
              </w:rPr>
              <w:t>4.50</w:t>
            </w:r>
          </w:p>
        </w:tc>
        <w:tc>
          <w:tcPr>
            <w:tcW w:w="1077" w:type="dxa"/>
            <w:shd w:val="clear" w:color="auto" w:fill="FFFFFF"/>
            <w:vAlign w:val="center"/>
          </w:tcPr>
          <w:p w14:paraId="0B48B658">
            <w:pPr>
              <w:jc w:val="center"/>
            </w:pPr>
            <w:r>
              <w:rPr>
                <w:rFonts w:ascii="Times New Roman" w:hAnsi="Times New Roman" w:eastAsia="仿宋_GB2312"/>
                <w:color w:val="000000"/>
              </w:rPr>
              <w:t>6.30</w:t>
            </w:r>
          </w:p>
        </w:tc>
        <w:tc>
          <w:tcPr>
            <w:tcW w:w="1077" w:type="dxa"/>
            <w:shd w:val="clear" w:color="auto" w:fill="FFFFFF"/>
            <w:vAlign w:val="center"/>
          </w:tcPr>
          <w:p w14:paraId="30F53B95">
            <w:pPr>
              <w:jc w:val="center"/>
            </w:pPr>
            <w:r>
              <w:rPr>
                <w:rFonts w:ascii="Times New Roman" w:hAnsi="Times New Roman" w:eastAsia="仿宋_GB2312"/>
                <w:color w:val="000000"/>
              </w:rPr>
              <w:t>8.64</w:t>
            </w:r>
          </w:p>
        </w:tc>
        <w:tc>
          <w:tcPr>
            <w:tcW w:w="1077" w:type="dxa"/>
            <w:shd w:val="clear" w:color="auto" w:fill="FFFFFF"/>
            <w:vAlign w:val="center"/>
          </w:tcPr>
          <w:p w14:paraId="42C7264F">
            <w:pPr>
              <w:jc w:val="center"/>
            </w:pPr>
            <w:r>
              <w:rPr>
                <w:rFonts w:ascii="Times New Roman" w:hAnsi="Times New Roman" w:eastAsia="仿宋_GB2312"/>
                <w:color w:val="000000"/>
              </w:rPr>
              <w:t>12.24</w:t>
            </w:r>
          </w:p>
        </w:tc>
      </w:tr>
      <w:tr w14:paraId="4185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8D303A5">
            <w:pPr>
              <w:jc w:val="center"/>
            </w:pPr>
            <w:r>
              <w:rPr>
                <w:rFonts w:ascii="Times New Roman" w:hAnsi="Times New Roman" w:eastAsia="仿宋_GB2312"/>
                <w:color w:val="000000"/>
              </w:rPr>
              <w:t>30</w:t>
            </w:r>
          </w:p>
        </w:tc>
        <w:tc>
          <w:tcPr>
            <w:tcW w:w="3118" w:type="dxa"/>
            <w:shd w:val="clear" w:color="auto" w:fill="FFFFFF"/>
            <w:vAlign w:val="center"/>
          </w:tcPr>
          <w:p w14:paraId="7E6804C1">
            <w:pPr>
              <w:jc w:val="center"/>
            </w:pPr>
            <w:r>
              <w:rPr>
                <w:rFonts w:ascii="Times New Roman" w:hAnsi="Times New Roman" w:eastAsia="仿宋_GB2312"/>
                <w:color w:val="000000"/>
              </w:rPr>
              <w:t>初级技能</w:t>
            </w:r>
          </w:p>
        </w:tc>
        <w:tc>
          <w:tcPr>
            <w:tcW w:w="1077" w:type="dxa"/>
            <w:shd w:val="clear" w:color="auto" w:fill="FFFFFF"/>
            <w:vAlign w:val="center"/>
          </w:tcPr>
          <w:p w14:paraId="0A00442A">
            <w:pPr>
              <w:jc w:val="center"/>
            </w:pPr>
            <w:r>
              <w:rPr>
                <w:rFonts w:ascii="Times New Roman" w:hAnsi="Times New Roman" w:eastAsia="仿宋_GB2312"/>
                <w:color w:val="000000"/>
              </w:rPr>
              <w:t>3.12</w:t>
            </w:r>
          </w:p>
        </w:tc>
        <w:tc>
          <w:tcPr>
            <w:tcW w:w="1077" w:type="dxa"/>
            <w:shd w:val="clear" w:color="auto" w:fill="FFFFFF"/>
            <w:vAlign w:val="center"/>
          </w:tcPr>
          <w:p w14:paraId="5A8C3E1E">
            <w:pPr>
              <w:jc w:val="center"/>
            </w:pPr>
            <w:r>
              <w:rPr>
                <w:rFonts w:ascii="Times New Roman" w:hAnsi="Times New Roman" w:eastAsia="仿宋_GB2312"/>
                <w:color w:val="000000"/>
              </w:rPr>
              <w:t>3.85</w:t>
            </w:r>
          </w:p>
        </w:tc>
        <w:tc>
          <w:tcPr>
            <w:tcW w:w="1077" w:type="dxa"/>
            <w:shd w:val="clear" w:color="auto" w:fill="FFFFFF"/>
            <w:vAlign w:val="center"/>
          </w:tcPr>
          <w:p w14:paraId="7299CD97">
            <w:pPr>
              <w:jc w:val="center"/>
            </w:pPr>
            <w:r>
              <w:rPr>
                <w:rFonts w:ascii="Times New Roman" w:hAnsi="Times New Roman" w:eastAsia="仿宋_GB2312"/>
                <w:color w:val="000000"/>
              </w:rPr>
              <w:t>5.18</w:t>
            </w:r>
          </w:p>
        </w:tc>
        <w:tc>
          <w:tcPr>
            <w:tcW w:w="1077" w:type="dxa"/>
            <w:shd w:val="clear" w:color="auto" w:fill="FFFFFF"/>
            <w:vAlign w:val="center"/>
          </w:tcPr>
          <w:p w14:paraId="728ED20D">
            <w:pPr>
              <w:jc w:val="center"/>
            </w:pPr>
            <w:r>
              <w:rPr>
                <w:rFonts w:ascii="Times New Roman" w:hAnsi="Times New Roman" w:eastAsia="仿宋_GB2312"/>
                <w:color w:val="000000"/>
              </w:rPr>
              <w:t>6.81</w:t>
            </w:r>
          </w:p>
        </w:tc>
        <w:tc>
          <w:tcPr>
            <w:tcW w:w="1077" w:type="dxa"/>
            <w:shd w:val="clear" w:color="auto" w:fill="FFFFFF"/>
            <w:vAlign w:val="center"/>
          </w:tcPr>
          <w:p w14:paraId="1914A3AB">
            <w:pPr>
              <w:jc w:val="center"/>
            </w:pPr>
            <w:r>
              <w:rPr>
                <w:rFonts w:ascii="Times New Roman" w:hAnsi="Times New Roman" w:eastAsia="仿宋_GB2312"/>
                <w:color w:val="000000"/>
              </w:rPr>
              <w:t>9.55</w:t>
            </w:r>
          </w:p>
        </w:tc>
      </w:tr>
      <w:tr w14:paraId="493E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CF0059F">
            <w:pPr>
              <w:jc w:val="center"/>
            </w:pPr>
            <w:r>
              <w:rPr>
                <w:rFonts w:ascii="Times New Roman" w:hAnsi="Times New Roman" w:eastAsia="仿宋_GB2312"/>
                <w:color w:val="000000"/>
              </w:rPr>
              <w:t>31</w:t>
            </w:r>
          </w:p>
        </w:tc>
        <w:tc>
          <w:tcPr>
            <w:tcW w:w="3118" w:type="dxa"/>
            <w:shd w:val="clear" w:color="auto" w:fill="FFFFFF"/>
            <w:vAlign w:val="center"/>
          </w:tcPr>
          <w:p w14:paraId="04AFEC27">
            <w:pPr>
              <w:jc w:val="center"/>
            </w:pPr>
            <w:r>
              <w:rPr>
                <w:rFonts w:ascii="Times New Roman" w:hAnsi="Times New Roman" w:eastAsia="仿宋_GB2312"/>
                <w:color w:val="000000"/>
              </w:rPr>
              <w:t>学徒工</w:t>
            </w:r>
          </w:p>
        </w:tc>
        <w:tc>
          <w:tcPr>
            <w:tcW w:w="1077" w:type="dxa"/>
            <w:shd w:val="clear" w:color="auto" w:fill="FFFFFF"/>
            <w:vAlign w:val="center"/>
          </w:tcPr>
          <w:p w14:paraId="67885323">
            <w:pPr>
              <w:jc w:val="center"/>
            </w:pPr>
            <w:r>
              <w:rPr>
                <w:rFonts w:ascii="Times New Roman" w:hAnsi="Times New Roman" w:eastAsia="仿宋_GB2312"/>
                <w:color w:val="000000"/>
              </w:rPr>
              <w:t>3.10</w:t>
            </w:r>
          </w:p>
        </w:tc>
        <w:tc>
          <w:tcPr>
            <w:tcW w:w="1077" w:type="dxa"/>
            <w:shd w:val="clear" w:color="auto" w:fill="FFFFFF"/>
            <w:vAlign w:val="center"/>
          </w:tcPr>
          <w:p w14:paraId="0D7E1062">
            <w:pPr>
              <w:jc w:val="center"/>
            </w:pPr>
            <w:r>
              <w:rPr>
                <w:rFonts w:ascii="Times New Roman" w:hAnsi="Times New Roman" w:eastAsia="仿宋_GB2312"/>
                <w:color w:val="000000"/>
              </w:rPr>
              <w:t>3.63</w:t>
            </w:r>
          </w:p>
        </w:tc>
        <w:tc>
          <w:tcPr>
            <w:tcW w:w="1077" w:type="dxa"/>
            <w:shd w:val="clear" w:color="auto" w:fill="FFFFFF"/>
            <w:vAlign w:val="center"/>
          </w:tcPr>
          <w:p w14:paraId="7604B08C">
            <w:pPr>
              <w:jc w:val="center"/>
            </w:pPr>
            <w:r>
              <w:rPr>
                <w:rFonts w:ascii="Times New Roman" w:hAnsi="Times New Roman" w:eastAsia="仿宋_GB2312"/>
                <w:color w:val="000000"/>
              </w:rPr>
              <w:t>4.80</w:t>
            </w:r>
          </w:p>
        </w:tc>
        <w:tc>
          <w:tcPr>
            <w:tcW w:w="1077" w:type="dxa"/>
            <w:shd w:val="clear" w:color="auto" w:fill="FFFFFF"/>
            <w:vAlign w:val="center"/>
          </w:tcPr>
          <w:p w14:paraId="0CD0D85A">
            <w:pPr>
              <w:jc w:val="center"/>
            </w:pPr>
            <w:r>
              <w:rPr>
                <w:rFonts w:ascii="Times New Roman" w:hAnsi="Times New Roman" w:eastAsia="仿宋_GB2312"/>
                <w:color w:val="000000"/>
              </w:rPr>
              <w:t>6.55</w:t>
            </w:r>
          </w:p>
        </w:tc>
        <w:tc>
          <w:tcPr>
            <w:tcW w:w="1077" w:type="dxa"/>
            <w:shd w:val="clear" w:color="auto" w:fill="FFFFFF"/>
            <w:vAlign w:val="center"/>
          </w:tcPr>
          <w:p w14:paraId="670DC60E">
            <w:pPr>
              <w:jc w:val="center"/>
            </w:pPr>
            <w:r>
              <w:rPr>
                <w:rFonts w:ascii="Times New Roman" w:hAnsi="Times New Roman" w:eastAsia="仿宋_GB2312"/>
                <w:color w:val="000000"/>
              </w:rPr>
              <w:t>9.32</w:t>
            </w:r>
          </w:p>
        </w:tc>
      </w:tr>
      <w:tr w14:paraId="03A3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0E51D3D">
            <w:pPr>
              <w:jc w:val="center"/>
            </w:pPr>
            <w:r>
              <w:rPr>
                <w:rFonts w:ascii="Times New Roman" w:hAnsi="Times New Roman" w:eastAsia="仿宋_GB2312"/>
                <w:color w:val="000000"/>
              </w:rPr>
              <w:t>32</w:t>
            </w:r>
          </w:p>
        </w:tc>
        <w:tc>
          <w:tcPr>
            <w:tcW w:w="3118" w:type="dxa"/>
            <w:shd w:val="clear" w:color="auto" w:fill="FFFFFF"/>
            <w:vAlign w:val="center"/>
          </w:tcPr>
          <w:p w14:paraId="0227E101">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47FAD373">
            <w:pPr>
              <w:jc w:val="center"/>
            </w:pPr>
            <w:r>
              <w:rPr>
                <w:rFonts w:ascii="Times New Roman" w:hAnsi="Times New Roman" w:eastAsia="仿宋_GB2312"/>
                <w:color w:val="000000"/>
              </w:rPr>
              <w:t>2.52</w:t>
            </w:r>
          </w:p>
        </w:tc>
        <w:tc>
          <w:tcPr>
            <w:tcW w:w="1077" w:type="dxa"/>
            <w:shd w:val="clear" w:color="auto" w:fill="FFFFFF"/>
            <w:vAlign w:val="center"/>
          </w:tcPr>
          <w:p w14:paraId="13ABD751">
            <w:pPr>
              <w:jc w:val="center"/>
            </w:pPr>
            <w:r>
              <w:rPr>
                <w:rFonts w:ascii="Times New Roman" w:hAnsi="Times New Roman" w:eastAsia="仿宋_GB2312"/>
                <w:color w:val="000000"/>
              </w:rPr>
              <w:t>3.15</w:t>
            </w:r>
          </w:p>
        </w:tc>
        <w:tc>
          <w:tcPr>
            <w:tcW w:w="1077" w:type="dxa"/>
            <w:shd w:val="clear" w:color="auto" w:fill="FFFFFF"/>
            <w:vAlign w:val="center"/>
          </w:tcPr>
          <w:p w14:paraId="7D10966F">
            <w:pPr>
              <w:jc w:val="center"/>
            </w:pPr>
            <w:r>
              <w:rPr>
                <w:rFonts w:ascii="Times New Roman" w:hAnsi="Times New Roman" w:eastAsia="仿宋_GB2312"/>
                <w:color w:val="000000"/>
              </w:rPr>
              <w:t>4.20</w:t>
            </w:r>
          </w:p>
        </w:tc>
        <w:tc>
          <w:tcPr>
            <w:tcW w:w="1077" w:type="dxa"/>
            <w:shd w:val="clear" w:color="auto" w:fill="FFFFFF"/>
            <w:vAlign w:val="center"/>
          </w:tcPr>
          <w:p w14:paraId="5B05ABEE">
            <w:pPr>
              <w:jc w:val="center"/>
            </w:pPr>
            <w:r>
              <w:rPr>
                <w:rFonts w:ascii="Times New Roman" w:hAnsi="Times New Roman" w:eastAsia="仿宋_GB2312"/>
                <w:color w:val="000000"/>
              </w:rPr>
              <w:t>5.67</w:t>
            </w:r>
          </w:p>
        </w:tc>
        <w:tc>
          <w:tcPr>
            <w:tcW w:w="1077" w:type="dxa"/>
            <w:shd w:val="clear" w:color="auto" w:fill="FFFFFF"/>
            <w:vAlign w:val="center"/>
          </w:tcPr>
          <w:p w14:paraId="4D4206FF">
            <w:pPr>
              <w:jc w:val="center"/>
            </w:pPr>
            <w:r>
              <w:rPr>
                <w:rFonts w:ascii="Times New Roman" w:hAnsi="Times New Roman" w:eastAsia="仿宋_GB2312"/>
                <w:color w:val="000000"/>
              </w:rPr>
              <w:t>8.70</w:t>
            </w:r>
          </w:p>
        </w:tc>
      </w:tr>
      <w:tr w14:paraId="62AE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8BD3651">
            <w:pPr>
              <w:jc w:val="center"/>
            </w:pPr>
            <w:r>
              <w:rPr>
                <w:rFonts w:ascii="Times New Roman" w:hAnsi="Times New Roman" w:eastAsia="仿宋_GB2312"/>
                <w:b/>
                <w:color w:val="000000"/>
              </w:rPr>
              <w:t>33</w:t>
            </w:r>
          </w:p>
        </w:tc>
        <w:tc>
          <w:tcPr>
            <w:tcW w:w="3118" w:type="dxa"/>
            <w:shd w:val="clear" w:color="auto" w:fill="DBDBDB"/>
            <w:vAlign w:val="center"/>
          </w:tcPr>
          <w:p w14:paraId="42C405B1">
            <w:pPr>
              <w:jc w:val="center"/>
            </w:pPr>
            <w:r>
              <w:rPr>
                <w:rFonts w:ascii="Times New Roman" w:hAnsi="Times New Roman" w:eastAsia="仿宋_GB2312"/>
                <w:b/>
                <w:color w:val="000000"/>
              </w:rPr>
              <w:t>初中及以下</w:t>
            </w:r>
          </w:p>
        </w:tc>
        <w:tc>
          <w:tcPr>
            <w:tcW w:w="1077" w:type="dxa"/>
            <w:shd w:val="clear" w:color="auto" w:fill="DBDBDB"/>
            <w:vAlign w:val="center"/>
          </w:tcPr>
          <w:p w14:paraId="6151F9C7">
            <w:pPr>
              <w:jc w:val="center"/>
            </w:pPr>
            <w:r>
              <w:rPr>
                <w:rFonts w:ascii="Times New Roman" w:hAnsi="Times New Roman" w:eastAsia="仿宋_GB2312"/>
                <w:b/>
                <w:color w:val="000000"/>
              </w:rPr>
              <w:t>2.76</w:t>
            </w:r>
          </w:p>
        </w:tc>
        <w:tc>
          <w:tcPr>
            <w:tcW w:w="1077" w:type="dxa"/>
            <w:shd w:val="clear" w:color="auto" w:fill="DBDBDB"/>
            <w:vAlign w:val="center"/>
          </w:tcPr>
          <w:p w14:paraId="70F3471E">
            <w:pPr>
              <w:jc w:val="center"/>
            </w:pPr>
            <w:r>
              <w:rPr>
                <w:rFonts w:ascii="Times New Roman" w:hAnsi="Times New Roman" w:eastAsia="仿宋_GB2312"/>
                <w:b/>
                <w:color w:val="000000"/>
              </w:rPr>
              <w:t>3.30</w:t>
            </w:r>
          </w:p>
        </w:tc>
        <w:tc>
          <w:tcPr>
            <w:tcW w:w="1077" w:type="dxa"/>
            <w:shd w:val="clear" w:color="auto" w:fill="DBDBDB"/>
            <w:vAlign w:val="center"/>
          </w:tcPr>
          <w:p w14:paraId="3C91DD1E">
            <w:pPr>
              <w:jc w:val="center"/>
            </w:pPr>
            <w:r>
              <w:rPr>
                <w:rFonts w:ascii="Times New Roman" w:hAnsi="Times New Roman" w:eastAsia="仿宋_GB2312"/>
                <w:b/>
                <w:color w:val="000000"/>
              </w:rPr>
              <w:t>4.20</w:t>
            </w:r>
          </w:p>
        </w:tc>
        <w:tc>
          <w:tcPr>
            <w:tcW w:w="1077" w:type="dxa"/>
            <w:shd w:val="clear" w:color="auto" w:fill="DBDBDB"/>
            <w:vAlign w:val="center"/>
          </w:tcPr>
          <w:p w14:paraId="5162F316">
            <w:pPr>
              <w:jc w:val="center"/>
            </w:pPr>
            <w:r>
              <w:rPr>
                <w:rFonts w:ascii="Times New Roman" w:hAnsi="Times New Roman" w:eastAsia="仿宋_GB2312"/>
                <w:b/>
                <w:color w:val="000000"/>
              </w:rPr>
              <w:t>6.00</w:t>
            </w:r>
          </w:p>
        </w:tc>
        <w:tc>
          <w:tcPr>
            <w:tcW w:w="1077" w:type="dxa"/>
            <w:shd w:val="clear" w:color="auto" w:fill="DBDBDB"/>
            <w:vAlign w:val="center"/>
          </w:tcPr>
          <w:p w14:paraId="645D0A09">
            <w:pPr>
              <w:jc w:val="center"/>
            </w:pPr>
            <w:r>
              <w:rPr>
                <w:rFonts w:ascii="Times New Roman" w:hAnsi="Times New Roman" w:eastAsia="仿宋_GB2312"/>
                <w:b/>
                <w:color w:val="000000"/>
              </w:rPr>
              <w:t>8.33</w:t>
            </w:r>
          </w:p>
        </w:tc>
      </w:tr>
      <w:tr w14:paraId="2AFC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9D7BE02">
            <w:pPr>
              <w:jc w:val="center"/>
            </w:pPr>
            <w:r>
              <w:rPr>
                <w:rFonts w:ascii="Times New Roman" w:hAnsi="Times New Roman" w:eastAsia="仿宋_GB2312"/>
                <w:color w:val="000000"/>
              </w:rPr>
              <w:t>34</w:t>
            </w:r>
          </w:p>
        </w:tc>
        <w:tc>
          <w:tcPr>
            <w:tcW w:w="3118" w:type="dxa"/>
            <w:shd w:val="clear" w:color="auto" w:fill="FFFFFF"/>
            <w:vAlign w:val="center"/>
          </w:tcPr>
          <w:p w14:paraId="5E0D1400">
            <w:pPr>
              <w:jc w:val="center"/>
            </w:pPr>
            <w:r>
              <w:rPr>
                <w:rFonts w:ascii="Times New Roman" w:hAnsi="Times New Roman" w:eastAsia="仿宋_GB2312"/>
                <w:color w:val="000000"/>
              </w:rPr>
              <w:t>高级技师及以上</w:t>
            </w:r>
          </w:p>
        </w:tc>
        <w:tc>
          <w:tcPr>
            <w:tcW w:w="1077" w:type="dxa"/>
            <w:shd w:val="clear" w:color="auto" w:fill="FFFFFF"/>
            <w:vAlign w:val="center"/>
          </w:tcPr>
          <w:p w14:paraId="1C55E200">
            <w:pPr>
              <w:jc w:val="center"/>
            </w:pPr>
            <w:r>
              <w:rPr>
                <w:rFonts w:ascii="Times New Roman" w:hAnsi="Times New Roman" w:eastAsia="仿宋_GB2312"/>
                <w:color w:val="000000"/>
              </w:rPr>
              <w:t>3.64</w:t>
            </w:r>
          </w:p>
        </w:tc>
        <w:tc>
          <w:tcPr>
            <w:tcW w:w="1077" w:type="dxa"/>
            <w:shd w:val="clear" w:color="auto" w:fill="FFFFFF"/>
            <w:vAlign w:val="center"/>
          </w:tcPr>
          <w:p w14:paraId="6B02AD30">
            <w:pPr>
              <w:jc w:val="center"/>
            </w:pPr>
            <w:r>
              <w:rPr>
                <w:rFonts w:ascii="Times New Roman" w:hAnsi="Times New Roman" w:eastAsia="仿宋_GB2312"/>
                <w:color w:val="000000"/>
              </w:rPr>
              <w:t>5.77</w:t>
            </w:r>
          </w:p>
        </w:tc>
        <w:tc>
          <w:tcPr>
            <w:tcW w:w="1077" w:type="dxa"/>
            <w:shd w:val="clear" w:color="auto" w:fill="FFFFFF"/>
            <w:vAlign w:val="center"/>
          </w:tcPr>
          <w:p w14:paraId="61B3E7A3">
            <w:pPr>
              <w:jc w:val="center"/>
            </w:pPr>
            <w:r>
              <w:rPr>
                <w:rFonts w:ascii="Times New Roman" w:hAnsi="Times New Roman" w:eastAsia="仿宋_GB2312"/>
                <w:color w:val="000000"/>
              </w:rPr>
              <w:t>8.54</w:t>
            </w:r>
          </w:p>
        </w:tc>
        <w:tc>
          <w:tcPr>
            <w:tcW w:w="1077" w:type="dxa"/>
            <w:shd w:val="clear" w:color="auto" w:fill="FFFFFF"/>
            <w:vAlign w:val="center"/>
          </w:tcPr>
          <w:p w14:paraId="718C6D3A">
            <w:pPr>
              <w:jc w:val="center"/>
            </w:pPr>
            <w:r>
              <w:rPr>
                <w:rFonts w:ascii="Times New Roman" w:hAnsi="Times New Roman" w:eastAsia="仿宋_GB2312"/>
                <w:color w:val="000000"/>
              </w:rPr>
              <w:t>10.85</w:t>
            </w:r>
          </w:p>
        </w:tc>
        <w:tc>
          <w:tcPr>
            <w:tcW w:w="1077" w:type="dxa"/>
            <w:shd w:val="clear" w:color="auto" w:fill="FFFFFF"/>
            <w:vAlign w:val="center"/>
          </w:tcPr>
          <w:p w14:paraId="1218B50A">
            <w:pPr>
              <w:jc w:val="center"/>
            </w:pPr>
            <w:r>
              <w:rPr>
                <w:rFonts w:ascii="Times New Roman" w:hAnsi="Times New Roman" w:eastAsia="仿宋_GB2312"/>
                <w:color w:val="000000"/>
              </w:rPr>
              <w:t>14.34</w:t>
            </w:r>
          </w:p>
        </w:tc>
      </w:tr>
      <w:tr w14:paraId="64A9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D435140">
            <w:pPr>
              <w:jc w:val="center"/>
            </w:pPr>
            <w:r>
              <w:rPr>
                <w:rFonts w:ascii="Times New Roman" w:hAnsi="Times New Roman" w:eastAsia="仿宋_GB2312"/>
                <w:color w:val="000000"/>
              </w:rPr>
              <w:t>35</w:t>
            </w:r>
          </w:p>
        </w:tc>
        <w:tc>
          <w:tcPr>
            <w:tcW w:w="3118" w:type="dxa"/>
            <w:shd w:val="clear" w:color="auto" w:fill="FFFFFF"/>
            <w:vAlign w:val="center"/>
          </w:tcPr>
          <w:p w14:paraId="4371A934">
            <w:pPr>
              <w:jc w:val="center"/>
            </w:pPr>
            <w:r>
              <w:rPr>
                <w:rFonts w:ascii="Times New Roman" w:hAnsi="Times New Roman" w:eastAsia="仿宋_GB2312"/>
                <w:color w:val="000000"/>
              </w:rPr>
              <w:t>技师</w:t>
            </w:r>
          </w:p>
        </w:tc>
        <w:tc>
          <w:tcPr>
            <w:tcW w:w="1077" w:type="dxa"/>
            <w:shd w:val="clear" w:color="auto" w:fill="FFFFFF"/>
            <w:vAlign w:val="center"/>
          </w:tcPr>
          <w:p w14:paraId="01858B4B">
            <w:pPr>
              <w:jc w:val="center"/>
            </w:pPr>
            <w:r>
              <w:rPr>
                <w:rFonts w:ascii="Times New Roman" w:hAnsi="Times New Roman" w:eastAsia="仿宋_GB2312"/>
                <w:color w:val="000000"/>
              </w:rPr>
              <w:t>3.60</w:t>
            </w:r>
          </w:p>
        </w:tc>
        <w:tc>
          <w:tcPr>
            <w:tcW w:w="1077" w:type="dxa"/>
            <w:shd w:val="clear" w:color="auto" w:fill="FFFFFF"/>
            <w:vAlign w:val="center"/>
          </w:tcPr>
          <w:p w14:paraId="6CFD7C00">
            <w:pPr>
              <w:jc w:val="center"/>
            </w:pPr>
            <w:r>
              <w:rPr>
                <w:rFonts w:ascii="Times New Roman" w:hAnsi="Times New Roman" w:eastAsia="仿宋_GB2312"/>
                <w:color w:val="000000"/>
              </w:rPr>
              <w:t>4.25</w:t>
            </w:r>
          </w:p>
        </w:tc>
        <w:tc>
          <w:tcPr>
            <w:tcW w:w="1077" w:type="dxa"/>
            <w:shd w:val="clear" w:color="auto" w:fill="FFFFFF"/>
            <w:vAlign w:val="center"/>
          </w:tcPr>
          <w:p w14:paraId="45850450">
            <w:pPr>
              <w:jc w:val="center"/>
            </w:pPr>
            <w:r>
              <w:rPr>
                <w:rFonts w:ascii="Times New Roman" w:hAnsi="Times New Roman" w:eastAsia="仿宋_GB2312"/>
                <w:color w:val="000000"/>
              </w:rPr>
              <w:t>6.37</w:t>
            </w:r>
          </w:p>
        </w:tc>
        <w:tc>
          <w:tcPr>
            <w:tcW w:w="1077" w:type="dxa"/>
            <w:shd w:val="clear" w:color="auto" w:fill="FFFFFF"/>
            <w:vAlign w:val="center"/>
          </w:tcPr>
          <w:p w14:paraId="283028B6">
            <w:pPr>
              <w:jc w:val="center"/>
            </w:pPr>
            <w:r>
              <w:rPr>
                <w:rFonts w:ascii="Times New Roman" w:hAnsi="Times New Roman" w:eastAsia="仿宋_GB2312"/>
                <w:color w:val="000000"/>
              </w:rPr>
              <w:t>9.01</w:t>
            </w:r>
          </w:p>
        </w:tc>
        <w:tc>
          <w:tcPr>
            <w:tcW w:w="1077" w:type="dxa"/>
            <w:shd w:val="clear" w:color="auto" w:fill="FFFFFF"/>
            <w:vAlign w:val="center"/>
          </w:tcPr>
          <w:p w14:paraId="171894BB">
            <w:pPr>
              <w:jc w:val="center"/>
            </w:pPr>
            <w:r>
              <w:rPr>
                <w:rFonts w:ascii="Times New Roman" w:hAnsi="Times New Roman" w:eastAsia="仿宋_GB2312"/>
                <w:color w:val="000000"/>
              </w:rPr>
              <w:t>13.00</w:t>
            </w:r>
          </w:p>
        </w:tc>
      </w:tr>
      <w:tr w14:paraId="51B9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4B3CFE5">
            <w:pPr>
              <w:jc w:val="center"/>
            </w:pPr>
            <w:r>
              <w:rPr>
                <w:rFonts w:ascii="Times New Roman" w:hAnsi="Times New Roman" w:eastAsia="仿宋_GB2312"/>
                <w:color w:val="000000"/>
              </w:rPr>
              <w:t>36</w:t>
            </w:r>
          </w:p>
        </w:tc>
        <w:tc>
          <w:tcPr>
            <w:tcW w:w="3118" w:type="dxa"/>
            <w:shd w:val="clear" w:color="auto" w:fill="FFFFFF"/>
            <w:vAlign w:val="center"/>
          </w:tcPr>
          <w:p w14:paraId="2212CB33">
            <w:pPr>
              <w:jc w:val="center"/>
            </w:pPr>
            <w:r>
              <w:rPr>
                <w:rFonts w:ascii="Times New Roman" w:hAnsi="Times New Roman" w:eastAsia="仿宋_GB2312"/>
                <w:color w:val="000000"/>
              </w:rPr>
              <w:t>高级技能</w:t>
            </w:r>
          </w:p>
        </w:tc>
        <w:tc>
          <w:tcPr>
            <w:tcW w:w="1077" w:type="dxa"/>
            <w:shd w:val="clear" w:color="auto" w:fill="FFFFFF"/>
            <w:vAlign w:val="center"/>
          </w:tcPr>
          <w:p w14:paraId="39D75DCF">
            <w:pPr>
              <w:jc w:val="center"/>
            </w:pPr>
            <w:r>
              <w:rPr>
                <w:rFonts w:ascii="Times New Roman" w:hAnsi="Times New Roman" w:eastAsia="仿宋_GB2312"/>
                <w:color w:val="000000"/>
              </w:rPr>
              <w:t>3.24</w:t>
            </w:r>
          </w:p>
        </w:tc>
        <w:tc>
          <w:tcPr>
            <w:tcW w:w="1077" w:type="dxa"/>
            <w:shd w:val="clear" w:color="auto" w:fill="FFFFFF"/>
            <w:vAlign w:val="center"/>
          </w:tcPr>
          <w:p w14:paraId="6544EF7D">
            <w:pPr>
              <w:jc w:val="center"/>
            </w:pPr>
            <w:r>
              <w:rPr>
                <w:rFonts w:ascii="Times New Roman" w:hAnsi="Times New Roman" w:eastAsia="仿宋_GB2312"/>
                <w:color w:val="000000"/>
              </w:rPr>
              <w:t>4.01</w:t>
            </w:r>
          </w:p>
        </w:tc>
        <w:tc>
          <w:tcPr>
            <w:tcW w:w="1077" w:type="dxa"/>
            <w:shd w:val="clear" w:color="auto" w:fill="FFFFFF"/>
            <w:vAlign w:val="center"/>
          </w:tcPr>
          <w:p w14:paraId="7BB6CC77">
            <w:pPr>
              <w:jc w:val="center"/>
            </w:pPr>
            <w:r>
              <w:rPr>
                <w:rFonts w:ascii="Times New Roman" w:hAnsi="Times New Roman" w:eastAsia="仿宋_GB2312"/>
                <w:color w:val="000000"/>
              </w:rPr>
              <w:t>5.40</w:t>
            </w:r>
          </w:p>
        </w:tc>
        <w:tc>
          <w:tcPr>
            <w:tcW w:w="1077" w:type="dxa"/>
            <w:shd w:val="clear" w:color="auto" w:fill="FFFFFF"/>
            <w:vAlign w:val="center"/>
          </w:tcPr>
          <w:p w14:paraId="61669503">
            <w:pPr>
              <w:jc w:val="center"/>
            </w:pPr>
            <w:r>
              <w:rPr>
                <w:rFonts w:ascii="Times New Roman" w:hAnsi="Times New Roman" w:eastAsia="仿宋_GB2312"/>
                <w:color w:val="000000"/>
              </w:rPr>
              <w:t>8.00</w:t>
            </w:r>
          </w:p>
        </w:tc>
        <w:tc>
          <w:tcPr>
            <w:tcW w:w="1077" w:type="dxa"/>
            <w:shd w:val="clear" w:color="auto" w:fill="FFFFFF"/>
            <w:vAlign w:val="center"/>
          </w:tcPr>
          <w:p w14:paraId="62AAABC5">
            <w:pPr>
              <w:jc w:val="center"/>
            </w:pPr>
            <w:r>
              <w:rPr>
                <w:rFonts w:ascii="Times New Roman" w:hAnsi="Times New Roman" w:eastAsia="仿宋_GB2312"/>
                <w:color w:val="000000"/>
              </w:rPr>
              <w:t>10.67</w:t>
            </w:r>
          </w:p>
        </w:tc>
      </w:tr>
      <w:tr w14:paraId="6956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D8E16E5">
            <w:pPr>
              <w:jc w:val="center"/>
            </w:pPr>
            <w:r>
              <w:rPr>
                <w:rFonts w:ascii="Times New Roman" w:hAnsi="Times New Roman" w:eastAsia="仿宋_GB2312"/>
                <w:color w:val="000000"/>
              </w:rPr>
              <w:t>37</w:t>
            </w:r>
          </w:p>
        </w:tc>
        <w:tc>
          <w:tcPr>
            <w:tcW w:w="3118" w:type="dxa"/>
            <w:shd w:val="clear" w:color="auto" w:fill="FFFFFF"/>
            <w:vAlign w:val="center"/>
          </w:tcPr>
          <w:p w14:paraId="0B973B98">
            <w:pPr>
              <w:jc w:val="center"/>
            </w:pPr>
            <w:r>
              <w:rPr>
                <w:rFonts w:ascii="Times New Roman" w:hAnsi="Times New Roman" w:eastAsia="仿宋_GB2312"/>
                <w:color w:val="000000"/>
              </w:rPr>
              <w:t>中级技能</w:t>
            </w:r>
          </w:p>
        </w:tc>
        <w:tc>
          <w:tcPr>
            <w:tcW w:w="1077" w:type="dxa"/>
            <w:shd w:val="clear" w:color="auto" w:fill="FFFFFF"/>
            <w:vAlign w:val="center"/>
          </w:tcPr>
          <w:p w14:paraId="00295697">
            <w:pPr>
              <w:jc w:val="center"/>
            </w:pPr>
            <w:r>
              <w:rPr>
                <w:rFonts w:ascii="Times New Roman" w:hAnsi="Times New Roman" w:eastAsia="仿宋_GB2312"/>
                <w:color w:val="000000"/>
              </w:rPr>
              <w:t>2.82</w:t>
            </w:r>
          </w:p>
        </w:tc>
        <w:tc>
          <w:tcPr>
            <w:tcW w:w="1077" w:type="dxa"/>
            <w:shd w:val="clear" w:color="auto" w:fill="FFFFFF"/>
            <w:vAlign w:val="center"/>
          </w:tcPr>
          <w:p w14:paraId="3507CFA1">
            <w:pPr>
              <w:jc w:val="center"/>
            </w:pPr>
            <w:r>
              <w:rPr>
                <w:rFonts w:ascii="Times New Roman" w:hAnsi="Times New Roman" w:eastAsia="仿宋_GB2312"/>
                <w:color w:val="000000"/>
              </w:rPr>
              <w:t>3.65</w:t>
            </w:r>
          </w:p>
        </w:tc>
        <w:tc>
          <w:tcPr>
            <w:tcW w:w="1077" w:type="dxa"/>
            <w:shd w:val="clear" w:color="auto" w:fill="FFFFFF"/>
            <w:vAlign w:val="center"/>
          </w:tcPr>
          <w:p w14:paraId="3D7A7F03">
            <w:pPr>
              <w:jc w:val="center"/>
            </w:pPr>
            <w:r>
              <w:rPr>
                <w:rFonts w:ascii="Times New Roman" w:hAnsi="Times New Roman" w:eastAsia="仿宋_GB2312"/>
                <w:color w:val="000000"/>
              </w:rPr>
              <w:t>5.20</w:t>
            </w:r>
          </w:p>
        </w:tc>
        <w:tc>
          <w:tcPr>
            <w:tcW w:w="1077" w:type="dxa"/>
            <w:shd w:val="clear" w:color="auto" w:fill="FFFFFF"/>
            <w:vAlign w:val="center"/>
          </w:tcPr>
          <w:p w14:paraId="268536B0">
            <w:pPr>
              <w:jc w:val="center"/>
            </w:pPr>
            <w:r>
              <w:rPr>
                <w:rFonts w:ascii="Times New Roman" w:hAnsi="Times New Roman" w:eastAsia="仿宋_GB2312"/>
                <w:color w:val="000000"/>
              </w:rPr>
              <w:t>7.18</w:t>
            </w:r>
          </w:p>
        </w:tc>
        <w:tc>
          <w:tcPr>
            <w:tcW w:w="1077" w:type="dxa"/>
            <w:shd w:val="clear" w:color="auto" w:fill="FFFFFF"/>
            <w:vAlign w:val="center"/>
          </w:tcPr>
          <w:p w14:paraId="5E3C76C8">
            <w:pPr>
              <w:jc w:val="center"/>
            </w:pPr>
            <w:r>
              <w:rPr>
                <w:rFonts w:ascii="Times New Roman" w:hAnsi="Times New Roman" w:eastAsia="仿宋_GB2312"/>
                <w:color w:val="000000"/>
              </w:rPr>
              <w:t>9.90</w:t>
            </w:r>
          </w:p>
        </w:tc>
      </w:tr>
      <w:tr w14:paraId="2E39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80293E6">
            <w:pPr>
              <w:jc w:val="center"/>
            </w:pPr>
            <w:r>
              <w:rPr>
                <w:rFonts w:ascii="Times New Roman" w:hAnsi="Times New Roman" w:eastAsia="仿宋_GB2312"/>
                <w:color w:val="000000"/>
              </w:rPr>
              <w:t>38</w:t>
            </w:r>
          </w:p>
        </w:tc>
        <w:tc>
          <w:tcPr>
            <w:tcW w:w="3118" w:type="dxa"/>
            <w:shd w:val="clear" w:color="auto" w:fill="FFFFFF"/>
            <w:vAlign w:val="center"/>
          </w:tcPr>
          <w:p w14:paraId="1ADF3E8A">
            <w:pPr>
              <w:jc w:val="center"/>
            </w:pPr>
            <w:r>
              <w:rPr>
                <w:rFonts w:ascii="Times New Roman" w:hAnsi="Times New Roman" w:eastAsia="仿宋_GB2312"/>
                <w:color w:val="000000"/>
              </w:rPr>
              <w:t>初级技能</w:t>
            </w:r>
          </w:p>
        </w:tc>
        <w:tc>
          <w:tcPr>
            <w:tcW w:w="1077" w:type="dxa"/>
            <w:shd w:val="clear" w:color="auto" w:fill="FFFFFF"/>
            <w:vAlign w:val="center"/>
          </w:tcPr>
          <w:p w14:paraId="40DA1D32">
            <w:pPr>
              <w:jc w:val="center"/>
            </w:pPr>
            <w:r>
              <w:rPr>
                <w:rFonts w:ascii="Times New Roman" w:hAnsi="Times New Roman" w:eastAsia="仿宋_GB2312"/>
                <w:color w:val="000000"/>
              </w:rPr>
              <w:t>2.76</w:t>
            </w:r>
          </w:p>
        </w:tc>
        <w:tc>
          <w:tcPr>
            <w:tcW w:w="1077" w:type="dxa"/>
            <w:shd w:val="clear" w:color="auto" w:fill="FFFFFF"/>
            <w:vAlign w:val="center"/>
          </w:tcPr>
          <w:p w14:paraId="3E944E71">
            <w:pPr>
              <w:jc w:val="center"/>
            </w:pPr>
            <w:r>
              <w:rPr>
                <w:rFonts w:ascii="Times New Roman" w:hAnsi="Times New Roman" w:eastAsia="仿宋_GB2312"/>
                <w:color w:val="000000"/>
              </w:rPr>
              <w:t>3.25</w:t>
            </w:r>
          </w:p>
        </w:tc>
        <w:tc>
          <w:tcPr>
            <w:tcW w:w="1077" w:type="dxa"/>
            <w:shd w:val="clear" w:color="auto" w:fill="FFFFFF"/>
            <w:vAlign w:val="center"/>
          </w:tcPr>
          <w:p w14:paraId="7E90002A">
            <w:pPr>
              <w:jc w:val="center"/>
            </w:pPr>
            <w:r>
              <w:rPr>
                <w:rFonts w:ascii="Times New Roman" w:hAnsi="Times New Roman" w:eastAsia="仿宋_GB2312"/>
                <w:color w:val="000000"/>
              </w:rPr>
              <w:t>4.32</w:t>
            </w:r>
          </w:p>
        </w:tc>
        <w:tc>
          <w:tcPr>
            <w:tcW w:w="1077" w:type="dxa"/>
            <w:shd w:val="clear" w:color="auto" w:fill="FFFFFF"/>
            <w:vAlign w:val="center"/>
          </w:tcPr>
          <w:p w14:paraId="74A7EF45">
            <w:pPr>
              <w:jc w:val="center"/>
            </w:pPr>
            <w:r>
              <w:rPr>
                <w:rFonts w:ascii="Times New Roman" w:hAnsi="Times New Roman" w:eastAsia="仿宋_GB2312"/>
                <w:color w:val="000000"/>
              </w:rPr>
              <w:t>6.05</w:t>
            </w:r>
          </w:p>
        </w:tc>
        <w:tc>
          <w:tcPr>
            <w:tcW w:w="1077" w:type="dxa"/>
            <w:shd w:val="clear" w:color="auto" w:fill="FFFFFF"/>
            <w:vAlign w:val="center"/>
          </w:tcPr>
          <w:p w14:paraId="5430FBC3">
            <w:pPr>
              <w:jc w:val="center"/>
            </w:pPr>
            <w:r>
              <w:rPr>
                <w:rFonts w:ascii="Times New Roman" w:hAnsi="Times New Roman" w:eastAsia="仿宋_GB2312"/>
                <w:color w:val="000000"/>
              </w:rPr>
              <w:t>8.12</w:t>
            </w:r>
          </w:p>
        </w:tc>
      </w:tr>
      <w:tr w14:paraId="4298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377BFA1">
            <w:pPr>
              <w:jc w:val="center"/>
            </w:pPr>
            <w:r>
              <w:rPr>
                <w:rFonts w:ascii="Times New Roman" w:hAnsi="Times New Roman" w:eastAsia="仿宋_GB2312"/>
                <w:color w:val="000000"/>
              </w:rPr>
              <w:t>39</w:t>
            </w:r>
          </w:p>
        </w:tc>
        <w:tc>
          <w:tcPr>
            <w:tcW w:w="3118" w:type="dxa"/>
            <w:shd w:val="clear" w:color="auto" w:fill="FFFFFF"/>
            <w:vAlign w:val="center"/>
          </w:tcPr>
          <w:p w14:paraId="0EBFABB1">
            <w:pPr>
              <w:jc w:val="center"/>
            </w:pPr>
            <w:r>
              <w:rPr>
                <w:rFonts w:ascii="Times New Roman" w:hAnsi="Times New Roman" w:eastAsia="仿宋_GB2312"/>
                <w:color w:val="000000"/>
              </w:rPr>
              <w:t>学徒工</w:t>
            </w:r>
          </w:p>
        </w:tc>
        <w:tc>
          <w:tcPr>
            <w:tcW w:w="1077" w:type="dxa"/>
            <w:shd w:val="clear" w:color="auto" w:fill="FFFFFF"/>
            <w:vAlign w:val="center"/>
          </w:tcPr>
          <w:p w14:paraId="3D881EF6">
            <w:pPr>
              <w:jc w:val="center"/>
            </w:pPr>
            <w:r>
              <w:rPr>
                <w:rFonts w:ascii="Times New Roman" w:hAnsi="Times New Roman" w:eastAsia="仿宋_GB2312"/>
                <w:color w:val="000000"/>
              </w:rPr>
              <w:t>2.74</w:t>
            </w:r>
          </w:p>
        </w:tc>
        <w:tc>
          <w:tcPr>
            <w:tcW w:w="1077" w:type="dxa"/>
            <w:shd w:val="clear" w:color="auto" w:fill="FFFFFF"/>
            <w:vAlign w:val="center"/>
          </w:tcPr>
          <w:p w14:paraId="3AD9B5C9">
            <w:pPr>
              <w:jc w:val="center"/>
            </w:pPr>
            <w:r>
              <w:rPr>
                <w:rFonts w:ascii="Times New Roman" w:hAnsi="Times New Roman" w:eastAsia="仿宋_GB2312"/>
                <w:color w:val="000000"/>
              </w:rPr>
              <w:t>3.19</w:t>
            </w:r>
          </w:p>
        </w:tc>
        <w:tc>
          <w:tcPr>
            <w:tcW w:w="1077" w:type="dxa"/>
            <w:shd w:val="clear" w:color="auto" w:fill="FFFFFF"/>
            <w:vAlign w:val="center"/>
          </w:tcPr>
          <w:p w14:paraId="5DFF0894">
            <w:pPr>
              <w:jc w:val="center"/>
            </w:pPr>
            <w:r>
              <w:rPr>
                <w:rFonts w:ascii="Times New Roman" w:hAnsi="Times New Roman" w:eastAsia="仿宋_GB2312"/>
                <w:color w:val="000000"/>
              </w:rPr>
              <w:t>4.11</w:t>
            </w:r>
          </w:p>
        </w:tc>
        <w:tc>
          <w:tcPr>
            <w:tcW w:w="1077" w:type="dxa"/>
            <w:shd w:val="clear" w:color="auto" w:fill="FFFFFF"/>
            <w:vAlign w:val="center"/>
          </w:tcPr>
          <w:p w14:paraId="4DCAA16F">
            <w:pPr>
              <w:jc w:val="center"/>
            </w:pPr>
            <w:r>
              <w:rPr>
                <w:rFonts w:ascii="Times New Roman" w:hAnsi="Times New Roman" w:eastAsia="仿宋_GB2312"/>
                <w:color w:val="000000"/>
              </w:rPr>
              <w:t>5.70</w:t>
            </w:r>
          </w:p>
        </w:tc>
        <w:tc>
          <w:tcPr>
            <w:tcW w:w="1077" w:type="dxa"/>
            <w:shd w:val="clear" w:color="auto" w:fill="FFFFFF"/>
            <w:vAlign w:val="center"/>
          </w:tcPr>
          <w:p w14:paraId="56E40706">
            <w:pPr>
              <w:jc w:val="center"/>
            </w:pPr>
            <w:r>
              <w:rPr>
                <w:rFonts w:ascii="Times New Roman" w:hAnsi="Times New Roman" w:eastAsia="仿宋_GB2312"/>
                <w:color w:val="000000"/>
              </w:rPr>
              <w:t>7.74</w:t>
            </w:r>
          </w:p>
        </w:tc>
      </w:tr>
      <w:tr w14:paraId="16FA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85638A9">
            <w:pPr>
              <w:jc w:val="center"/>
            </w:pPr>
            <w:r>
              <w:rPr>
                <w:rFonts w:ascii="Times New Roman" w:hAnsi="Times New Roman" w:eastAsia="仿宋_GB2312"/>
                <w:color w:val="000000"/>
              </w:rPr>
              <w:t>40</w:t>
            </w:r>
          </w:p>
        </w:tc>
        <w:tc>
          <w:tcPr>
            <w:tcW w:w="3118" w:type="dxa"/>
            <w:shd w:val="clear" w:color="auto" w:fill="FFFFFF"/>
            <w:vAlign w:val="center"/>
          </w:tcPr>
          <w:p w14:paraId="3E4D0FB0">
            <w:pPr>
              <w:jc w:val="center"/>
            </w:pPr>
            <w:r>
              <w:rPr>
                <w:rFonts w:ascii="Times New Roman" w:hAnsi="Times New Roman" w:eastAsia="仿宋_GB2312"/>
                <w:color w:val="000000"/>
              </w:rPr>
              <w:t>没有取得技能资格证书</w:t>
            </w:r>
          </w:p>
        </w:tc>
        <w:tc>
          <w:tcPr>
            <w:tcW w:w="1077" w:type="dxa"/>
            <w:shd w:val="clear" w:color="auto" w:fill="FFFFFF"/>
            <w:vAlign w:val="center"/>
          </w:tcPr>
          <w:p w14:paraId="55C4A593">
            <w:pPr>
              <w:jc w:val="center"/>
            </w:pPr>
            <w:r>
              <w:rPr>
                <w:rFonts w:ascii="Times New Roman" w:hAnsi="Times New Roman" w:eastAsia="仿宋_GB2312"/>
                <w:color w:val="000000"/>
              </w:rPr>
              <w:t>2.64</w:t>
            </w:r>
          </w:p>
        </w:tc>
        <w:tc>
          <w:tcPr>
            <w:tcW w:w="1077" w:type="dxa"/>
            <w:shd w:val="clear" w:color="auto" w:fill="FFFFFF"/>
            <w:vAlign w:val="center"/>
          </w:tcPr>
          <w:p w14:paraId="0AA455E9">
            <w:pPr>
              <w:jc w:val="center"/>
            </w:pPr>
            <w:r>
              <w:rPr>
                <w:rFonts w:ascii="Times New Roman" w:hAnsi="Times New Roman" w:eastAsia="仿宋_GB2312"/>
                <w:color w:val="000000"/>
              </w:rPr>
              <w:t>2.98</w:t>
            </w:r>
          </w:p>
        </w:tc>
        <w:tc>
          <w:tcPr>
            <w:tcW w:w="1077" w:type="dxa"/>
            <w:shd w:val="clear" w:color="auto" w:fill="FFFFFF"/>
            <w:vAlign w:val="center"/>
          </w:tcPr>
          <w:p w14:paraId="37F4B5F2">
            <w:pPr>
              <w:jc w:val="center"/>
            </w:pPr>
            <w:r>
              <w:rPr>
                <w:rFonts w:ascii="Times New Roman" w:hAnsi="Times New Roman" w:eastAsia="仿宋_GB2312"/>
                <w:color w:val="000000"/>
              </w:rPr>
              <w:t>3.60</w:t>
            </w:r>
          </w:p>
        </w:tc>
        <w:tc>
          <w:tcPr>
            <w:tcW w:w="1077" w:type="dxa"/>
            <w:shd w:val="clear" w:color="auto" w:fill="FFFFFF"/>
            <w:vAlign w:val="center"/>
          </w:tcPr>
          <w:p w14:paraId="1CFD10DC">
            <w:pPr>
              <w:jc w:val="center"/>
            </w:pPr>
            <w:r>
              <w:rPr>
                <w:rFonts w:ascii="Times New Roman" w:hAnsi="Times New Roman" w:eastAsia="仿宋_GB2312"/>
                <w:color w:val="000000"/>
              </w:rPr>
              <w:t>5.00</w:t>
            </w:r>
          </w:p>
        </w:tc>
        <w:tc>
          <w:tcPr>
            <w:tcW w:w="1077" w:type="dxa"/>
            <w:shd w:val="clear" w:color="auto" w:fill="FFFFFF"/>
            <w:vAlign w:val="center"/>
          </w:tcPr>
          <w:p w14:paraId="5C6D1EB0">
            <w:pPr>
              <w:jc w:val="center"/>
            </w:pPr>
            <w:r>
              <w:rPr>
                <w:rFonts w:ascii="Times New Roman" w:hAnsi="Times New Roman" w:eastAsia="仿宋_GB2312"/>
                <w:color w:val="000000"/>
              </w:rPr>
              <w:t>6.84</w:t>
            </w:r>
          </w:p>
        </w:tc>
      </w:tr>
    </w:tbl>
    <w:p w14:paraId="3D9B5A4C">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三</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工龄不同技能等级的</w:t>
      </w:r>
      <w:r>
        <w:rPr>
          <w:rFonts w:ascii="Times New Roman" w:hAnsi="Times New Roman" w:eastAsia="楷体_GB2312" w:cs="宋体"/>
          <w:b w:val="0"/>
          <w:bCs/>
          <w:szCs w:val="30"/>
        </w:rPr>
        <w:t>工资价位（</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bookmarkEnd w:id="12"/>
    <w:bookmarkEnd w:id="13"/>
    <w:p w14:paraId="04579A13">
      <w:pPr>
        <w:spacing w:line="400" w:lineRule="exact"/>
        <w:jc w:val="left"/>
        <w:rPr>
          <w:rFonts w:ascii="Times New Roman" w:hAnsi="Times New Roman" w:eastAsia="仿宋"/>
          <w:sz w:val="32"/>
          <w:szCs w:val="32"/>
        </w:rPr>
      </w:pPr>
      <w:bookmarkStart w:id="14" w:name="_Toc88052830"/>
      <w:r>
        <w:rPr>
          <w:rFonts w:hint="eastAsia" w:ascii="Times New Roman" w:hAnsi="Times New Roman" w:eastAsia="仿宋_GB2312"/>
          <w:sz w:val="32"/>
          <w:szCs w:val="32"/>
        </w:rPr>
        <w:t>单位：万元/年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3"/>
        <w:gridCol w:w="1076"/>
        <w:gridCol w:w="1076"/>
        <w:gridCol w:w="1076"/>
        <w:gridCol w:w="1076"/>
        <w:gridCol w:w="1076"/>
      </w:tblGrid>
      <w:tr w14:paraId="6E34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7391DD88">
            <w:pPr>
              <w:jc w:val="center"/>
            </w:pPr>
            <w:r>
              <w:rPr>
                <w:rFonts w:ascii="Times New Roman" w:hAnsi="Times New Roman" w:eastAsia="仿宋_GB2312"/>
                <w:b/>
                <w:color w:val="FFFFFF"/>
              </w:rPr>
              <w:t>序号</w:t>
            </w:r>
          </w:p>
        </w:tc>
        <w:tc>
          <w:tcPr>
            <w:tcW w:w="3113" w:type="dxa"/>
            <w:vMerge w:val="restart"/>
            <w:shd w:val="clear" w:color="auto" w:fill="5B9BD5"/>
            <w:vAlign w:val="center"/>
          </w:tcPr>
          <w:p w14:paraId="749DD8A7">
            <w:pPr>
              <w:jc w:val="center"/>
            </w:pPr>
            <w:r>
              <w:rPr>
                <w:rFonts w:ascii="Times New Roman" w:hAnsi="Times New Roman" w:eastAsia="仿宋_GB2312"/>
                <w:b/>
                <w:color w:val="FFFFFF"/>
              </w:rPr>
              <w:t>工龄-技能等级</w:t>
            </w:r>
          </w:p>
        </w:tc>
        <w:tc>
          <w:tcPr>
            <w:tcW w:w="5380" w:type="dxa"/>
            <w:gridSpan w:val="5"/>
            <w:shd w:val="clear" w:color="auto" w:fill="5B9BD5"/>
            <w:vAlign w:val="center"/>
          </w:tcPr>
          <w:p w14:paraId="709A2B29">
            <w:pPr>
              <w:jc w:val="center"/>
            </w:pPr>
            <w:r>
              <w:rPr>
                <w:rFonts w:ascii="Times New Roman" w:hAnsi="Times New Roman" w:eastAsia="仿宋_GB2312"/>
                <w:b/>
                <w:color w:val="FFFFFF"/>
              </w:rPr>
              <w:t>分位值</w:t>
            </w:r>
          </w:p>
        </w:tc>
      </w:tr>
      <w:tr w14:paraId="3431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continue"/>
          </w:tcPr>
          <w:p w14:paraId="55E931D1"/>
        </w:tc>
        <w:tc>
          <w:tcPr>
            <w:tcW w:w="3113" w:type="dxa"/>
            <w:vMerge w:val="continue"/>
          </w:tcPr>
          <w:p w14:paraId="6868228D"/>
        </w:tc>
        <w:tc>
          <w:tcPr>
            <w:tcW w:w="1076" w:type="dxa"/>
            <w:shd w:val="clear" w:color="auto" w:fill="5B9BD5"/>
            <w:vAlign w:val="center"/>
          </w:tcPr>
          <w:p w14:paraId="66D3A107">
            <w:pPr>
              <w:jc w:val="center"/>
            </w:pPr>
            <w:r>
              <w:rPr>
                <w:rFonts w:ascii="Times New Roman" w:hAnsi="Times New Roman" w:eastAsia="仿宋_GB2312"/>
                <w:b/>
                <w:color w:val="FFFFFF"/>
              </w:rPr>
              <w:t>10%</w:t>
            </w:r>
          </w:p>
        </w:tc>
        <w:tc>
          <w:tcPr>
            <w:tcW w:w="1076" w:type="dxa"/>
            <w:shd w:val="clear" w:color="auto" w:fill="5B9BD5"/>
            <w:vAlign w:val="center"/>
          </w:tcPr>
          <w:p w14:paraId="5F117E75">
            <w:pPr>
              <w:jc w:val="center"/>
            </w:pPr>
            <w:r>
              <w:rPr>
                <w:rFonts w:ascii="Times New Roman" w:hAnsi="Times New Roman" w:eastAsia="仿宋_GB2312"/>
                <w:b/>
                <w:color w:val="FFFFFF"/>
              </w:rPr>
              <w:t>25%</w:t>
            </w:r>
          </w:p>
        </w:tc>
        <w:tc>
          <w:tcPr>
            <w:tcW w:w="1076" w:type="dxa"/>
            <w:shd w:val="clear" w:color="auto" w:fill="5B9BD5"/>
            <w:vAlign w:val="center"/>
          </w:tcPr>
          <w:p w14:paraId="65B50563">
            <w:pPr>
              <w:jc w:val="center"/>
            </w:pPr>
            <w:r>
              <w:rPr>
                <w:rFonts w:ascii="Times New Roman" w:hAnsi="Times New Roman" w:eastAsia="仿宋_GB2312"/>
                <w:b/>
                <w:color w:val="FFFFFF"/>
              </w:rPr>
              <w:t>50%</w:t>
            </w:r>
          </w:p>
        </w:tc>
        <w:tc>
          <w:tcPr>
            <w:tcW w:w="1076" w:type="dxa"/>
            <w:shd w:val="clear" w:color="auto" w:fill="5B9BD5"/>
            <w:vAlign w:val="center"/>
          </w:tcPr>
          <w:p w14:paraId="553EBACF">
            <w:pPr>
              <w:jc w:val="center"/>
            </w:pPr>
            <w:r>
              <w:rPr>
                <w:rFonts w:ascii="Times New Roman" w:hAnsi="Times New Roman" w:eastAsia="仿宋_GB2312"/>
                <w:b/>
                <w:color w:val="FFFFFF"/>
              </w:rPr>
              <w:t>75%</w:t>
            </w:r>
          </w:p>
        </w:tc>
        <w:tc>
          <w:tcPr>
            <w:tcW w:w="1076" w:type="dxa"/>
            <w:shd w:val="clear" w:color="auto" w:fill="5B9BD5"/>
            <w:vAlign w:val="center"/>
          </w:tcPr>
          <w:p w14:paraId="1704BD5A">
            <w:pPr>
              <w:jc w:val="center"/>
            </w:pPr>
            <w:r>
              <w:rPr>
                <w:rFonts w:ascii="Times New Roman" w:hAnsi="Times New Roman" w:eastAsia="仿宋_GB2312"/>
                <w:b/>
                <w:color w:val="FFFFFF"/>
              </w:rPr>
              <w:t>90%</w:t>
            </w:r>
          </w:p>
        </w:tc>
      </w:tr>
      <w:tr w14:paraId="39F8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F545367">
            <w:pPr>
              <w:widowControl/>
              <w:jc w:val="center"/>
              <w:rPr>
                <w:rFonts w:ascii="Times New Roman" w:hAnsi="Times New Roman" w:eastAsia="等线"/>
                <w:b/>
                <w:bCs/>
                <w:color w:val="000000"/>
                <w:kern w:val="0"/>
                <w:szCs w:val="21"/>
              </w:rPr>
            </w:pPr>
            <w:r>
              <w:rPr>
                <w:rFonts w:ascii="Times New Roman" w:hAnsi="Times New Roman" w:eastAsia="等线"/>
                <w:b/>
                <w:bCs/>
                <w:color w:val="000000"/>
                <w:szCs w:val="21"/>
              </w:rPr>
              <w:t>1</w:t>
            </w:r>
          </w:p>
        </w:tc>
        <w:tc>
          <w:tcPr>
            <w:tcW w:w="3113" w:type="dxa"/>
            <w:shd w:val="clear" w:color="auto" w:fill="DBDBDB"/>
            <w:vAlign w:val="center"/>
          </w:tcPr>
          <w:p w14:paraId="60F0B6FD">
            <w:pPr>
              <w:jc w:val="center"/>
            </w:pPr>
            <w:r>
              <w:rPr>
                <w:rFonts w:ascii="Times New Roman" w:hAnsi="Times New Roman" w:eastAsia="仿宋_GB2312"/>
                <w:b/>
                <w:color w:val="000000"/>
              </w:rPr>
              <w:t>0~1年</w:t>
            </w:r>
          </w:p>
        </w:tc>
        <w:tc>
          <w:tcPr>
            <w:tcW w:w="1076" w:type="dxa"/>
            <w:shd w:val="clear" w:color="auto" w:fill="DBDBDB"/>
            <w:vAlign w:val="center"/>
          </w:tcPr>
          <w:p w14:paraId="606BA2A9">
            <w:pPr>
              <w:jc w:val="center"/>
            </w:pPr>
            <w:r>
              <w:rPr>
                <w:rFonts w:ascii="Times New Roman" w:hAnsi="Times New Roman" w:eastAsia="仿宋_GB2312"/>
                <w:b/>
                <w:color w:val="000000"/>
              </w:rPr>
              <w:t>2.90</w:t>
            </w:r>
          </w:p>
        </w:tc>
        <w:tc>
          <w:tcPr>
            <w:tcW w:w="1076" w:type="dxa"/>
            <w:shd w:val="clear" w:color="auto" w:fill="DBDBDB"/>
            <w:vAlign w:val="center"/>
          </w:tcPr>
          <w:p w14:paraId="4F5E013A">
            <w:pPr>
              <w:jc w:val="center"/>
            </w:pPr>
            <w:r>
              <w:rPr>
                <w:rFonts w:ascii="Times New Roman" w:hAnsi="Times New Roman" w:eastAsia="仿宋_GB2312"/>
                <w:b/>
                <w:color w:val="000000"/>
              </w:rPr>
              <w:t>3.70</w:t>
            </w:r>
          </w:p>
        </w:tc>
        <w:tc>
          <w:tcPr>
            <w:tcW w:w="1076" w:type="dxa"/>
            <w:shd w:val="clear" w:color="auto" w:fill="DBDBDB"/>
            <w:vAlign w:val="center"/>
          </w:tcPr>
          <w:p w14:paraId="0A907232">
            <w:pPr>
              <w:jc w:val="center"/>
            </w:pPr>
            <w:r>
              <w:rPr>
                <w:rFonts w:ascii="Times New Roman" w:hAnsi="Times New Roman" w:eastAsia="仿宋_GB2312"/>
                <w:b/>
                <w:color w:val="000000"/>
              </w:rPr>
              <w:t>4.72</w:t>
            </w:r>
          </w:p>
        </w:tc>
        <w:tc>
          <w:tcPr>
            <w:tcW w:w="1076" w:type="dxa"/>
            <w:shd w:val="clear" w:color="auto" w:fill="DBDBDB"/>
            <w:vAlign w:val="center"/>
          </w:tcPr>
          <w:p w14:paraId="2E16D42E">
            <w:pPr>
              <w:jc w:val="center"/>
            </w:pPr>
            <w:r>
              <w:rPr>
                <w:rFonts w:ascii="Times New Roman" w:hAnsi="Times New Roman" w:eastAsia="仿宋_GB2312"/>
                <w:b/>
                <w:color w:val="000000"/>
              </w:rPr>
              <w:t>7.05</w:t>
            </w:r>
          </w:p>
        </w:tc>
        <w:tc>
          <w:tcPr>
            <w:tcW w:w="1076" w:type="dxa"/>
            <w:shd w:val="clear" w:color="auto" w:fill="DBDBDB"/>
            <w:vAlign w:val="center"/>
          </w:tcPr>
          <w:p w14:paraId="58E714BC">
            <w:pPr>
              <w:jc w:val="center"/>
            </w:pPr>
            <w:r>
              <w:rPr>
                <w:rFonts w:ascii="Times New Roman" w:hAnsi="Times New Roman" w:eastAsia="仿宋_GB2312"/>
                <w:b/>
                <w:color w:val="000000"/>
              </w:rPr>
              <w:t>9.60</w:t>
            </w:r>
          </w:p>
        </w:tc>
      </w:tr>
      <w:tr w14:paraId="1155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EBABCA7">
            <w:pPr>
              <w:jc w:val="center"/>
              <w:rPr>
                <w:rFonts w:ascii="Times New Roman" w:hAnsi="Times New Roman" w:eastAsia="等线"/>
                <w:color w:val="000000"/>
                <w:szCs w:val="21"/>
              </w:rPr>
            </w:pPr>
            <w:r>
              <w:rPr>
                <w:rFonts w:ascii="Times New Roman" w:hAnsi="Times New Roman" w:eastAsia="等线"/>
                <w:color w:val="000000"/>
                <w:szCs w:val="21"/>
              </w:rPr>
              <w:t>2</w:t>
            </w:r>
          </w:p>
        </w:tc>
        <w:tc>
          <w:tcPr>
            <w:tcW w:w="3113" w:type="dxa"/>
            <w:shd w:val="clear" w:color="auto" w:fill="FFFFFF"/>
            <w:vAlign w:val="center"/>
          </w:tcPr>
          <w:p w14:paraId="3C302903">
            <w:pPr>
              <w:jc w:val="center"/>
            </w:pPr>
            <w:r>
              <w:rPr>
                <w:rFonts w:ascii="Times New Roman" w:hAnsi="Times New Roman" w:eastAsia="仿宋_GB2312"/>
                <w:color w:val="000000"/>
              </w:rPr>
              <w:t>高级技能</w:t>
            </w:r>
          </w:p>
        </w:tc>
        <w:tc>
          <w:tcPr>
            <w:tcW w:w="1076" w:type="dxa"/>
            <w:shd w:val="clear" w:color="auto" w:fill="FFFFFF"/>
            <w:vAlign w:val="center"/>
          </w:tcPr>
          <w:p w14:paraId="6A06B569">
            <w:pPr>
              <w:jc w:val="center"/>
            </w:pPr>
            <w:r>
              <w:rPr>
                <w:rFonts w:ascii="Times New Roman" w:hAnsi="Times New Roman" w:eastAsia="仿宋_GB2312"/>
                <w:color w:val="000000"/>
              </w:rPr>
              <w:t>4.44</w:t>
            </w:r>
          </w:p>
        </w:tc>
        <w:tc>
          <w:tcPr>
            <w:tcW w:w="1076" w:type="dxa"/>
            <w:shd w:val="clear" w:color="auto" w:fill="FFFFFF"/>
            <w:vAlign w:val="center"/>
          </w:tcPr>
          <w:p w14:paraId="6BFEF61D">
            <w:pPr>
              <w:jc w:val="center"/>
            </w:pPr>
            <w:r>
              <w:rPr>
                <w:rFonts w:ascii="Times New Roman" w:hAnsi="Times New Roman" w:eastAsia="仿宋_GB2312"/>
                <w:color w:val="000000"/>
              </w:rPr>
              <w:t>7.49</w:t>
            </w:r>
          </w:p>
        </w:tc>
        <w:tc>
          <w:tcPr>
            <w:tcW w:w="1076" w:type="dxa"/>
            <w:shd w:val="clear" w:color="auto" w:fill="FFFFFF"/>
            <w:vAlign w:val="center"/>
          </w:tcPr>
          <w:p w14:paraId="658339C9">
            <w:pPr>
              <w:jc w:val="center"/>
            </w:pPr>
            <w:r>
              <w:rPr>
                <w:rFonts w:ascii="Times New Roman" w:hAnsi="Times New Roman" w:eastAsia="仿宋_GB2312"/>
                <w:color w:val="000000"/>
              </w:rPr>
              <w:t>8.69</w:t>
            </w:r>
          </w:p>
        </w:tc>
        <w:tc>
          <w:tcPr>
            <w:tcW w:w="1076" w:type="dxa"/>
            <w:shd w:val="clear" w:color="auto" w:fill="FFFFFF"/>
            <w:vAlign w:val="center"/>
          </w:tcPr>
          <w:p w14:paraId="57D79CB1">
            <w:pPr>
              <w:jc w:val="center"/>
            </w:pPr>
            <w:r>
              <w:rPr>
                <w:rFonts w:ascii="Times New Roman" w:hAnsi="Times New Roman" w:eastAsia="仿宋_GB2312"/>
                <w:color w:val="000000"/>
              </w:rPr>
              <w:t>9.35</w:t>
            </w:r>
          </w:p>
        </w:tc>
        <w:tc>
          <w:tcPr>
            <w:tcW w:w="1076" w:type="dxa"/>
            <w:shd w:val="clear" w:color="auto" w:fill="FFFFFF"/>
            <w:vAlign w:val="center"/>
          </w:tcPr>
          <w:p w14:paraId="6837AA20">
            <w:pPr>
              <w:jc w:val="center"/>
            </w:pPr>
            <w:r>
              <w:rPr>
                <w:rFonts w:ascii="Times New Roman" w:hAnsi="Times New Roman" w:eastAsia="仿宋_GB2312"/>
                <w:color w:val="000000"/>
              </w:rPr>
              <w:t>11.68</w:t>
            </w:r>
          </w:p>
        </w:tc>
      </w:tr>
      <w:tr w14:paraId="7DE8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FB35275">
            <w:pPr>
              <w:jc w:val="center"/>
              <w:rPr>
                <w:rFonts w:ascii="Times New Roman" w:hAnsi="Times New Roman" w:eastAsia="等线"/>
                <w:color w:val="000000"/>
                <w:szCs w:val="21"/>
              </w:rPr>
            </w:pPr>
            <w:r>
              <w:rPr>
                <w:rFonts w:ascii="Times New Roman" w:hAnsi="Times New Roman" w:eastAsia="等线"/>
                <w:color w:val="000000"/>
                <w:szCs w:val="21"/>
              </w:rPr>
              <w:t>3</w:t>
            </w:r>
          </w:p>
        </w:tc>
        <w:tc>
          <w:tcPr>
            <w:tcW w:w="3113" w:type="dxa"/>
            <w:shd w:val="clear" w:color="auto" w:fill="FFFFFF"/>
            <w:vAlign w:val="center"/>
          </w:tcPr>
          <w:p w14:paraId="7FC69015">
            <w:pPr>
              <w:jc w:val="center"/>
            </w:pPr>
            <w:r>
              <w:rPr>
                <w:rFonts w:ascii="Times New Roman" w:hAnsi="Times New Roman" w:eastAsia="仿宋_GB2312"/>
                <w:color w:val="000000"/>
              </w:rPr>
              <w:t>中级技能</w:t>
            </w:r>
          </w:p>
        </w:tc>
        <w:tc>
          <w:tcPr>
            <w:tcW w:w="1076" w:type="dxa"/>
            <w:shd w:val="clear" w:color="auto" w:fill="FFFFFF"/>
            <w:vAlign w:val="center"/>
          </w:tcPr>
          <w:p w14:paraId="5B8CA1A5">
            <w:pPr>
              <w:jc w:val="center"/>
            </w:pPr>
            <w:r>
              <w:rPr>
                <w:rFonts w:ascii="Times New Roman" w:hAnsi="Times New Roman" w:eastAsia="仿宋_GB2312"/>
                <w:color w:val="000000"/>
              </w:rPr>
              <w:t>3.36</w:t>
            </w:r>
          </w:p>
        </w:tc>
        <w:tc>
          <w:tcPr>
            <w:tcW w:w="1076" w:type="dxa"/>
            <w:shd w:val="clear" w:color="auto" w:fill="FFFFFF"/>
            <w:vAlign w:val="center"/>
          </w:tcPr>
          <w:p w14:paraId="2A59ADE6">
            <w:pPr>
              <w:jc w:val="center"/>
            </w:pPr>
            <w:r>
              <w:rPr>
                <w:rFonts w:ascii="Times New Roman" w:hAnsi="Times New Roman" w:eastAsia="仿宋_GB2312"/>
                <w:color w:val="000000"/>
              </w:rPr>
              <w:t>4.98</w:t>
            </w:r>
          </w:p>
        </w:tc>
        <w:tc>
          <w:tcPr>
            <w:tcW w:w="1076" w:type="dxa"/>
            <w:shd w:val="clear" w:color="auto" w:fill="FFFFFF"/>
            <w:vAlign w:val="center"/>
          </w:tcPr>
          <w:p w14:paraId="3CD99B5B">
            <w:pPr>
              <w:jc w:val="center"/>
            </w:pPr>
            <w:r>
              <w:rPr>
                <w:rFonts w:ascii="Times New Roman" w:hAnsi="Times New Roman" w:eastAsia="仿宋_GB2312"/>
                <w:color w:val="000000"/>
              </w:rPr>
              <w:t>6.48</w:t>
            </w:r>
          </w:p>
        </w:tc>
        <w:tc>
          <w:tcPr>
            <w:tcW w:w="1076" w:type="dxa"/>
            <w:shd w:val="clear" w:color="auto" w:fill="FFFFFF"/>
            <w:vAlign w:val="center"/>
          </w:tcPr>
          <w:p w14:paraId="2921CBD6">
            <w:pPr>
              <w:jc w:val="center"/>
            </w:pPr>
            <w:r>
              <w:rPr>
                <w:rFonts w:ascii="Times New Roman" w:hAnsi="Times New Roman" w:eastAsia="仿宋_GB2312"/>
                <w:color w:val="000000"/>
              </w:rPr>
              <w:t>8.88</w:t>
            </w:r>
          </w:p>
        </w:tc>
        <w:tc>
          <w:tcPr>
            <w:tcW w:w="1076" w:type="dxa"/>
            <w:shd w:val="clear" w:color="auto" w:fill="FFFFFF"/>
            <w:vAlign w:val="center"/>
          </w:tcPr>
          <w:p w14:paraId="3A72994A">
            <w:pPr>
              <w:jc w:val="center"/>
            </w:pPr>
            <w:r>
              <w:rPr>
                <w:rFonts w:ascii="Times New Roman" w:hAnsi="Times New Roman" w:eastAsia="仿宋_GB2312"/>
                <w:color w:val="000000"/>
              </w:rPr>
              <w:t>10.23</w:t>
            </w:r>
          </w:p>
        </w:tc>
      </w:tr>
      <w:tr w14:paraId="5C1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39D848F">
            <w:pPr>
              <w:jc w:val="center"/>
              <w:rPr>
                <w:rFonts w:ascii="Times New Roman" w:hAnsi="Times New Roman" w:eastAsia="等线"/>
                <w:color w:val="000000"/>
                <w:szCs w:val="21"/>
              </w:rPr>
            </w:pPr>
            <w:r>
              <w:rPr>
                <w:rFonts w:ascii="Times New Roman" w:hAnsi="Times New Roman" w:eastAsia="等线"/>
                <w:color w:val="000000"/>
                <w:szCs w:val="21"/>
              </w:rPr>
              <w:t>4</w:t>
            </w:r>
          </w:p>
        </w:tc>
        <w:tc>
          <w:tcPr>
            <w:tcW w:w="3113" w:type="dxa"/>
            <w:shd w:val="clear" w:color="auto" w:fill="FFFFFF"/>
            <w:vAlign w:val="center"/>
          </w:tcPr>
          <w:p w14:paraId="6EAF7340">
            <w:pPr>
              <w:jc w:val="center"/>
            </w:pPr>
            <w:r>
              <w:rPr>
                <w:rFonts w:ascii="Times New Roman" w:hAnsi="Times New Roman" w:eastAsia="仿宋_GB2312"/>
                <w:color w:val="000000"/>
              </w:rPr>
              <w:t>初级技能</w:t>
            </w:r>
          </w:p>
        </w:tc>
        <w:tc>
          <w:tcPr>
            <w:tcW w:w="1076" w:type="dxa"/>
            <w:shd w:val="clear" w:color="auto" w:fill="FFFFFF"/>
            <w:vAlign w:val="center"/>
          </w:tcPr>
          <w:p w14:paraId="17DCE5E6">
            <w:pPr>
              <w:jc w:val="center"/>
            </w:pPr>
            <w:r>
              <w:rPr>
                <w:rFonts w:ascii="Times New Roman" w:hAnsi="Times New Roman" w:eastAsia="仿宋_GB2312"/>
                <w:color w:val="000000"/>
              </w:rPr>
              <w:t>2.97</w:t>
            </w:r>
          </w:p>
        </w:tc>
        <w:tc>
          <w:tcPr>
            <w:tcW w:w="1076" w:type="dxa"/>
            <w:shd w:val="clear" w:color="auto" w:fill="FFFFFF"/>
            <w:vAlign w:val="center"/>
          </w:tcPr>
          <w:p w14:paraId="0B8EDEF4">
            <w:pPr>
              <w:jc w:val="center"/>
            </w:pPr>
            <w:r>
              <w:rPr>
                <w:rFonts w:ascii="Times New Roman" w:hAnsi="Times New Roman" w:eastAsia="仿宋_GB2312"/>
                <w:color w:val="000000"/>
              </w:rPr>
              <w:t>3.84</w:t>
            </w:r>
          </w:p>
        </w:tc>
        <w:tc>
          <w:tcPr>
            <w:tcW w:w="1076" w:type="dxa"/>
            <w:shd w:val="clear" w:color="auto" w:fill="FFFFFF"/>
            <w:vAlign w:val="center"/>
          </w:tcPr>
          <w:p w14:paraId="0C9A2DA2">
            <w:pPr>
              <w:jc w:val="center"/>
            </w:pPr>
            <w:r>
              <w:rPr>
                <w:rFonts w:ascii="Times New Roman" w:hAnsi="Times New Roman" w:eastAsia="仿宋_GB2312"/>
                <w:color w:val="000000"/>
              </w:rPr>
              <w:t>5.59</w:t>
            </w:r>
          </w:p>
        </w:tc>
        <w:tc>
          <w:tcPr>
            <w:tcW w:w="1076" w:type="dxa"/>
            <w:shd w:val="clear" w:color="auto" w:fill="FFFFFF"/>
            <w:vAlign w:val="center"/>
          </w:tcPr>
          <w:p w14:paraId="189ADCCC">
            <w:pPr>
              <w:jc w:val="center"/>
            </w:pPr>
            <w:r>
              <w:rPr>
                <w:rFonts w:ascii="Times New Roman" w:hAnsi="Times New Roman" w:eastAsia="仿宋_GB2312"/>
                <w:color w:val="000000"/>
              </w:rPr>
              <w:t>8.49</w:t>
            </w:r>
          </w:p>
        </w:tc>
        <w:tc>
          <w:tcPr>
            <w:tcW w:w="1076" w:type="dxa"/>
            <w:shd w:val="clear" w:color="auto" w:fill="FFFFFF"/>
            <w:vAlign w:val="center"/>
          </w:tcPr>
          <w:p w14:paraId="30CF4992">
            <w:pPr>
              <w:jc w:val="center"/>
            </w:pPr>
            <w:r>
              <w:rPr>
                <w:rFonts w:ascii="Times New Roman" w:hAnsi="Times New Roman" w:eastAsia="仿宋_GB2312"/>
                <w:color w:val="000000"/>
              </w:rPr>
              <w:t>9.74</w:t>
            </w:r>
          </w:p>
        </w:tc>
      </w:tr>
      <w:tr w14:paraId="599A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2164520">
            <w:pPr>
              <w:jc w:val="center"/>
              <w:rPr>
                <w:rFonts w:ascii="Times New Roman" w:hAnsi="Times New Roman" w:eastAsia="等线"/>
                <w:color w:val="000000"/>
                <w:szCs w:val="21"/>
              </w:rPr>
            </w:pPr>
            <w:r>
              <w:rPr>
                <w:rFonts w:ascii="Times New Roman" w:hAnsi="Times New Roman" w:eastAsia="等线"/>
                <w:color w:val="000000"/>
                <w:szCs w:val="21"/>
              </w:rPr>
              <w:t>5</w:t>
            </w:r>
          </w:p>
        </w:tc>
        <w:tc>
          <w:tcPr>
            <w:tcW w:w="3113" w:type="dxa"/>
            <w:shd w:val="clear" w:color="auto" w:fill="FFFFFF"/>
            <w:vAlign w:val="center"/>
          </w:tcPr>
          <w:p w14:paraId="082D1A96">
            <w:pPr>
              <w:jc w:val="center"/>
            </w:pPr>
            <w:r>
              <w:rPr>
                <w:rFonts w:ascii="Times New Roman" w:hAnsi="Times New Roman" w:eastAsia="仿宋_GB2312"/>
                <w:color w:val="000000"/>
              </w:rPr>
              <w:t>学徒工</w:t>
            </w:r>
          </w:p>
        </w:tc>
        <w:tc>
          <w:tcPr>
            <w:tcW w:w="1076" w:type="dxa"/>
            <w:shd w:val="clear" w:color="auto" w:fill="FFFFFF"/>
            <w:vAlign w:val="center"/>
          </w:tcPr>
          <w:p w14:paraId="2FDD7A79">
            <w:pPr>
              <w:jc w:val="center"/>
            </w:pPr>
            <w:r>
              <w:rPr>
                <w:rFonts w:ascii="Times New Roman" w:hAnsi="Times New Roman" w:eastAsia="仿宋_GB2312"/>
                <w:color w:val="000000"/>
              </w:rPr>
              <w:t>2.88</w:t>
            </w:r>
          </w:p>
        </w:tc>
        <w:tc>
          <w:tcPr>
            <w:tcW w:w="1076" w:type="dxa"/>
            <w:shd w:val="clear" w:color="auto" w:fill="FFFFFF"/>
            <w:vAlign w:val="center"/>
          </w:tcPr>
          <w:p w14:paraId="3239F848">
            <w:pPr>
              <w:jc w:val="center"/>
            </w:pPr>
            <w:r>
              <w:rPr>
                <w:rFonts w:ascii="Times New Roman" w:hAnsi="Times New Roman" w:eastAsia="仿宋_GB2312"/>
                <w:color w:val="000000"/>
              </w:rPr>
              <w:t>3.84</w:t>
            </w:r>
          </w:p>
        </w:tc>
        <w:tc>
          <w:tcPr>
            <w:tcW w:w="1076" w:type="dxa"/>
            <w:shd w:val="clear" w:color="auto" w:fill="FFFFFF"/>
            <w:vAlign w:val="center"/>
          </w:tcPr>
          <w:p w14:paraId="5F527F33">
            <w:pPr>
              <w:jc w:val="center"/>
            </w:pPr>
            <w:r>
              <w:rPr>
                <w:rFonts w:ascii="Times New Roman" w:hAnsi="Times New Roman" w:eastAsia="仿宋_GB2312"/>
                <w:color w:val="000000"/>
              </w:rPr>
              <w:t>5.46</w:t>
            </w:r>
          </w:p>
        </w:tc>
        <w:tc>
          <w:tcPr>
            <w:tcW w:w="1076" w:type="dxa"/>
            <w:shd w:val="clear" w:color="auto" w:fill="FFFFFF"/>
            <w:vAlign w:val="center"/>
          </w:tcPr>
          <w:p w14:paraId="6144A224">
            <w:pPr>
              <w:jc w:val="center"/>
            </w:pPr>
            <w:r>
              <w:rPr>
                <w:rFonts w:ascii="Times New Roman" w:hAnsi="Times New Roman" w:eastAsia="仿宋_GB2312"/>
                <w:color w:val="000000"/>
              </w:rPr>
              <w:t>6.19</w:t>
            </w:r>
          </w:p>
        </w:tc>
        <w:tc>
          <w:tcPr>
            <w:tcW w:w="1076" w:type="dxa"/>
            <w:shd w:val="clear" w:color="auto" w:fill="FFFFFF"/>
            <w:vAlign w:val="center"/>
          </w:tcPr>
          <w:p w14:paraId="4CA4974F">
            <w:pPr>
              <w:jc w:val="center"/>
            </w:pPr>
            <w:r>
              <w:rPr>
                <w:rFonts w:ascii="Times New Roman" w:hAnsi="Times New Roman" w:eastAsia="仿宋_GB2312"/>
                <w:color w:val="000000"/>
              </w:rPr>
              <w:t>8.71</w:t>
            </w:r>
          </w:p>
        </w:tc>
      </w:tr>
      <w:tr w14:paraId="3E08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E2795AF">
            <w:pPr>
              <w:jc w:val="center"/>
              <w:rPr>
                <w:rFonts w:ascii="Times New Roman" w:hAnsi="Times New Roman" w:eastAsia="等线"/>
                <w:color w:val="000000"/>
                <w:szCs w:val="21"/>
              </w:rPr>
            </w:pPr>
            <w:r>
              <w:rPr>
                <w:rFonts w:ascii="Times New Roman" w:hAnsi="Times New Roman" w:eastAsia="等线"/>
                <w:color w:val="000000"/>
                <w:szCs w:val="21"/>
              </w:rPr>
              <w:t>6</w:t>
            </w:r>
          </w:p>
        </w:tc>
        <w:tc>
          <w:tcPr>
            <w:tcW w:w="3113" w:type="dxa"/>
            <w:shd w:val="clear" w:color="auto" w:fill="FFFFFF"/>
            <w:vAlign w:val="center"/>
          </w:tcPr>
          <w:p w14:paraId="4C54DCE8">
            <w:pPr>
              <w:jc w:val="center"/>
            </w:pPr>
            <w:r>
              <w:rPr>
                <w:rFonts w:ascii="Times New Roman" w:hAnsi="Times New Roman" w:eastAsia="仿宋_GB2312"/>
                <w:color w:val="000000"/>
              </w:rPr>
              <w:t>没有取得技能资格证书</w:t>
            </w:r>
          </w:p>
        </w:tc>
        <w:tc>
          <w:tcPr>
            <w:tcW w:w="1076" w:type="dxa"/>
            <w:shd w:val="clear" w:color="auto" w:fill="FFFFFF"/>
            <w:vAlign w:val="center"/>
          </w:tcPr>
          <w:p w14:paraId="67D9705B">
            <w:pPr>
              <w:jc w:val="center"/>
            </w:pPr>
            <w:r>
              <w:rPr>
                <w:rFonts w:ascii="Times New Roman" w:hAnsi="Times New Roman" w:eastAsia="仿宋_GB2312"/>
                <w:color w:val="000000"/>
              </w:rPr>
              <w:t>2.88</w:t>
            </w:r>
          </w:p>
        </w:tc>
        <w:tc>
          <w:tcPr>
            <w:tcW w:w="1076" w:type="dxa"/>
            <w:shd w:val="clear" w:color="auto" w:fill="FFFFFF"/>
            <w:vAlign w:val="center"/>
          </w:tcPr>
          <w:p w14:paraId="08EF12BE">
            <w:pPr>
              <w:jc w:val="center"/>
            </w:pPr>
            <w:r>
              <w:rPr>
                <w:rFonts w:ascii="Times New Roman" w:hAnsi="Times New Roman" w:eastAsia="仿宋_GB2312"/>
                <w:color w:val="000000"/>
              </w:rPr>
              <w:t>3.60</w:t>
            </w:r>
          </w:p>
        </w:tc>
        <w:tc>
          <w:tcPr>
            <w:tcW w:w="1076" w:type="dxa"/>
            <w:shd w:val="clear" w:color="auto" w:fill="FFFFFF"/>
            <w:vAlign w:val="center"/>
          </w:tcPr>
          <w:p w14:paraId="0B41216F">
            <w:pPr>
              <w:jc w:val="center"/>
            </w:pPr>
            <w:r>
              <w:rPr>
                <w:rFonts w:ascii="Times New Roman" w:hAnsi="Times New Roman" w:eastAsia="仿宋_GB2312"/>
                <w:color w:val="000000"/>
              </w:rPr>
              <w:t>4.37</w:t>
            </w:r>
          </w:p>
        </w:tc>
        <w:tc>
          <w:tcPr>
            <w:tcW w:w="1076" w:type="dxa"/>
            <w:shd w:val="clear" w:color="auto" w:fill="FFFFFF"/>
            <w:vAlign w:val="center"/>
          </w:tcPr>
          <w:p w14:paraId="44FF49A0">
            <w:pPr>
              <w:jc w:val="center"/>
            </w:pPr>
            <w:r>
              <w:rPr>
                <w:rFonts w:ascii="Times New Roman" w:hAnsi="Times New Roman" w:eastAsia="仿宋_GB2312"/>
                <w:color w:val="000000"/>
              </w:rPr>
              <w:t>5.98</w:t>
            </w:r>
          </w:p>
        </w:tc>
        <w:tc>
          <w:tcPr>
            <w:tcW w:w="1076" w:type="dxa"/>
            <w:shd w:val="clear" w:color="auto" w:fill="FFFFFF"/>
            <w:vAlign w:val="center"/>
          </w:tcPr>
          <w:p w14:paraId="083E6A05">
            <w:pPr>
              <w:jc w:val="center"/>
            </w:pPr>
            <w:r>
              <w:rPr>
                <w:rFonts w:ascii="Times New Roman" w:hAnsi="Times New Roman" w:eastAsia="仿宋_GB2312"/>
                <w:color w:val="000000"/>
              </w:rPr>
              <w:t>7.35</w:t>
            </w:r>
          </w:p>
        </w:tc>
      </w:tr>
      <w:tr w14:paraId="4B77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C1524E9">
            <w:pPr>
              <w:jc w:val="center"/>
              <w:rPr>
                <w:rFonts w:ascii="Times New Roman" w:hAnsi="Times New Roman" w:eastAsia="等线"/>
                <w:b/>
                <w:bCs/>
                <w:color w:val="000000"/>
                <w:szCs w:val="21"/>
              </w:rPr>
            </w:pPr>
            <w:r>
              <w:rPr>
                <w:rFonts w:ascii="Times New Roman" w:hAnsi="Times New Roman" w:eastAsia="等线"/>
                <w:b/>
                <w:bCs/>
                <w:color w:val="000000"/>
                <w:szCs w:val="21"/>
              </w:rPr>
              <w:t>7</w:t>
            </w:r>
          </w:p>
        </w:tc>
        <w:tc>
          <w:tcPr>
            <w:tcW w:w="3113" w:type="dxa"/>
            <w:shd w:val="clear" w:color="auto" w:fill="DBDBDB"/>
            <w:vAlign w:val="center"/>
          </w:tcPr>
          <w:p w14:paraId="425F4452">
            <w:pPr>
              <w:jc w:val="center"/>
            </w:pPr>
            <w:r>
              <w:rPr>
                <w:rFonts w:ascii="Times New Roman" w:hAnsi="Times New Roman" w:eastAsia="仿宋_GB2312"/>
                <w:b/>
                <w:color w:val="000000"/>
              </w:rPr>
              <w:t>2~3年</w:t>
            </w:r>
          </w:p>
        </w:tc>
        <w:tc>
          <w:tcPr>
            <w:tcW w:w="1076" w:type="dxa"/>
            <w:shd w:val="clear" w:color="auto" w:fill="DBDBDB"/>
            <w:vAlign w:val="center"/>
          </w:tcPr>
          <w:p w14:paraId="69EAF0DD">
            <w:pPr>
              <w:jc w:val="center"/>
            </w:pPr>
            <w:r>
              <w:rPr>
                <w:rFonts w:ascii="Times New Roman" w:hAnsi="Times New Roman" w:eastAsia="仿宋_GB2312"/>
                <w:b/>
                <w:color w:val="000000"/>
              </w:rPr>
              <w:t>3.06</w:t>
            </w:r>
          </w:p>
        </w:tc>
        <w:tc>
          <w:tcPr>
            <w:tcW w:w="1076" w:type="dxa"/>
            <w:shd w:val="clear" w:color="auto" w:fill="DBDBDB"/>
            <w:vAlign w:val="center"/>
          </w:tcPr>
          <w:p w14:paraId="4BFB01B1">
            <w:pPr>
              <w:jc w:val="center"/>
            </w:pPr>
            <w:r>
              <w:rPr>
                <w:rFonts w:ascii="Times New Roman" w:hAnsi="Times New Roman" w:eastAsia="仿宋_GB2312"/>
                <w:b/>
                <w:color w:val="000000"/>
              </w:rPr>
              <w:t>3.86</w:t>
            </w:r>
          </w:p>
        </w:tc>
        <w:tc>
          <w:tcPr>
            <w:tcW w:w="1076" w:type="dxa"/>
            <w:shd w:val="clear" w:color="auto" w:fill="DBDBDB"/>
            <w:vAlign w:val="center"/>
          </w:tcPr>
          <w:p w14:paraId="0EF7D0AE">
            <w:pPr>
              <w:jc w:val="center"/>
            </w:pPr>
            <w:r>
              <w:rPr>
                <w:rFonts w:ascii="Times New Roman" w:hAnsi="Times New Roman" w:eastAsia="仿宋_GB2312"/>
                <w:b/>
                <w:color w:val="000000"/>
              </w:rPr>
              <w:t>5.35</w:t>
            </w:r>
          </w:p>
        </w:tc>
        <w:tc>
          <w:tcPr>
            <w:tcW w:w="1076" w:type="dxa"/>
            <w:shd w:val="clear" w:color="auto" w:fill="DBDBDB"/>
            <w:vAlign w:val="center"/>
          </w:tcPr>
          <w:p w14:paraId="1E0CC988">
            <w:pPr>
              <w:jc w:val="center"/>
            </w:pPr>
            <w:r>
              <w:rPr>
                <w:rFonts w:ascii="Times New Roman" w:hAnsi="Times New Roman" w:eastAsia="仿宋_GB2312"/>
                <w:b/>
                <w:color w:val="000000"/>
              </w:rPr>
              <w:t>7.57</w:t>
            </w:r>
          </w:p>
        </w:tc>
        <w:tc>
          <w:tcPr>
            <w:tcW w:w="1076" w:type="dxa"/>
            <w:shd w:val="clear" w:color="auto" w:fill="DBDBDB"/>
            <w:vAlign w:val="center"/>
          </w:tcPr>
          <w:p w14:paraId="116D6B29">
            <w:pPr>
              <w:jc w:val="center"/>
            </w:pPr>
            <w:r>
              <w:rPr>
                <w:rFonts w:ascii="Times New Roman" w:hAnsi="Times New Roman" w:eastAsia="仿宋_GB2312"/>
                <w:b/>
                <w:color w:val="000000"/>
              </w:rPr>
              <w:t>10.21</w:t>
            </w:r>
          </w:p>
        </w:tc>
      </w:tr>
      <w:tr w14:paraId="6CC0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AC025BD">
            <w:pPr>
              <w:jc w:val="center"/>
              <w:rPr>
                <w:rFonts w:ascii="Times New Roman" w:hAnsi="Times New Roman" w:eastAsia="等线"/>
                <w:color w:val="000000"/>
                <w:szCs w:val="21"/>
              </w:rPr>
            </w:pPr>
            <w:r>
              <w:rPr>
                <w:rFonts w:ascii="Times New Roman" w:hAnsi="Times New Roman" w:eastAsia="等线"/>
                <w:color w:val="000000"/>
                <w:szCs w:val="21"/>
              </w:rPr>
              <w:t>8</w:t>
            </w:r>
          </w:p>
        </w:tc>
        <w:tc>
          <w:tcPr>
            <w:tcW w:w="3113" w:type="dxa"/>
            <w:shd w:val="clear" w:color="auto" w:fill="FFFFFF"/>
            <w:vAlign w:val="center"/>
          </w:tcPr>
          <w:p w14:paraId="2270BF10">
            <w:pPr>
              <w:jc w:val="center"/>
            </w:pPr>
            <w:r>
              <w:rPr>
                <w:rFonts w:ascii="Times New Roman" w:hAnsi="Times New Roman" w:eastAsia="仿宋_GB2312"/>
                <w:color w:val="000000"/>
              </w:rPr>
              <w:t>高级技师及以上</w:t>
            </w:r>
          </w:p>
        </w:tc>
        <w:tc>
          <w:tcPr>
            <w:tcW w:w="1076" w:type="dxa"/>
            <w:shd w:val="clear" w:color="auto" w:fill="FFFFFF"/>
            <w:vAlign w:val="center"/>
          </w:tcPr>
          <w:p w14:paraId="1E367718">
            <w:pPr>
              <w:jc w:val="center"/>
            </w:pPr>
            <w:r>
              <w:rPr>
                <w:rFonts w:ascii="Times New Roman" w:hAnsi="Times New Roman" w:eastAsia="仿宋_GB2312"/>
                <w:color w:val="000000"/>
              </w:rPr>
              <w:t>3.66</w:t>
            </w:r>
          </w:p>
        </w:tc>
        <w:tc>
          <w:tcPr>
            <w:tcW w:w="1076" w:type="dxa"/>
            <w:shd w:val="clear" w:color="auto" w:fill="FFFFFF"/>
            <w:vAlign w:val="center"/>
          </w:tcPr>
          <w:p w14:paraId="374258CB">
            <w:pPr>
              <w:jc w:val="center"/>
            </w:pPr>
            <w:r>
              <w:rPr>
                <w:rFonts w:ascii="Times New Roman" w:hAnsi="Times New Roman" w:eastAsia="仿宋_GB2312"/>
                <w:color w:val="000000"/>
              </w:rPr>
              <w:t>6.96</w:t>
            </w:r>
          </w:p>
        </w:tc>
        <w:tc>
          <w:tcPr>
            <w:tcW w:w="1076" w:type="dxa"/>
            <w:shd w:val="clear" w:color="auto" w:fill="FFFFFF"/>
            <w:vAlign w:val="center"/>
          </w:tcPr>
          <w:p w14:paraId="41849D0D">
            <w:pPr>
              <w:jc w:val="center"/>
            </w:pPr>
            <w:r>
              <w:rPr>
                <w:rFonts w:ascii="Times New Roman" w:hAnsi="Times New Roman" w:eastAsia="仿宋_GB2312"/>
                <w:color w:val="000000"/>
              </w:rPr>
              <w:t>9.00</w:t>
            </w:r>
          </w:p>
        </w:tc>
        <w:tc>
          <w:tcPr>
            <w:tcW w:w="1076" w:type="dxa"/>
            <w:shd w:val="clear" w:color="auto" w:fill="FFFFFF"/>
            <w:vAlign w:val="center"/>
          </w:tcPr>
          <w:p w14:paraId="272FA16A">
            <w:pPr>
              <w:jc w:val="center"/>
            </w:pPr>
            <w:r>
              <w:rPr>
                <w:rFonts w:ascii="Times New Roman" w:hAnsi="Times New Roman" w:eastAsia="仿宋_GB2312"/>
                <w:color w:val="000000"/>
              </w:rPr>
              <w:t>10.85</w:t>
            </w:r>
          </w:p>
        </w:tc>
        <w:tc>
          <w:tcPr>
            <w:tcW w:w="1076" w:type="dxa"/>
            <w:shd w:val="clear" w:color="auto" w:fill="FFFFFF"/>
            <w:vAlign w:val="center"/>
          </w:tcPr>
          <w:p w14:paraId="4A6B229F">
            <w:pPr>
              <w:jc w:val="center"/>
            </w:pPr>
            <w:r>
              <w:rPr>
                <w:rFonts w:ascii="Times New Roman" w:hAnsi="Times New Roman" w:eastAsia="仿宋_GB2312"/>
                <w:color w:val="000000"/>
              </w:rPr>
              <w:t>18.01</w:t>
            </w:r>
          </w:p>
        </w:tc>
      </w:tr>
      <w:tr w14:paraId="1FA7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00DEA59">
            <w:pPr>
              <w:jc w:val="center"/>
              <w:rPr>
                <w:rFonts w:ascii="Times New Roman" w:hAnsi="Times New Roman" w:eastAsia="等线"/>
                <w:color w:val="000000"/>
                <w:szCs w:val="21"/>
              </w:rPr>
            </w:pPr>
            <w:r>
              <w:rPr>
                <w:rFonts w:ascii="Times New Roman" w:hAnsi="Times New Roman" w:eastAsia="等线"/>
                <w:color w:val="000000"/>
                <w:szCs w:val="21"/>
              </w:rPr>
              <w:t>9</w:t>
            </w:r>
          </w:p>
        </w:tc>
        <w:tc>
          <w:tcPr>
            <w:tcW w:w="3113" w:type="dxa"/>
            <w:shd w:val="clear" w:color="auto" w:fill="FFFFFF"/>
            <w:vAlign w:val="center"/>
          </w:tcPr>
          <w:p w14:paraId="094EBF0D">
            <w:pPr>
              <w:jc w:val="center"/>
            </w:pPr>
            <w:r>
              <w:rPr>
                <w:rFonts w:ascii="Times New Roman" w:hAnsi="Times New Roman" w:eastAsia="仿宋_GB2312"/>
                <w:color w:val="000000"/>
              </w:rPr>
              <w:t>技师</w:t>
            </w:r>
          </w:p>
        </w:tc>
        <w:tc>
          <w:tcPr>
            <w:tcW w:w="1076" w:type="dxa"/>
            <w:shd w:val="clear" w:color="auto" w:fill="FFFFFF"/>
            <w:vAlign w:val="center"/>
          </w:tcPr>
          <w:p w14:paraId="3AD9D7CF">
            <w:pPr>
              <w:jc w:val="center"/>
            </w:pPr>
            <w:r>
              <w:rPr>
                <w:rFonts w:ascii="Times New Roman" w:hAnsi="Times New Roman" w:eastAsia="仿宋_GB2312"/>
                <w:color w:val="000000"/>
              </w:rPr>
              <w:t>3.51</w:t>
            </w:r>
          </w:p>
        </w:tc>
        <w:tc>
          <w:tcPr>
            <w:tcW w:w="1076" w:type="dxa"/>
            <w:shd w:val="clear" w:color="auto" w:fill="FFFFFF"/>
            <w:vAlign w:val="center"/>
          </w:tcPr>
          <w:p w14:paraId="150E6666">
            <w:pPr>
              <w:jc w:val="center"/>
            </w:pPr>
            <w:r>
              <w:rPr>
                <w:rFonts w:ascii="Times New Roman" w:hAnsi="Times New Roman" w:eastAsia="仿宋_GB2312"/>
                <w:color w:val="000000"/>
              </w:rPr>
              <w:t>5.87</w:t>
            </w:r>
          </w:p>
        </w:tc>
        <w:tc>
          <w:tcPr>
            <w:tcW w:w="1076" w:type="dxa"/>
            <w:shd w:val="clear" w:color="auto" w:fill="FFFFFF"/>
            <w:vAlign w:val="center"/>
          </w:tcPr>
          <w:p w14:paraId="2C68A61D">
            <w:pPr>
              <w:jc w:val="center"/>
            </w:pPr>
            <w:r>
              <w:rPr>
                <w:rFonts w:ascii="Times New Roman" w:hAnsi="Times New Roman" w:eastAsia="仿宋_GB2312"/>
                <w:color w:val="000000"/>
              </w:rPr>
              <w:t>8.02</w:t>
            </w:r>
          </w:p>
        </w:tc>
        <w:tc>
          <w:tcPr>
            <w:tcW w:w="1076" w:type="dxa"/>
            <w:shd w:val="clear" w:color="auto" w:fill="FFFFFF"/>
            <w:vAlign w:val="center"/>
          </w:tcPr>
          <w:p w14:paraId="71BA5608">
            <w:pPr>
              <w:jc w:val="center"/>
            </w:pPr>
            <w:r>
              <w:rPr>
                <w:rFonts w:ascii="Times New Roman" w:hAnsi="Times New Roman" w:eastAsia="仿宋_GB2312"/>
                <w:color w:val="000000"/>
              </w:rPr>
              <w:t>9.69</w:t>
            </w:r>
          </w:p>
        </w:tc>
        <w:tc>
          <w:tcPr>
            <w:tcW w:w="1076" w:type="dxa"/>
            <w:shd w:val="clear" w:color="auto" w:fill="FFFFFF"/>
            <w:vAlign w:val="center"/>
          </w:tcPr>
          <w:p w14:paraId="4435BD4B">
            <w:pPr>
              <w:jc w:val="center"/>
            </w:pPr>
            <w:r>
              <w:rPr>
                <w:rFonts w:ascii="Times New Roman" w:hAnsi="Times New Roman" w:eastAsia="仿宋_GB2312"/>
                <w:color w:val="000000"/>
              </w:rPr>
              <w:t>12.78</w:t>
            </w:r>
          </w:p>
        </w:tc>
      </w:tr>
      <w:tr w14:paraId="6945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8DD8771">
            <w:pPr>
              <w:jc w:val="center"/>
              <w:rPr>
                <w:rFonts w:ascii="Times New Roman" w:hAnsi="Times New Roman" w:eastAsia="等线"/>
                <w:color w:val="000000"/>
                <w:szCs w:val="21"/>
              </w:rPr>
            </w:pPr>
            <w:r>
              <w:rPr>
                <w:rFonts w:ascii="Times New Roman" w:hAnsi="Times New Roman" w:eastAsia="等线"/>
                <w:color w:val="000000"/>
                <w:szCs w:val="21"/>
              </w:rPr>
              <w:t>10</w:t>
            </w:r>
          </w:p>
        </w:tc>
        <w:tc>
          <w:tcPr>
            <w:tcW w:w="3113" w:type="dxa"/>
            <w:shd w:val="clear" w:color="auto" w:fill="FFFFFF"/>
            <w:vAlign w:val="center"/>
          </w:tcPr>
          <w:p w14:paraId="71356640">
            <w:pPr>
              <w:jc w:val="center"/>
            </w:pPr>
            <w:r>
              <w:rPr>
                <w:rFonts w:ascii="Times New Roman" w:hAnsi="Times New Roman" w:eastAsia="仿宋_GB2312"/>
                <w:color w:val="000000"/>
              </w:rPr>
              <w:t>高级技能</w:t>
            </w:r>
          </w:p>
        </w:tc>
        <w:tc>
          <w:tcPr>
            <w:tcW w:w="1076" w:type="dxa"/>
            <w:shd w:val="clear" w:color="auto" w:fill="FFFFFF"/>
            <w:vAlign w:val="center"/>
          </w:tcPr>
          <w:p w14:paraId="247FFF48">
            <w:pPr>
              <w:jc w:val="center"/>
            </w:pPr>
            <w:r>
              <w:rPr>
                <w:rFonts w:ascii="Times New Roman" w:hAnsi="Times New Roman" w:eastAsia="仿宋_GB2312"/>
                <w:color w:val="000000"/>
              </w:rPr>
              <w:t>3.18</w:t>
            </w:r>
          </w:p>
        </w:tc>
        <w:tc>
          <w:tcPr>
            <w:tcW w:w="1076" w:type="dxa"/>
            <w:shd w:val="clear" w:color="auto" w:fill="FFFFFF"/>
            <w:vAlign w:val="center"/>
          </w:tcPr>
          <w:p w14:paraId="61223D48">
            <w:pPr>
              <w:jc w:val="center"/>
            </w:pPr>
            <w:r>
              <w:rPr>
                <w:rFonts w:ascii="Times New Roman" w:hAnsi="Times New Roman" w:eastAsia="仿宋_GB2312"/>
                <w:color w:val="000000"/>
              </w:rPr>
              <w:t>5.29</w:t>
            </w:r>
          </w:p>
        </w:tc>
        <w:tc>
          <w:tcPr>
            <w:tcW w:w="1076" w:type="dxa"/>
            <w:shd w:val="clear" w:color="auto" w:fill="FFFFFF"/>
            <w:vAlign w:val="center"/>
          </w:tcPr>
          <w:p w14:paraId="3916DD45">
            <w:pPr>
              <w:jc w:val="center"/>
            </w:pPr>
            <w:r>
              <w:rPr>
                <w:rFonts w:ascii="Times New Roman" w:hAnsi="Times New Roman" w:eastAsia="仿宋_GB2312"/>
                <w:color w:val="000000"/>
              </w:rPr>
              <w:t>7.02</w:t>
            </w:r>
          </w:p>
        </w:tc>
        <w:tc>
          <w:tcPr>
            <w:tcW w:w="1076" w:type="dxa"/>
            <w:shd w:val="clear" w:color="auto" w:fill="FFFFFF"/>
            <w:vAlign w:val="center"/>
          </w:tcPr>
          <w:p w14:paraId="71B3A6D3">
            <w:pPr>
              <w:jc w:val="center"/>
            </w:pPr>
            <w:r>
              <w:rPr>
                <w:rFonts w:ascii="Times New Roman" w:hAnsi="Times New Roman" w:eastAsia="仿宋_GB2312"/>
                <w:color w:val="000000"/>
              </w:rPr>
              <w:t>9.40</w:t>
            </w:r>
          </w:p>
        </w:tc>
        <w:tc>
          <w:tcPr>
            <w:tcW w:w="1076" w:type="dxa"/>
            <w:shd w:val="clear" w:color="auto" w:fill="FFFFFF"/>
            <w:vAlign w:val="center"/>
          </w:tcPr>
          <w:p w14:paraId="23B16A13">
            <w:pPr>
              <w:jc w:val="center"/>
            </w:pPr>
            <w:r>
              <w:rPr>
                <w:rFonts w:ascii="Times New Roman" w:hAnsi="Times New Roman" w:eastAsia="仿宋_GB2312"/>
                <w:color w:val="000000"/>
              </w:rPr>
              <w:t>10.87</w:t>
            </w:r>
          </w:p>
        </w:tc>
      </w:tr>
      <w:tr w14:paraId="646E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1A1049E">
            <w:pPr>
              <w:jc w:val="center"/>
              <w:rPr>
                <w:rFonts w:ascii="Times New Roman" w:hAnsi="Times New Roman" w:eastAsia="等线"/>
                <w:color w:val="000000"/>
                <w:szCs w:val="21"/>
              </w:rPr>
            </w:pPr>
            <w:r>
              <w:rPr>
                <w:rFonts w:ascii="Times New Roman" w:hAnsi="Times New Roman" w:eastAsia="等线"/>
                <w:color w:val="000000"/>
                <w:szCs w:val="21"/>
              </w:rPr>
              <w:t>11</w:t>
            </w:r>
          </w:p>
        </w:tc>
        <w:tc>
          <w:tcPr>
            <w:tcW w:w="3113" w:type="dxa"/>
            <w:shd w:val="clear" w:color="auto" w:fill="FFFFFF"/>
            <w:vAlign w:val="center"/>
          </w:tcPr>
          <w:p w14:paraId="359FDA3E">
            <w:pPr>
              <w:jc w:val="center"/>
            </w:pPr>
            <w:r>
              <w:rPr>
                <w:rFonts w:ascii="Times New Roman" w:hAnsi="Times New Roman" w:eastAsia="仿宋_GB2312"/>
                <w:color w:val="000000"/>
              </w:rPr>
              <w:t>中级技能</w:t>
            </w:r>
          </w:p>
        </w:tc>
        <w:tc>
          <w:tcPr>
            <w:tcW w:w="1076" w:type="dxa"/>
            <w:shd w:val="clear" w:color="auto" w:fill="FFFFFF"/>
            <w:vAlign w:val="center"/>
          </w:tcPr>
          <w:p w14:paraId="2179DBD8">
            <w:pPr>
              <w:jc w:val="center"/>
            </w:pPr>
            <w:r>
              <w:rPr>
                <w:rFonts w:ascii="Times New Roman" w:hAnsi="Times New Roman" w:eastAsia="仿宋_GB2312"/>
                <w:color w:val="000000"/>
              </w:rPr>
              <w:t>3.05</w:t>
            </w:r>
          </w:p>
        </w:tc>
        <w:tc>
          <w:tcPr>
            <w:tcW w:w="1076" w:type="dxa"/>
            <w:shd w:val="clear" w:color="auto" w:fill="FFFFFF"/>
            <w:vAlign w:val="center"/>
          </w:tcPr>
          <w:p w14:paraId="256A7BC6">
            <w:pPr>
              <w:jc w:val="center"/>
            </w:pPr>
            <w:r>
              <w:rPr>
                <w:rFonts w:ascii="Times New Roman" w:hAnsi="Times New Roman" w:eastAsia="仿宋_GB2312"/>
                <w:color w:val="000000"/>
              </w:rPr>
              <w:t>4.76</w:t>
            </w:r>
          </w:p>
        </w:tc>
        <w:tc>
          <w:tcPr>
            <w:tcW w:w="1076" w:type="dxa"/>
            <w:shd w:val="clear" w:color="auto" w:fill="FFFFFF"/>
            <w:vAlign w:val="center"/>
          </w:tcPr>
          <w:p w14:paraId="30DFB5A2">
            <w:pPr>
              <w:jc w:val="center"/>
            </w:pPr>
            <w:r>
              <w:rPr>
                <w:rFonts w:ascii="Times New Roman" w:hAnsi="Times New Roman" w:eastAsia="仿宋_GB2312"/>
                <w:color w:val="000000"/>
              </w:rPr>
              <w:t>6.45</w:t>
            </w:r>
          </w:p>
        </w:tc>
        <w:tc>
          <w:tcPr>
            <w:tcW w:w="1076" w:type="dxa"/>
            <w:shd w:val="clear" w:color="auto" w:fill="FFFFFF"/>
            <w:vAlign w:val="center"/>
          </w:tcPr>
          <w:p w14:paraId="3DE1BC63">
            <w:pPr>
              <w:jc w:val="center"/>
            </w:pPr>
            <w:r>
              <w:rPr>
                <w:rFonts w:ascii="Times New Roman" w:hAnsi="Times New Roman" w:eastAsia="仿宋_GB2312"/>
                <w:color w:val="000000"/>
              </w:rPr>
              <w:t>7.59</w:t>
            </w:r>
          </w:p>
        </w:tc>
        <w:tc>
          <w:tcPr>
            <w:tcW w:w="1076" w:type="dxa"/>
            <w:shd w:val="clear" w:color="auto" w:fill="FFFFFF"/>
            <w:vAlign w:val="center"/>
          </w:tcPr>
          <w:p w14:paraId="5FCDA74E">
            <w:pPr>
              <w:jc w:val="center"/>
            </w:pPr>
            <w:r>
              <w:rPr>
                <w:rFonts w:ascii="Times New Roman" w:hAnsi="Times New Roman" w:eastAsia="仿宋_GB2312"/>
                <w:color w:val="000000"/>
              </w:rPr>
              <w:t>10.71</w:t>
            </w:r>
          </w:p>
        </w:tc>
      </w:tr>
      <w:tr w14:paraId="26DA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6181688">
            <w:pPr>
              <w:jc w:val="center"/>
              <w:rPr>
                <w:rFonts w:ascii="Times New Roman" w:hAnsi="Times New Roman" w:eastAsia="等线"/>
                <w:color w:val="000000"/>
                <w:szCs w:val="21"/>
              </w:rPr>
            </w:pPr>
            <w:r>
              <w:rPr>
                <w:rFonts w:ascii="Times New Roman" w:hAnsi="Times New Roman" w:eastAsia="等线"/>
                <w:color w:val="000000"/>
                <w:szCs w:val="21"/>
              </w:rPr>
              <w:t>12</w:t>
            </w:r>
          </w:p>
        </w:tc>
        <w:tc>
          <w:tcPr>
            <w:tcW w:w="3113" w:type="dxa"/>
            <w:shd w:val="clear" w:color="auto" w:fill="FFFFFF"/>
            <w:vAlign w:val="center"/>
          </w:tcPr>
          <w:p w14:paraId="4C1D0CA9">
            <w:pPr>
              <w:jc w:val="center"/>
            </w:pPr>
            <w:r>
              <w:rPr>
                <w:rFonts w:ascii="Times New Roman" w:hAnsi="Times New Roman" w:eastAsia="仿宋_GB2312"/>
                <w:color w:val="000000"/>
              </w:rPr>
              <w:t>初级技能</w:t>
            </w:r>
          </w:p>
        </w:tc>
        <w:tc>
          <w:tcPr>
            <w:tcW w:w="1076" w:type="dxa"/>
            <w:shd w:val="clear" w:color="auto" w:fill="FFFFFF"/>
            <w:vAlign w:val="center"/>
          </w:tcPr>
          <w:p w14:paraId="7300DC47">
            <w:pPr>
              <w:jc w:val="center"/>
            </w:pPr>
            <w:r>
              <w:rPr>
                <w:rFonts w:ascii="Times New Roman" w:hAnsi="Times New Roman" w:eastAsia="仿宋_GB2312"/>
                <w:color w:val="000000"/>
              </w:rPr>
              <w:t>3.05</w:t>
            </w:r>
          </w:p>
        </w:tc>
        <w:tc>
          <w:tcPr>
            <w:tcW w:w="1076" w:type="dxa"/>
            <w:shd w:val="clear" w:color="auto" w:fill="FFFFFF"/>
            <w:vAlign w:val="center"/>
          </w:tcPr>
          <w:p w14:paraId="0177AA8B">
            <w:pPr>
              <w:jc w:val="center"/>
            </w:pPr>
            <w:r>
              <w:rPr>
                <w:rFonts w:ascii="Times New Roman" w:hAnsi="Times New Roman" w:eastAsia="仿宋_GB2312"/>
                <w:color w:val="000000"/>
              </w:rPr>
              <w:t>3.89</w:t>
            </w:r>
          </w:p>
        </w:tc>
        <w:tc>
          <w:tcPr>
            <w:tcW w:w="1076" w:type="dxa"/>
            <w:shd w:val="clear" w:color="auto" w:fill="FFFFFF"/>
            <w:vAlign w:val="center"/>
          </w:tcPr>
          <w:p w14:paraId="677B9D70">
            <w:pPr>
              <w:jc w:val="center"/>
            </w:pPr>
            <w:r>
              <w:rPr>
                <w:rFonts w:ascii="Times New Roman" w:hAnsi="Times New Roman" w:eastAsia="仿宋_GB2312"/>
                <w:color w:val="000000"/>
              </w:rPr>
              <w:t>5.23</w:t>
            </w:r>
          </w:p>
        </w:tc>
        <w:tc>
          <w:tcPr>
            <w:tcW w:w="1076" w:type="dxa"/>
            <w:shd w:val="clear" w:color="auto" w:fill="FFFFFF"/>
            <w:vAlign w:val="center"/>
          </w:tcPr>
          <w:p w14:paraId="30DD84D6">
            <w:pPr>
              <w:jc w:val="center"/>
            </w:pPr>
            <w:r>
              <w:rPr>
                <w:rFonts w:ascii="Times New Roman" w:hAnsi="Times New Roman" w:eastAsia="仿宋_GB2312"/>
                <w:color w:val="000000"/>
              </w:rPr>
              <w:t>7.20</w:t>
            </w:r>
          </w:p>
        </w:tc>
        <w:tc>
          <w:tcPr>
            <w:tcW w:w="1076" w:type="dxa"/>
            <w:shd w:val="clear" w:color="auto" w:fill="FFFFFF"/>
            <w:vAlign w:val="center"/>
          </w:tcPr>
          <w:p w14:paraId="600D6CC5">
            <w:pPr>
              <w:jc w:val="center"/>
            </w:pPr>
            <w:r>
              <w:rPr>
                <w:rFonts w:ascii="Times New Roman" w:hAnsi="Times New Roman" w:eastAsia="仿宋_GB2312"/>
                <w:color w:val="000000"/>
              </w:rPr>
              <w:t>9.60</w:t>
            </w:r>
          </w:p>
        </w:tc>
      </w:tr>
      <w:tr w14:paraId="6484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32198BF">
            <w:pPr>
              <w:jc w:val="center"/>
              <w:rPr>
                <w:rFonts w:ascii="Times New Roman" w:hAnsi="Times New Roman" w:eastAsia="等线"/>
                <w:color w:val="000000"/>
                <w:szCs w:val="21"/>
              </w:rPr>
            </w:pPr>
            <w:r>
              <w:rPr>
                <w:rFonts w:ascii="Times New Roman" w:hAnsi="Times New Roman" w:eastAsia="等线"/>
                <w:color w:val="000000"/>
                <w:szCs w:val="21"/>
              </w:rPr>
              <w:t>13</w:t>
            </w:r>
          </w:p>
        </w:tc>
        <w:tc>
          <w:tcPr>
            <w:tcW w:w="3113" w:type="dxa"/>
            <w:shd w:val="clear" w:color="auto" w:fill="FFFFFF"/>
            <w:vAlign w:val="center"/>
          </w:tcPr>
          <w:p w14:paraId="08F97BE7">
            <w:pPr>
              <w:jc w:val="center"/>
            </w:pPr>
            <w:r>
              <w:rPr>
                <w:rFonts w:ascii="Times New Roman" w:hAnsi="Times New Roman" w:eastAsia="仿宋_GB2312"/>
                <w:color w:val="000000"/>
              </w:rPr>
              <w:t>学徒工</w:t>
            </w:r>
          </w:p>
        </w:tc>
        <w:tc>
          <w:tcPr>
            <w:tcW w:w="1076" w:type="dxa"/>
            <w:shd w:val="clear" w:color="auto" w:fill="FFFFFF"/>
            <w:vAlign w:val="center"/>
          </w:tcPr>
          <w:p w14:paraId="47BB3029">
            <w:pPr>
              <w:jc w:val="center"/>
            </w:pPr>
            <w:r>
              <w:rPr>
                <w:rFonts w:ascii="Times New Roman" w:hAnsi="Times New Roman" w:eastAsia="仿宋_GB2312"/>
                <w:color w:val="000000"/>
              </w:rPr>
              <w:t>2.88</w:t>
            </w:r>
          </w:p>
        </w:tc>
        <w:tc>
          <w:tcPr>
            <w:tcW w:w="1076" w:type="dxa"/>
            <w:shd w:val="clear" w:color="auto" w:fill="FFFFFF"/>
            <w:vAlign w:val="center"/>
          </w:tcPr>
          <w:p w14:paraId="2B706B67">
            <w:pPr>
              <w:jc w:val="center"/>
            </w:pPr>
            <w:r>
              <w:rPr>
                <w:rFonts w:ascii="Times New Roman" w:hAnsi="Times New Roman" w:eastAsia="仿宋_GB2312"/>
                <w:color w:val="000000"/>
              </w:rPr>
              <w:t>3.82</w:t>
            </w:r>
          </w:p>
        </w:tc>
        <w:tc>
          <w:tcPr>
            <w:tcW w:w="1076" w:type="dxa"/>
            <w:shd w:val="clear" w:color="auto" w:fill="FFFFFF"/>
            <w:vAlign w:val="center"/>
          </w:tcPr>
          <w:p w14:paraId="1714FBA6">
            <w:pPr>
              <w:jc w:val="center"/>
            </w:pPr>
            <w:r>
              <w:rPr>
                <w:rFonts w:ascii="Times New Roman" w:hAnsi="Times New Roman" w:eastAsia="仿宋_GB2312"/>
                <w:color w:val="000000"/>
              </w:rPr>
              <w:t>5.13</w:t>
            </w:r>
          </w:p>
        </w:tc>
        <w:tc>
          <w:tcPr>
            <w:tcW w:w="1076" w:type="dxa"/>
            <w:shd w:val="clear" w:color="auto" w:fill="FFFFFF"/>
            <w:vAlign w:val="center"/>
          </w:tcPr>
          <w:p w14:paraId="422E7CF5">
            <w:pPr>
              <w:jc w:val="center"/>
            </w:pPr>
            <w:r>
              <w:rPr>
                <w:rFonts w:ascii="Times New Roman" w:hAnsi="Times New Roman" w:eastAsia="仿宋_GB2312"/>
                <w:color w:val="000000"/>
              </w:rPr>
              <w:t>7.15</w:t>
            </w:r>
          </w:p>
        </w:tc>
        <w:tc>
          <w:tcPr>
            <w:tcW w:w="1076" w:type="dxa"/>
            <w:shd w:val="clear" w:color="auto" w:fill="FFFFFF"/>
            <w:vAlign w:val="center"/>
          </w:tcPr>
          <w:p w14:paraId="5B309931">
            <w:pPr>
              <w:jc w:val="center"/>
            </w:pPr>
            <w:r>
              <w:rPr>
                <w:rFonts w:ascii="Times New Roman" w:hAnsi="Times New Roman" w:eastAsia="仿宋_GB2312"/>
                <w:color w:val="000000"/>
              </w:rPr>
              <w:t>9.20</w:t>
            </w:r>
          </w:p>
        </w:tc>
      </w:tr>
      <w:tr w14:paraId="7BB8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502FDD6">
            <w:pPr>
              <w:jc w:val="center"/>
              <w:rPr>
                <w:rFonts w:ascii="Times New Roman" w:hAnsi="Times New Roman" w:eastAsia="等线"/>
                <w:color w:val="000000"/>
                <w:szCs w:val="21"/>
              </w:rPr>
            </w:pPr>
            <w:r>
              <w:rPr>
                <w:rFonts w:ascii="Times New Roman" w:hAnsi="Times New Roman" w:eastAsia="等线"/>
                <w:color w:val="000000"/>
                <w:szCs w:val="21"/>
              </w:rPr>
              <w:t>14</w:t>
            </w:r>
          </w:p>
        </w:tc>
        <w:tc>
          <w:tcPr>
            <w:tcW w:w="3113" w:type="dxa"/>
            <w:shd w:val="clear" w:color="auto" w:fill="FFFFFF"/>
            <w:vAlign w:val="center"/>
          </w:tcPr>
          <w:p w14:paraId="76F99B85">
            <w:pPr>
              <w:jc w:val="center"/>
            </w:pPr>
            <w:r>
              <w:rPr>
                <w:rFonts w:ascii="Times New Roman" w:hAnsi="Times New Roman" w:eastAsia="仿宋_GB2312"/>
                <w:color w:val="000000"/>
              </w:rPr>
              <w:t>没有取得技能资格证书</w:t>
            </w:r>
          </w:p>
        </w:tc>
        <w:tc>
          <w:tcPr>
            <w:tcW w:w="1076" w:type="dxa"/>
            <w:shd w:val="clear" w:color="auto" w:fill="FFFFFF"/>
            <w:vAlign w:val="center"/>
          </w:tcPr>
          <w:p w14:paraId="56AA2B2E">
            <w:pPr>
              <w:jc w:val="center"/>
            </w:pPr>
            <w:r>
              <w:rPr>
                <w:rFonts w:ascii="Times New Roman" w:hAnsi="Times New Roman" w:eastAsia="仿宋_GB2312"/>
                <w:color w:val="000000"/>
              </w:rPr>
              <w:t>2.76</w:t>
            </w:r>
          </w:p>
        </w:tc>
        <w:tc>
          <w:tcPr>
            <w:tcW w:w="1076" w:type="dxa"/>
            <w:shd w:val="clear" w:color="auto" w:fill="FFFFFF"/>
            <w:vAlign w:val="center"/>
          </w:tcPr>
          <w:p w14:paraId="71E031F9">
            <w:pPr>
              <w:jc w:val="center"/>
            </w:pPr>
            <w:r>
              <w:rPr>
                <w:rFonts w:ascii="Times New Roman" w:hAnsi="Times New Roman" w:eastAsia="仿宋_GB2312"/>
                <w:color w:val="000000"/>
              </w:rPr>
              <w:t>3.38</w:t>
            </w:r>
          </w:p>
        </w:tc>
        <w:tc>
          <w:tcPr>
            <w:tcW w:w="1076" w:type="dxa"/>
            <w:shd w:val="clear" w:color="auto" w:fill="FFFFFF"/>
            <w:vAlign w:val="center"/>
          </w:tcPr>
          <w:p w14:paraId="6B7C4F89">
            <w:pPr>
              <w:jc w:val="center"/>
            </w:pPr>
            <w:r>
              <w:rPr>
                <w:rFonts w:ascii="Times New Roman" w:hAnsi="Times New Roman" w:eastAsia="仿宋_GB2312"/>
                <w:color w:val="000000"/>
              </w:rPr>
              <w:t>4.78</w:t>
            </w:r>
          </w:p>
        </w:tc>
        <w:tc>
          <w:tcPr>
            <w:tcW w:w="1076" w:type="dxa"/>
            <w:shd w:val="clear" w:color="auto" w:fill="FFFFFF"/>
            <w:vAlign w:val="center"/>
          </w:tcPr>
          <w:p w14:paraId="43D2346F">
            <w:pPr>
              <w:jc w:val="center"/>
            </w:pPr>
            <w:r>
              <w:rPr>
                <w:rFonts w:ascii="Times New Roman" w:hAnsi="Times New Roman" w:eastAsia="仿宋_GB2312"/>
                <w:color w:val="000000"/>
              </w:rPr>
              <w:t>6.00</w:t>
            </w:r>
          </w:p>
        </w:tc>
        <w:tc>
          <w:tcPr>
            <w:tcW w:w="1076" w:type="dxa"/>
            <w:shd w:val="clear" w:color="auto" w:fill="FFFFFF"/>
            <w:vAlign w:val="center"/>
          </w:tcPr>
          <w:p w14:paraId="56F6CCDE">
            <w:pPr>
              <w:jc w:val="center"/>
            </w:pPr>
            <w:r>
              <w:rPr>
                <w:rFonts w:ascii="Times New Roman" w:hAnsi="Times New Roman" w:eastAsia="仿宋_GB2312"/>
                <w:color w:val="000000"/>
              </w:rPr>
              <w:t>8.12</w:t>
            </w:r>
          </w:p>
        </w:tc>
      </w:tr>
      <w:tr w14:paraId="54D5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3A87C418">
            <w:pPr>
              <w:jc w:val="center"/>
              <w:rPr>
                <w:rFonts w:ascii="Times New Roman" w:hAnsi="Times New Roman" w:eastAsia="等线"/>
                <w:b/>
                <w:bCs/>
                <w:color w:val="000000"/>
                <w:szCs w:val="21"/>
              </w:rPr>
            </w:pPr>
            <w:r>
              <w:rPr>
                <w:rFonts w:ascii="Times New Roman" w:hAnsi="Times New Roman" w:eastAsia="等线"/>
                <w:b/>
                <w:bCs/>
                <w:color w:val="000000"/>
                <w:szCs w:val="21"/>
              </w:rPr>
              <w:t>15</w:t>
            </w:r>
          </w:p>
        </w:tc>
        <w:tc>
          <w:tcPr>
            <w:tcW w:w="3113" w:type="dxa"/>
            <w:shd w:val="clear" w:color="auto" w:fill="DBDBDB"/>
            <w:vAlign w:val="center"/>
          </w:tcPr>
          <w:p w14:paraId="715FFA5E">
            <w:pPr>
              <w:jc w:val="center"/>
            </w:pPr>
            <w:r>
              <w:rPr>
                <w:rFonts w:ascii="Times New Roman" w:hAnsi="Times New Roman" w:eastAsia="仿宋_GB2312"/>
                <w:b/>
                <w:color w:val="000000"/>
              </w:rPr>
              <w:t>4~5年</w:t>
            </w:r>
          </w:p>
        </w:tc>
        <w:tc>
          <w:tcPr>
            <w:tcW w:w="1076" w:type="dxa"/>
            <w:shd w:val="clear" w:color="auto" w:fill="DBDBDB"/>
            <w:vAlign w:val="center"/>
          </w:tcPr>
          <w:p w14:paraId="03B81AFA">
            <w:pPr>
              <w:jc w:val="center"/>
            </w:pPr>
            <w:r>
              <w:rPr>
                <w:rFonts w:ascii="Times New Roman" w:hAnsi="Times New Roman" w:eastAsia="仿宋_GB2312"/>
                <w:b/>
                <w:color w:val="000000"/>
              </w:rPr>
              <w:t>3.24</w:t>
            </w:r>
          </w:p>
        </w:tc>
        <w:tc>
          <w:tcPr>
            <w:tcW w:w="1076" w:type="dxa"/>
            <w:shd w:val="clear" w:color="auto" w:fill="DBDBDB"/>
            <w:vAlign w:val="center"/>
          </w:tcPr>
          <w:p w14:paraId="0463D753">
            <w:pPr>
              <w:jc w:val="center"/>
            </w:pPr>
            <w:r>
              <w:rPr>
                <w:rFonts w:ascii="Times New Roman" w:hAnsi="Times New Roman" w:eastAsia="仿宋_GB2312"/>
                <w:b/>
                <w:color w:val="000000"/>
              </w:rPr>
              <w:t>4.22</w:t>
            </w:r>
          </w:p>
        </w:tc>
        <w:tc>
          <w:tcPr>
            <w:tcW w:w="1076" w:type="dxa"/>
            <w:shd w:val="clear" w:color="auto" w:fill="DBDBDB"/>
            <w:vAlign w:val="center"/>
          </w:tcPr>
          <w:p w14:paraId="2729B333">
            <w:pPr>
              <w:jc w:val="center"/>
            </w:pPr>
            <w:r>
              <w:rPr>
                <w:rFonts w:ascii="Times New Roman" w:hAnsi="Times New Roman" w:eastAsia="仿宋_GB2312"/>
                <w:b/>
                <w:color w:val="000000"/>
              </w:rPr>
              <w:t>5.65</w:t>
            </w:r>
          </w:p>
        </w:tc>
        <w:tc>
          <w:tcPr>
            <w:tcW w:w="1076" w:type="dxa"/>
            <w:shd w:val="clear" w:color="auto" w:fill="DBDBDB"/>
            <w:vAlign w:val="center"/>
          </w:tcPr>
          <w:p w14:paraId="739D9E6B">
            <w:pPr>
              <w:jc w:val="center"/>
            </w:pPr>
            <w:r>
              <w:rPr>
                <w:rFonts w:ascii="Times New Roman" w:hAnsi="Times New Roman" w:eastAsia="仿宋_GB2312"/>
                <w:b/>
                <w:color w:val="000000"/>
              </w:rPr>
              <w:t>7.85</w:t>
            </w:r>
          </w:p>
        </w:tc>
        <w:tc>
          <w:tcPr>
            <w:tcW w:w="1076" w:type="dxa"/>
            <w:shd w:val="clear" w:color="auto" w:fill="DBDBDB"/>
            <w:vAlign w:val="center"/>
          </w:tcPr>
          <w:p w14:paraId="6B70D544">
            <w:pPr>
              <w:jc w:val="center"/>
            </w:pPr>
            <w:r>
              <w:rPr>
                <w:rFonts w:ascii="Times New Roman" w:hAnsi="Times New Roman" w:eastAsia="仿宋_GB2312"/>
                <w:b/>
                <w:color w:val="000000"/>
              </w:rPr>
              <w:t>10.92</w:t>
            </w:r>
          </w:p>
        </w:tc>
      </w:tr>
      <w:tr w14:paraId="0B9E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6E5F7C4">
            <w:pPr>
              <w:jc w:val="center"/>
              <w:rPr>
                <w:rFonts w:ascii="Times New Roman" w:hAnsi="Times New Roman" w:eastAsia="等线"/>
                <w:color w:val="000000"/>
                <w:szCs w:val="21"/>
              </w:rPr>
            </w:pPr>
            <w:r>
              <w:rPr>
                <w:rFonts w:ascii="Times New Roman" w:hAnsi="Times New Roman" w:eastAsia="等线"/>
                <w:color w:val="000000"/>
                <w:szCs w:val="21"/>
              </w:rPr>
              <w:t>16</w:t>
            </w:r>
          </w:p>
        </w:tc>
        <w:tc>
          <w:tcPr>
            <w:tcW w:w="3113" w:type="dxa"/>
            <w:shd w:val="clear" w:color="auto" w:fill="FFFFFF"/>
            <w:vAlign w:val="center"/>
          </w:tcPr>
          <w:p w14:paraId="1DBA9293">
            <w:pPr>
              <w:jc w:val="center"/>
            </w:pPr>
            <w:r>
              <w:rPr>
                <w:rFonts w:ascii="Times New Roman" w:hAnsi="Times New Roman" w:eastAsia="仿宋_GB2312"/>
                <w:color w:val="000000"/>
              </w:rPr>
              <w:t>高级技师及以上</w:t>
            </w:r>
          </w:p>
        </w:tc>
        <w:tc>
          <w:tcPr>
            <w:tcW w:w="1076" w:type="dxa"/>
            <w:shd w:val="clear" w:color="auto" w:fill="FFFFFF"/>
            <w:vAlign w:val="center"/>
          </w:tcPr>
          <w:p w14:paraId="1203C39B">
            <w:pPr>
              <w:jc w:val="center"/>
            </w:pPr>
            <w:r>
              <w:rPr>
                <w:rFonts w:ascii="Times New Roman" w:hAnsi="Times New Roman" w:eastAsia="仿宋_GB2312"/>
                <w:color w:val="000000"/>
              </w:rPr>
              <w:t>5.24</w:t>
            </w:r>
          </w:p>
        </w:tc>
        <w:tc>
          <w:tcPr>
            <w:tcW w:w="1076" w:type="dxa"/>
            <w:shd w:val="clear" w:color="auto" w:fill="FFFFFF"/>
            <w:vAlign w:val="center"/>
          </w:tcPr>
          <w:p w14:paraId="18636724">
            <w:pPr>
              <w:jc w:val="center"/>
            </w:pPr>
            <w:r>
              <w:rPr>
                <w:rFonts w:ascii="Times New Roman" w:hAnsi="Times New Roman" w:eastAsia="仿宋_GB2312"/>
                <w:color w:val="000000"/>
              </w:rPr>
              <w:t>7.63</w:t>
            </w:r>
          </w:p>
        </w:tc>
        <w:tc>
          <w:tcPr>
            <w:tcW w:w="1076" w:type="dxa"/>
            <w:shd w:val="clear" w:color="auto" w:fill="FFFFFF"/>
            <w:vAlign w:val="center"/>
          </w:tcPr>
          <w:p w14:paraId="25F043AC">
            <w:pPr>
              <w:jc w:val="center"/>
            </w:pPr>
            <w:r>
              <w:rPr>
                <w:rFonts w:ascii="Times New Roman" w:hAnsi="Times New Roman" w:eastAsia="仿宋_GB2312"/>
                <w:color w:val="000000"/>
              </w:rPr>
              <w:t>10.24</w:t>
            </w:r>
          </w:p>
        </w:tc>
        <w:tc>
          <w:tcPr>
            <w:tcW w:w="1076" w:type="dxa"/>
            <w:shd w:val="clear" w:color="auto" w:fill="FFFFFF"/>
            <w:vAlign w:val="center"/>
          </w:tcPr>
          <w:p w14:paraId="667C7C96">
            <w:pPr>
              <w:jc w:val="center"/>
            </w:pPr>
            <w:r>
              <w:rPr>
                <w:rFonts w:ascii="Times New Roman" w:hAnsi="Times New Roman" w:eastAsia="仿宋_GB2312"/>
                <w:color w:val="000000"/>
              </w:rPr>
              <w:t>13.28</w:t>
            </w:r>
          </w:p>
        </w:tc>
        <w:tc>
          <w:tcPr>
            <w:tcW w:w="1076" w:type="dxa"/>
            <w:shd w:val="clear" w:color="auto" w:fill="FFFFFF"/>
            <w:vAlign w:val="center"/>
          </w:tcPr>
          <w:p w14:paraId="016B658D">
            <w:pPr>
              <w:jc w:val="center"/>
            </w:pPr>
            <w:r>
              <w:rPr>
                <w:rFonts w:ascii="Times New Roman" w:hAnsi="Times New Roman" w:eastAsia="仿宋_GB2312"/>
                <w:color w:val="000000"/>
              </w:rPr>
              <w:t>21.44</w:t>
            </w:r>
          </w:p>
        </w:tc>
      </w:tr>
      <w:tr w14:paraId="3B61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047AA09">
            <w:pPr>
              <w:jc w:val="center"/>
              <w:rPr>
                <w:rFonts w:ascii="Times New Roman" w:hAnsi="Times New Roman" w:eastAsia="等线"/>
                <w:color w:val="000000"/>
                <w:szCs w:val="21"/>
              </w:rPr>
            </w:pPr>
            <w:r>
              <w:rPr>
                <w:rFonts w:ascii="Times New Roman" w:hAnsi="Times New Roman" w:eastAsia="等线"/>
                <w:color w:val="000000"/>
                <w:szCs w:val="21"/>
              </w:rPr>
              <w:t>17</w:t>
            </w:r>
          </w:p>
        </w:tc>
        <w:tc>
          <w:tcPr>
            <w:tcW w:w="3113" w:type="dxa"/>
            <w:shd w:val="clear" w:color="auto" w:fill="FFFFFF"/>
            <w:vAlign w:val="center"/>
          </w:tcPr>
          <w:p w14:paraId="216E7142">
            <w:pPr>
              <w:jc w:val="center"/>
            </w:pPr>
            <w:r>
              <w:rPr>
                <w:rFonts w:ascii="Times New Roman" w:hAnsi="Times New Roman" w:eastAsia="仿宋_GB2312"/>
                <w:color w:val="000000"/>
              </w:rPr>
              <w:t>技师</w:t>
            </w:r>
          </w:p>
        </w:tc>
        <w:tc>
          <w:tcPr>
            <w:tcW w:w="1076" w:type="dxa"/>
            <w:shd w:val="clear" w:color="auto" w:fill="FFFFFF"/>
            <w:vAlign w:val="center"/>
          </w:tcPr>
          <w:p w14:paraId="7A0394E7">
            <w:pPr>
              <w:jc w:val="center"/>
            </w:pPr>
            <w:r>
              <w:rPr>
                <w:rFonts w:ascii="Times New Roman" w:hAnsi="Times New Roman" w:eastAsia="仿宋_GB2312"/>
                <w:color w:val="000000"/>
              </w:rPr>
              <w:t>4.84</w:t>
            </w:r>
          </w:p>
        </w:tc>
        <w:tc>
          <w:tcPr>
            <w:tcW w:w="1076" w:type="dxa"/>
            <w:shd w:val="clear" w:color="auto" w:fill="FFFFFF"/>
            <w:vAlign w:val="center"/>
          </w:tcPr>
          <w:p w14:paraId="6A5DDA95">
            <w:pPr>
              <w:jc w:val="center"/>
            </w:pPr>
            <w:r>
              <w:rPr>
                <w:rFonts w:ascii="Times New Roman" w:hAnsi="Times New Roman" w:eastAsia="仿宋_GB2312"/>
                <w:color w:val="000000"/>
              </w:rPr>
              <w:t>5.93</w:t>
            </w:r>
          </w:p>
        </w:tc>
        <w:tc>
          <w:tcPr>
            <w:tcW w:w="1076" w:type="dxa"/>
            <w:shd w:val="clear" w:color="auto" w:fill="FFFFFF"/>
            <w:vAlign w:val="center"/>
          </w:tcPr>
          <w:p w14:paraId="15666C9F">
            <w:pPr>
              <w:jc w:val="center"/>
            </w:pPr>
            <w:r>
              <w:rPr>
                <w:rFonts w:ascii="Times New Roman" w:hAnsi="Times New Roman" w:eastAsia="仿宋_GB2312"/>
                <w:color w:val="000000"/>
              </w:rPr>
              <w:t>8.95</w:t>
            </w:r>
          </w:p>
        </w:tc>
        <w:tc>
          <w:tcPr>
            <w:tcW w:w="1076" w:type="dxa"/>
            <w:shd w:val="clear" w:color="auto" w:fill="FFFFFF"/>
            <w:vAlign w:val="center"/>
          </w:tcPr>
          <w:p w14:paraId="310CEC35">
            <w:pPr>
              <w:jc w:val="center"/>
            </w:pPr>
            <w:r>
              <w:rPr>
                <w:rFonts w:ascii="Times New Roman" w:hAnsi="Times New Roman" w:eastAsia="仿宋_GB2312"/>
                <w:color w:val="000000"/>
              </w:rPr>
              <w:t>10.99</w:t>
            </w:r>
          </w:p>
        </w:tc>
        <w:tc>
          <w:tcPr>
            <w:tcW w:w="1076" w:type="dxa"/>
            <w:shd w:val="clear" w:color="auto" w:fill="FFFFFF"/>
            <w:vAlign w:val="center"/>
          </w:tcPr>
          <w:p w14:paraId="2B965AC1">
            <w:pPr>
              <w:jc w:val="center"/>
            </w:pPr>
            <w:r>
              <w:rPr>
                <w:rFonts w:ascii="Times New Roman" w:hAnsi="Times New Roman" w:eastAsia="仿宋_GB2312"/>
                <w:color w:val="000000"/>
              </w:rPr>
              <w:t>20.01</w:t>
            </w:r>
          </w:p>
        </w:tc>
      </w:tr>
      <w:tr w14:paraId="4588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8FAA946">
            <w:pPr>
              <w:jc w:val="center"/>
              <w:rPr>
                <w:rFonts w:ascii="Times New Roman" w:hAnsi="Times New Roman" w:eastAsia="等线"/>
                <w:color w:val="000000"/>
                <w:szCs w:val="21"/>
              </w:rPr>
            </w:pPr>
            <w:r>
              <w:rPr>
                <w:rFonts w:ascii="Times New Roman" w:hAnsi="Times New Roman" w:eastAsia="等线"/>
                <w:color w:val="000000"/>
                <w:szCs w:val="21"/>
              </w:rPr>
              <w:t>18</w:t>
            </w:r>
          </w:p>
        </w:tc>
        <w:tc>
          <w:tcPr>
            <w:tcW w:w="3113" w:type="dxa"/>
            <w:shd w:val="clear" w:color="auto" w:fill="FFFFFF"/>
            <w:vAlign w:val="center"/>
          </w:tcPr>
          <w:p w14:paraId="5FB931C3">
            <w:pPr>
              <w:jc w:val="center"/>
            </w:pPr>
            <w:r>
              <w:rPr>
                <w:rFonts w:ascii="Times New Roman" w:hAnsi="Times New Roman" w:eastAsia="仿宋_GB2312"/>
                <w:color w:val="000000"/>
              </w:rPr>
              <w:t>高级技能</w:t>
            </w:r>
          </w:p>
        </w:tc>
        <w:tc>
          <w:tcPr>
            <w:tcW w:w="1076" w:type="dxa"/>
            <w:shd w:val="clear" w:color="auto" w:fill="FFFFFF"/>
            <w:vAlign w:val="center"/>
          </w:tcPr>
          <w:p w14:paraId="75989237">
            <w:pPr>
              <w:jc w:val="center"/>
            </w:pPr>
            <w:r>
              <w:rPr>
                <w:rFonts w:ascii="Times New Roman" w:hAnsi="Times New Roman" w:eastAsia="仿宋_GB2312"/>
                <w:color w:val="000000"/>
              </w:rPr>
              <w:t>4.80</w:t>
            </w:r>
          </w:p>
        </w:tc>
        <w:tc>
          <w:tcPr>
            <w:tcW w:w="1076" w:type="dxa"/>
            <w:shd w:val="clear" w:color="auto" w:fill="FFFFFF"/>
            <w:vAlign w:val="center"/>
          </w:tcPr>
          <w:p w14:paraId="44264F28">
            <w:pPr>
              <w:jc w:val="center"/>
            </w:pPr>
            <w:r>
              <w:rPr>
                <w:rFonts w:ascii="Times New Roman" w:hAnsi="Times New Roman" w:eastAsia="仿宋_GB2312"/>
                <w:color w:val="000000"/>
              </w:rPr>
              <w:t>5.89</w:t>
            </w:r>
          </w:p>
        </w:tc>
        <w:tc>
          <w:tcPr>
            <w:tcW w:w="1076" w:type="dxa"/>
            <w:shd w:val="clear" w:color="auto" w:fill="FFFFFF"/>
            <w:vAlign w:val="center"/>
          </w:tcPr>
          <w:p w14:paraId="3C4AEC58">
            <w:pPr>
              <w:jc w:val="center"/>
            </w:pPr>
            <w:r>
              <w:rPr>
                <w:rFonts w:ascii="Times New Roman" w:hAnsi="Times New Roman" w:eastAsia="仿宋_GB2312"/>
                <w:color w:val="000000"/>
              </w:rPr>
              <w:t>7.72</w:t>
            </w:r>
          </w:p>
        </w:tc>
        <w:tc>
          <w:tcPr>
            <w:tcW w:w="1076" w:type="dxa"/>
            <w:shd w:val="clear" w:color="auto" w:fill="FFFFFF"/>
            <w:vAlign w:val="center"/>
          </w:tcPr>
          <w:p w14:paraId="36AA7A0E">
            <w:pPr>
              <w:jc w:val="center"/>
            </w:pPr>
            <w:r>
              <w:rPr>
                <w:rFonts w:ascii="Times New Roman" w:hAnsi="Times New Roman" w:eastAsia="仿宋_GB2312"/>
                <w:color w:val="000000"/>
              </w:rPr>
              <w:t>9.78</w:t>
            </w:r>
          </w:p>
        </w:tc>
        <w:tc>
          <w:tcPr>
            <w:tcW w:w="1076" w:type="dxa"/>
            <w:shd w:val="clear" w:color="auto" w:fill="FFFFFF"/>
            <w:vAlign w:val="center"/>
          </w:tcPr>
          <w:p w14:paraId="21A6E151">
            <w:pPr>
              <w:jc w:val="center"/>
            </w:pPr>
            <w:r>
              <w:rPr>
                <w:rFonts w:ascii="Times New Roman" w:hAnsi="Times New Roman" w:eastAsia="仿宋_GB2312"/>
                <w:color w:val="000000"/>
              </w:rPr>
              <w:t>13.92</w:t>
            </w:r>
          </w:p>
        </w:tc>
      </w:tr>
      <w:tr w14:paraId="5D74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A576BAD">
            <w:pPr>
              <w:jc w:val="center"/>
              <w:rPr>
                <w:rFonts w:ascii="Times New Roman" w:hAnsi="Times New Roman" w:eastAsia="等线"/>
                <w:color w:val="000000"/>
                <w:szCs w:val="21"/>
              </w:rPr>
            </w:pPr>
            <w:r>
              <w:rPr>
                <w:rFonts w:ascii="Times New Roman" w:hAnsi="Times New Roman" w:eastAsia="等线"/>
                <w:color w:val="000000"/>
                <w:szCs w:val="21"/>
              </w:rPr>
              <w:t>19</w:t>
            </w:r>
          </w:p>
        </w:tc>
        <w:tc>
          <w:tcPr>
            <w:tcW w:w="3113" w:type="dxa"/>
            <w:shd w:val="clear" w:color="auto" w:fill="FFFFFF"/>
            <w:vAlign w:val="center"/>
          </w:tcPr>
          <w:p w14:paraId="6EC144F9">
            <w:pPr>
              <w:jc w:val="center"/>
            </w:pPr>
            <w:r>
              <w:rPr>
                <w:rFonts w:ascii="Times New Roman" w:hAnsi="Times New Roman" w:eastAsia="仿宋_GB2312"/>
                <w:color w:val="000000"/>
              </w:rPr>
              <w:t>中级技能</w:t>
            </w:r>
          </w:p>
        </w:tc>
        <w:tc>
          <w:tcPr>
            <w:tcW w:w="1076" w:type="dxa"/>
            <w:shd w:val="clear" w:color="auto" w:fill="FFFFFF"/>
            <w:vAlign w:val="center"/>
          </w:tcPr>
          <w:p w14:paraId="5B5999BB">
            <w:pPr>
              <w:jc w:val="center"/>
            </w:pPr>
            <w:r>
              <w:rPr>
                <w:rFonts w:ascii="Times New Roman" w:hAnsi="Times New Roman" w:eastAsia="仿宋_GB2312"/>
                <w:color w:val="000000"/>
              </w:rPr>
              <w:t>3.36</w:t>
            </w:r>
          </w:p>
        </w:tc>
        <w:tc>
          <w:tcPr>
            <w:tcW w:w="1076" w:type="dxa"/>
            <w:shd w:val="clear" w:color="auto" w:fill="FFFFFF"/>
            <w:vAlign w:val="center"/>
          </w:tcPr>
          <w:p w14:paraId="48212551">
            <w:pPr>
              <w:jc w:val="center"/>
            </w:pPr>
            <w:r>
              <w:rPr>
                <w:rFonts w:ascii="Times New Roman" w:hAnsi="Times New Roman" w:eastAsia="仿宋_GB2312"/>
                <w:color w:val="000000"/>
              </w:rPr>
              <w:t>4.46</w:t>
            </w:r>
          </w:p>
        </w:tc>
        <w:tc>
          <w:tcPr>
            <w:tcW w:w="1076" w:type="dxa"/>
            <w:shd w:val="clear" w:color="auto" w:fill="FFFFFF"/>
            <w:vAlign w:val="center"/>
          </w:tcPr>
          <w:p w14:paraId="17AE0E3A">
            <w:pPr>
              <w:jc w:val="center"/>
            </w:pPr>
            <w:r>
              <w:rPr>
                <w:rFonts w:ascii="Times New Roman" w:hAnsi="Times New Roman" w:eastAsia="仿宋_GB2312"/>
                <w:color w:val="000000"/>
              </w:rPr>
              <w:t>6.87</w:t>
            </w:r>
          </w:p>
        </w:tc>
        <w:tc>
          <w:tcPr>
            <w:tcW w:w="1076" w:type="dxa"/>
            <w:shd w:val="clear" w:color="auto" w:fill="FFFFFF"/>
            <w:vAlign w:val="center"/>
          </w:tcPr>
          <w:p w14:paraId="4DC49E54">
            <w:pPr>
              <w:jc w:val="center"/>
            </w:pPr>
            <w:r>
              <w:rPr>
                <w:rFonts w:ascii="Times New Roman" w:hAnsi="Times New Roman" w:eastAsia="仿宋_GB2312"/>
                <w:color w:val="000000"/>
              </w:rPr>
              <w:t>9.39</w:t>
            </w:r>
          </w:p>
        </w:tc>
        <w:tc>
          <w:tcPr>
            <w:tcW w:w="1076" w:type="dxa"/>
            <w:shd w:val="clear" w:color="auto" w:fill="FFFFFF"/>
            <w:vAlign w:val="center"/>
          </w:tcPr>
          <w:p w14:paraId="2DE079F3">
            <w:pPr>
              <w:jc w:val="center"/>
            </w:pPr>
            <w:r>
              <w:rPr>
                <w:rFonts w:ascii="Times New Roman" w:hAnsi="Times New Roman" w:eastAsia="仿宋_GB2312"/>
                <w:color w:val="000000"/>
              </w:rPr>
              <w:t>12.23</w:t>
            </w:r>
          </w:p>
        </w:tc>
      </w:tr>
      <w:tr w14:paraId="418B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E30626A">
            <w:pPr>
              <w:jc w:val="center"/>
              <w:rPr>
                <w:rFonts w:ascii="Times New Roman" w:hAnsi="Times New Roman" w:eastAsia="等线"/>
                <w:color w:val="000000"/>
                <w:szCs w:val="21"/>
              </w:rPr>
            </w:pPr>
            <w:r>
              <w:rPr>
                <w:rFonts w:ascii="Times New Roman" w:hAnsi="Times New Roman" w:eastAsia="等线"/>
                <w:color w:val="000000"/>
                <w:szCs w:val="21"/>
              </w:rPr>
              <w:t>20</w:t>
            </w:r>
          </w:p>
        </w:tc>
        <w:tc>
          <w:tcPr>
            <w:tcW w:w="3113" w:type="dxa"/>
            <w:shd w:val="clear" w:color="auto" w:fill="FFFFFF"/>
            <w:vAlign w:val="center"/>
          </w:tcPr>
          <w:p w14:paraId="7AAE18D2">
            <w:pPr>
              <w:jc w:val="center"/>
            </w:pPr>
            <w:r>
              <w:rPr>
                <w:rFonts w:ascii="Times New Roman" w:hAnsi="Times New Roman" w:eastAsia="仿宋_GB2312"/>
                <w:color w:val="000000"/>
              </w:rPr>
              <w:t>初级技能</w:t>
            </w:r>
          </w:p>
        </w:tc>
        <w:tc>
          <w:tcPr>
            <w:tcW w:w="1076" w:type="dxa"/>
            <w:shd w:val="clear" w:color="auto" w:fill="FFFFFF"/>
            <w:vAlign w:val="center"/>
          </w:tcPr>
          <w:p w14:paraId="3CB18E32">
            <w:pPr>
              <w:jc w:val="center"/>
            </w:pPr>
            <w:r>
              <w:rPr>
                <w:rFonts w:ascii="Times New Roman" w:hAnsi="Times New Roman" w:eastAsia="仿宋_GB2312"/>
                <w:color w:val="000000"/>
              </w:rPr>
              <w:t>3.22</w:t>
            </w:r>
          </w:p>
        </w:tc>
        <w:tc>
          <w:tcPr>
            <w:tcW w:w="1076" w:type="dxa"/>
            <w:shd w:val="clear" w:color="auto" w:fill="FFFFFF"/>
            <w:vAlign w:val="center"/>
          </w:tcPr>
          <w:p w14:paraId="7E7C9C7D">
            <w:pPr>
              <w:jc w:val="center"/>
            </w:pPr>
            <w:r>
              <w:rPr>
                <w:rFonts w:ascii="Times New Roman" w:hAnsi="Times New Roman" w:eastAsia="仿宋_GB2312"/>
                <w:color w:val="000000"/>
              </w:rPr>
              <w:t>4.21</w:t>
            </w:r>
          </w:p>
        </w:tc>
        <w:tc>
          <w:tcPr>
            <w:tcW w:w="1076" w:type="dxa"/>
            <w:shd w:val="clear" w:color="auto" w:fill="FFFFFF"/>
            <w:vAlign w:val="center"/>
          </w:tcPr>
          <w:p w14:paraId="4B912E09">
            <w:pPr>
              <w:jc w:val="center"/>
            </w:pPr>
            <w:r>
              <w:rPr>
                <w:rFonts w:ascii="Times New Roman" w:hAnsi="Times New Roman" w:eastAsia="仿宋_GB2312"/>
                <w:color w:val="000000"/>
              </w:rPr>
              <w:t>5.67</w:t>
            </w:r>
          </w:p>
        </w:tc>
        <w:tc>
          <w:tcPr>
            <w:tcW w:w="1076" w:type="dxa"/>
            <w:shd w:val="clear" w:color="auto" w:fill="FFFFFF"/>
            <w:vAlign w:val="center"/>
          </w:tcPr>
          <w:p w14:paraId="0EF707B6">
            <w:pPr>
              <w:jc w:val="center"/>
            </w:pPr>
            <w:r>
              <w:rPr>
                <w:rFonts w:ascii="Times New Roman" w:hAnsi="Times New Roman" w:eastAsia="仿宋_GB2312"/>
                <w:color w:val="000000"/>
              </w:rPr>
              <w:t>7.68</w:t>
            </w:r>
          </w:p>
        </w:tc>
        <w:tc>
          <w:tcPr>
            <w:tcW w:w="1076" w:type="dxa"/>
            <w:shd w:val="clear" w:color="auto" w:fill="FFFFFF"/>
            <w:vAlign w:val="center"/>
          </w:tcPr>
          <w:p w14:paraId="1D741A70">
            <w:pPr>
              <w:jc w:val="center"/>
            </w:pPr>
            <w:r>
              <w:rPr>
                <w:rFonts w:ascii="Times New Roman" w:hAnsi="Times New Roman" w:eastAsia="仿宋_GB2312"/>
                <w:color w:val="000000"/>
              </w:rPr>
              <w:t>10.47</w:t>
            </w:r>
          </w:p>
        </w:tc>
      </w:tr>
      <w:tr w14:paraId="5C11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BB25AEB">
            <w:pPr>
              <w:jc w:val="center"/>
              <w:rPr>
                <w:rFonts w:ascii="Times New Roman" w:hAnsi="Times New Roman" w:eastAsia="等线"/>
                <w:color w:val="000000"/>
                <w:szCs w:val="21"/>
              </w:rPr>
            </w:pPr>
            <w:r>
              <w:rPr>
                <w:rFonts w:ascii="Times New Roman" w:hAnsi="Times New Roman" w:eastAsia="等线"/>
                <w:color w:val="000000"/>
                <w:szCs w:val="21"/>
              </w:rPr>
              <w:t>21</w:t>
            </w:r>
          </w:p>
        </w:tc>
        <w:tc>
          <w:tcPr>
            <w:tcW w:w="3113" w:type="dxa"/>
            <w:shd w:val="clear" w:color="auto" w:fill="FFFFFF"/>
            <w:vAlign w:val="center"/>
          </w:tcPr>
          <w:p w14:paraId="390AD79E">
            <w:pPr>
              <w:jc w:val="center"/>
            </w:pPr>
            <w:r>
              <w:rPr>
                <w:rFonts w:ascii="Times New Roman" w:hAnsi="Times New Roman" w:eastAsia="仿宋_GB2312"/>
                <w:color w:val="000000"/>
              </w:rPr>
              <w:t>学徒工</w:t>
            </w:r>
          </w:p>
        </w:tc>
        <w:tc>
          <w:tcPr>
            <w:tcW w:w="1076" w:type="dxa"/>
            <w:shd w:val="clear" w:color="auto" w:fill="FFFFFF"/>
            <w:vAlign w:val="center"/>
          </w:tcPr>
          <w:p w14:paraId="60AD9B1D">
            <w:pPr>
              <w:jc w:val="center"/>
            </w:pPr>
            <w:r>
              <w:rPr>
                <w:rFonts w:ascii="Times New Roman" w:hAnsi="Times New Roman" w:eastAsia="仿宋_GB2312"/>
                <w:color w:val="000000"/>
              </w:rPr>
              <w:t>3.18</w:t>
            </w:r>
          </w:p>
        </w:tc>
        <w:tc>
          <w:tcPr>
            <w:tcW w:w="1076" w:type="dxa"/>
            <w:shd w:val="clear" w:color="auto" w:fill="FFFFFF"/>
            <w:vAlign w:val="center"/>
          </w:tcPr>
          <w:p w14:paraId="2FF73BE3">
            <w:pPr>
              <w:jc w:val="center"/>
            </w:pPr>
            <w:r>
              <w:rPr>
                <w:rFonts w:ascii="Times New Roman" w:hAnsi="Times New Roman" w:eastAsia="仿宋_GB2312"/>
                <w:color w:val="000000"/>
              </w:rPr>
              <w:t>4.20</w:t>
            </w:r>
          </w:p>
        </w:tc>
        <w:tc>
          <w:tcPr>
            <w:tcW w:w="1076" w:type="dxa"/>
            <w:shd w:val="clear" w:color="auto" w:fill="FFFFFF"/>
            <w:vAlign w:val="center"/>
          </w:tcPr>
          <w:p w14:paraId="4BF0EE86">
            <w:pPr>
              <w:jc w:val="center"/>
            </w:pPr>
            <w:r>
              <w:rPr>
                <w:rFonts w:ascii="Times New Roman" w:hAnsi="Times New Roman" w:eastAsia="仿宋_GB2312"/>
                <w:color w:val="000000"/>
              </w:rPr>
              <w:t>5.41</w:t>
            </w:r>
          </w:p>
        </w:tc>
        <w:tc>
          <w:tcPr>
            <w:tcW w:w="1076" w:type="dxa"/>
            <w:shd w:val="clear" w:color="auto" w:fill="FFFFFF"/>
            <w:vAlign w:val="center"/>
          </w:tcPr>
          <w:p w14:paraId="02ACAE62">
            <w:pPr>
              <w:jc w:val="center"/>
            </w:pPr>
            <w:r>
              <w:rPr>
                <w:rFonts w:ascii="Times New Roman" w:hAnsi="Times New Roman" w:eastAsia="仿宋_GB2312"/>
                <w:color w:val="000000"/>
              </w:rPr>
              <w:t>7.26</w:t>
            </w:r>
          </w:p>
        </w:tc>
        <w:tc>
          <w:tcPr>
            <w:tcW w:w="1076" w:type="dxa"/>
            <w:shd w:val="clear" w:color="auto" w:fill="FFFFFF"/>
            <w:vAlign w:val="center"/>
          </w:tcPr>
          <w:p w14:paraId="1F26BDC8">
            <w:pPr>
              <w:jc w:val="center"/>
            </w:pPr>
            <w:r>
              <w:rPr>
                <w:rFonts w:ascii="Times New Roman" w:hAnsi="Times New Roman" w:eastAsia="仿宋_GB2312"/>
                <w:color w:val="000000"/>
              </w:rPr>
              <w:t>10.04</w:t>
            </w:r>
          </w:p>
        </w:tc>
      </w:tr>
      <w:tr w14:paraId="7883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349DB9E">
            <w:pPr>
              <w:jc w:val="center"/>
              <w:rPr>
                <w:rFonts w:ascii="Times New Roman" w:hAnsi="Times New Roman" w:eastAsia="等线"/>
                <w:color w:val="000000"/>
                <w:szCs w:val="21"/>
              </w:rPr>
            </w:pPr>
            <w:r>
              <w:rPr>
                <w:rFonts w:ascii="Times New Roman" w:hAnsi="Times New Roman" w:eastAsia="等线"/>
                <w:color w:val="000000"/>
                <w:szCs w:val="21"/>
              </w:rPr>
              <w:t>22</w:t>
            </w:r>
          </w:p>
        </w:tc>
        <w:tc>
          <w:tcPr>
            <w:tcW w:w="3113" w:type="dxa"/>
            <w:shd w:val="clear" w:color="auto" w:fill="FFFFFF"/>
            <w:vAlign w:val="center"/>
          </w:tcPr>
          <w:p w14:paraId="520CD254">
            <w:pPr>
              <w:jc w:val="center"/>
            </w:pPr>
            <w:r>
              <w:rPr>
                <w:rFonts w:ascii="Times New Roman" w:hAnsi="Times New Roman" w:eastAsia="仿宋_GB2312"/>
                <w:color w:val="000000"/>
              </w:rPr>
              <w:t>没有取得技能资格证书</w:t>
            </w:r>
          </w:p>
        </w:tc>
        <w:tc>
          <w:tcPr>
            <w:tcW w:w="1076" w:type="dxa"/>
            <w:shd w:val="clear" w:color="auto" w:fill="FFFFFF"/>
            <w:vAlign w:val="center"/>
          </w:tcPr>
          <w:p w14:paraId="008A284B">
            <w:pPr>
              <w:jc w:val="center"/>
            </w:pPr>
            <w:r>
              <w:rPr>
                <w:rFonts w:ascii="Times New Roman" w:hAnsi="Times New Roman" w:eastAsia="仿宋_GB2312"/>
                <w:color w:val="000000"/>
              </w:rPr>
              <w:t>2.64</w:t>
            </w:r>
          </w:p>
        </w:tc>
        <w:tc>
          <w:tcPr>
            <w:tcW w:w="1076" w:type="dxa"/>
            <w:shd w:val="clear" w:color="auto" w:fill="FFFFFF"/>
            <w:vAlign w:val="center"/>
          </w:tcPr>
          <w:p w14:paraId="740D5979">
            <w:pPr>
              <w:jc w:val="center"/>
            </w:pPr>
            <w:r>
              <w:rPr>
                <w:rFonts w:ascii="Times New Roman" w:hAnsi="Times New Roman" w:eastAsia="仿宋_GB2312"/>
                <w:color w:val="000000"/>
              </w:rPr>
              <w:t>4.13</w:t>
            </w:r>
          </w:p>
        </w:tc>
        <w:tc>
          <w:tcPr>
            <w:tcW w:w="1076" w:type="dxa"/>
            <w:shd w:val="clear" w:color="auto" w:fill="FFFFFF"/>
            <w:vAlign w:val="center"/>
          </w:tcPr>
          <w:p w14:paraId="6B69B2BB">
            <w:pPr>
              <w:jc w:val="center"/>
            </w:pPr>
            <w:r>
              <w:rPr>
                <w:rFonts w:ascii="Times New Roman" w:hAnsi="Times New Roman" w:eastAsia="仿宋_GB2312"/>
                <w:color w:val="000000"/>
              </w:rPr>
              <w:t>4.62</w:t>
            </w:r>
          </w:p>
        </w:tc>
        <w:tc>
          <w:tcPr>
            <w:tcW w:w="1076" w:type="dxa"/>
            <w:shd w:val="clear" w:color="auto" w:fill="FFFFFF"/>
            <w:vAlign w:val="center"/>
          </w:tcPr>
          <w:p w14:paraId="5DD49665">
            <w:pPr>
              <w:jc w:val="center"/>
            </w:pPr>
            <w:r>
              <w:rPr>
                <w:rFonts w:ascii="Times New Roman" w:hAnsi="Times New Roman" w:eastAsia="仿宋_GB2312"/>
                <w:color w:val="000000"/>
              </w:rPr>
              <w:t>7.08</w:t>
            </w:r>
          </w:p>
        </w:tc>
        <w:tc>
          <w:tcPr>
            <w:tcW w:w="1076" w:type="dxa"/>
            <w:shd w:val="clear" w:color="auto" w:fill="FFFFFF"/>
            <w:vAlign w:val="center"/>
          </w:tcPr>
          <w:p w14:paraId="0A62BD59">
            <w:pPr>
              <w:jc w:val="center"/>
            </w:pPr>
            <w:r>
              <w:rPr>
                <w:rFonts w:ascii="Times New Roman" w:hAnsi="Times New Roman" w:eastAsia="仿宋_GB2312"/>
                <w:color w:val="000000"/>
              </w:rPr>
              <w:t>9.18</w:t>
            </w:r>
          </w:p>
        </w:tc>
      </w:tr>
      <w:tr w14:paraId="1557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6FE0FC9">
            <w:pPr>
              <w:jc w:val="center"/>
              <w:rPr>
                <w:rFonts w:ascii="Times New Roman" w:hAnsi="Times New Roman" w:eastAsia="等线"/>
                <w:b/>
                <w:bCs/>
                <w:color w:val="000000"/>
                <w:szCs w:val="21"/>
              </w:rPr>
            </w:pPr>
            <w:r>
              <w:rPr>
                <w:rFonts w:ascii="Times New Roman" w:hAnsi="Times New Roman" w:eastAsia="等线"/>
                <w:b/>
                <w:bCs/>
                <w:color w:val="000000"/>
                <w:szCs w:val="21"/>
              </w:rPr>
              <w:t>23</w:t>
            </w:r>
          </w:p>
        </w:tc>
        <w:tc>
          <w:tcPr>
            <w:tcW w:w="3113" w:type="dxa"/>
            <w:shd w:val="clear" w:color="auto" w:fill="DBDBDB"/>
            <w:vAlign w:val="center"/>
          </w:tcPr>
          <w:p w14:paraId="2C02C5C3">
            <w:pPr>
              <w:jc w:val="center"/>
            </w:pPr>
            <w:r>
              <w:rPr>
                <w:rFonts w:ascii="Times New Roman" w:hAnsi="Times New Roman" w:eastAsia="仿宋_GB2312"/>
                <w:b/>
                <w:color w:val="000000"/>
              </w:rPr>
              <w:t>6~10年</w:t>
            </w:r>
          </w:p>
        </w:tc>
        <w:tc>
          <w:tcPr>
            <w:tcW w:w="1076" w:type="dxa"/>
            <w:shd w:val="clear" w:color="auto" w:fill="DBDBDB"/>
            <w:vAlign w:val="center"/>
          </w:tcPr>
          <w:p w14:paraId="4C8DA3F1">
            <w:pPr>
              <w:jc w:val="center"/>
            </w:pPr>
            <w:r>
              <w:rPr>
                <w:rFonts w:ascii="Times New Roman" w:hAnsi="Times New Roman" w:eastAsia="仿宋_GB2312"/>
                <w:b/>
                <w:color w:val="000000"/>
              </w:rPr>
              <w:t>3.07</w:t>
            </w:r>
          </w:p>
        </w:tc>
        <w:tc>
          <w:tcPr>
            <w:tcW w:w="1076" w:type="dxa"/>
            <w:shd w:val="clear" w:color="auto" w:fill="DBDBDB"/>
            <w:vAlign w:val="center"/>
          </w:tcPr>
          <w:p w14:paraId="2D624298">
            <w:pPr>
              <w:jc w:val="center"/>
            </w:pPr>
            <w:r>
              <w:rPr>
                <w:rFonts w:ascii="Times New Roman" w:hAnsi="Times New Roman" w:eastAsia="仿宋_GB2312"/>
                <w:b/>
                <w:color w:val="000000"/>
              </w:rPr>
              <w:t>3.82</w:t>
            </w:r>
          </w:p>
        </w:tc>
        <w:tc>
          <w:tcPr>
            <w:tcW w:w="1076" w:type="dxa"/>
            <w:shd w:val="clear" w:color="auto" w:fill="DBDBDB"/>
            <w:vAlign w:val="center"/>
          </w:tcPr>
          <w:p w14:paraId="09679040">
            <w:pPr>
              <w:jc w:val="center"/>
            </w:pPr>
            <w:r>
              <w:rPr>
                <w:rFonts w:ascii="Times New Roman" w:hAnsi="Times New Roman" w:eastAsia="仿宋_GB2312"/>
                <w:b/>
                <w:color w:val="000000"/>
              </w:rPr>
              <w:t>5.33</w:t>
            </w:r>
          </w:p>
        </w:tc>
        <w:tc>
          <w:tcPr>
            <w:tcW w:w="1076" w:type="dxa"/>
            <w:shd w:val="clear" w:color="auto" w:fill="DBDBDB"/>
            <w:vAlign w:val="center"/>
          </w:tcPr>
          <w:p w14:paraId="2DE39049">
            <w:pPr>
              <w:jc w:val="center"/>
            </w:pPr>
            <w:r>
              <w:rPr>
                <w:rFonts w:ascii="Times New Roman" w:hAnsi="Times New Roman" w:eastAsia="仿宋_GB2312"/>
                <w:b/>
                <w:color w:val="000000"/>
              </w:rPr>
              <w:t>7.50</w:t>
            </w:r>
          </w:p>
        </w:tc>
        <w:tc>
          <w:tcPr>
            <w:tcW w:w="1076" w:type="dxa"/>
            <w:shd w:val="clear" w:color="auto" w:fill="DBDBDB"/>
            <w:vAlign w:val="center"/>
          </w:tcPr>
          <w:p w14:paraId="3AD72780">
            <w:pPr>
              <w:jc w:val="center"/>
            </w:pPr>
            <w:r>
              <w:rPr>
                <w:rFonts w:ascii="Times New Roman" w:hAnsi="Times New Roman" w:eastAsia="仿宋_GB2312"/>
                <w:b/>
                <w:color w:val="000000"/>
              </w:rPr>
              <w:t>10.82</w:t>
            </w:r>
          </w:p>
        </w:tc>
      </w:tr>
      <w:tr w14:paraId="2524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9D19A97">
            <w:pPr>
              <w:jc w:val="center"/>
              <w:rPr>
                <w:rFonts w:ascii="Times New Roman" w:hAnsi="Times New Roman" w:eastAsia="等线"/>
                <w:color w:val="000000"/>
                <w:szCs w:val="21"/>
              </w:rPr>
            </w:pPr>
            <w:r>
              <w:rPr>
                <w:rFonts w:ascii="Times New Roman" w:hAnsi="Times New Roman" w:eastAsia="等线"/>
                <w:color w:val="000000"/>
                <w:szCs w:val="21"/>
              </w:rPr>
              <w:t>24</w:t>
            </w:r>
          </w:p>
        </w:tc>
        <w:tc>
          <w:tcPr>
            <w:tcW w:w="3113" w:type="dxa"/>
            <w:shd w:val="clear" w:color="auto" w:fill="FFFFFF"/>
            <w:vAlign w:val="center"/>
          </w:tcPr>
          <w:p w14:paraId="68448F61">
            <w:pPr>
              <w:jc w:val="center"/>
            </w:pPr>
            <w:r>
              <w:rPr>
                <w:rFonts w:ascii="Times New Roman" w:hAnsi="Times New Roman" w:eastAsia="仿宋_GB2312"/>
                <w:color w:val="000000"/>
              </w:rPr>
              <w:t>高级技师及以上</w:t>
            </w:r>
          </w:p>
        </w:tc>
        <w:tc>
          <w:tcPr>
            <w:tcW w:w="1076" w:type="dxa"/>
            <w:shd w:val="clear" w:color="auto" w:fill="FFFFFF"/>
            <w:vAlign w:val="center"/>
          </w:tcPr>
          <w:p w14:paraId="4FA6BD14">
            <w:pPr>
              <w:jc w:val="center"/>
            </w:pPr>
            <w:r>
              <w:rPr>
                <w:rFonts w:ascii="Times New Roman" w:hAnsi="Times New Roman" w:eastAsia="仿宋_GB2312"/>
                <w:color w:val="000000"/>
              </w:rPr>
              <w:t>4.08</w:t>
            </w:r>
          </w:p>
        </w:tc>
        <w:tc>
          <w:tcPr>
            <w:tcW w:w="1076" w:type="dxa"/>
            <w:shd w:val="clear" w:color="auto" w:fill="FFFFFF"/>
            <w:vAlign w:val="center"/>
          </w:tcPr>
          <w:p w14:paraId="6BDBF74B">
            <w:pPr>
              <w:jc w:val="center"/>
            </w:pPr>
            <w:r>
              <w:rPr>
                <w:rFonts w:ascii="Times New Roman" w:hAnsi="Times New Roman" w:eastAsia="仿宋_GB2312"/>
                <w:color w:val="000000"/>
              </w:rPr>
              <w:t>6.00</w:t>
            </w:r>
          </w:p>
        </w:tc>
        <w:tc>
          <w:tcPr>
            <w:tcW w:w="1076" w:type="dxa"/>
            <w:shd w:val="clear" w:color="auto" w:fill="FFFFFF"/>
            <w:vAlign w:val="center"/>
          </w:tcPr>
          <w:p w14:paraId="4801244A">
            <w:pPr>
              <w:jc w:val="center"/>
            </w:pPr>
            <w:r>
              <w:rPr>
                <w:rFonts w:ascii="Times New Roman" w:hAnsi="Times New Roman" w:eastAsia="仿宋_GB2312"/>
                <w:color w:val="000000"/>
              </w:rPr>
              <w:t>8.94</w:t>
            </w:r>
          </w:p>
        </w:tc>
        <w:tc>
          <w:tcPr>
            <w:tcW w:w="1076" w:type="dxa"/>
            <w:shd w:val="clear" w:color="auto" w:fill="FFFFFF"/>
            <w:vAlign w:val="center"/>
          </w:tcPr>
          <w:p w14:paraId="45F934B0">
            <w:pPr>
              <w:jc w:val="center"/>
            </w:pPr>
            <w:r>
              <w:rPr>
                <w:rFonts w:ascii="Times New Roman" w:hAnsi="Times New Roman" w:eastAsia="仿宋_GB2312"/>
                <w:color w:val="000000"/>
              </w:rPr>
              <w:t>14.42</w:t>
            </w:r>
          </w:p>
        </w:tc>
        <w:tc>
          <w:tcPr>
            <w:tcW w:w="1076" w:type="dxa"/>
            <w:shd w:val="clear" w:color="auto" w:fill="FFFFFF"/>
            <w:vAlign w:val="center"/>
          </w:tcPr>
          <w:p w14:paraId="0F688AEA">
            <w:pPr>
              <w:jc w:val="center"/>
            </w:pPr>
            <w:r>
              <w:rPr>
                <w:rFonts w:ascii="Times New Roman" w:hAnsi="Times New Roman" w:eastAsia="仿宋_GB2312"/>
                <w:color w:val="000000"/>
              </w:rPr>
              <w:t>19.77</w:t>
            </w:r>
          </w:p>
        </w:tc>
      </w:tr>
      <w:tr w14:paraId="097B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F667E0C">
            <w:pPr>
              <w:jc w:val="center"/>
              <w:rPr>
                <w:rFonts w:ascii="Times New Roman" w:hAnsi="Times New Roman" w:eastAsia="等线"/>
                <w:color w:val="000000"/>
                <w:szCs w:val="21"/>
              </w:rPr>
            </w:pPr>
            <w:r>
              <w:rPr>
                <w:rFonts w:ascii="Times New Roman" w:hAnsi="Times New Roman" w:eastAsia="等线"/>
                <w:color w:val="000000"/>
                <w:szCs w:val="21"/>
              </w:rPr>
              <w:t>25</w:t>
            </w:r>
          </w:p>
        </w:tc>
        <w:tc>
          <w:tcPr>
            <w:tcW w:w="3113" w:type="dxa"/>
            <w:shd w:val="clear" w:color="auto" w:fill="FFFFFF"/>
            <w:vAlign w:val="center"/>
          </w:tcPr>
          <w:p w14:paraId="28B62F24">
            <w:pPr>
              <w:jc w:val="center"/>
            </w:pPr>
            <w:r>
              <w:rPr>
                <w:rFonts w:ascii="Times New Roman" w:hAnsi="Times New Roman" w:eastAsia="仿宋_GB2312"/>
                <w:color w:val="000000"/>
              </w:rPr>
              <w:t>技师</w:t>
            </w:r>
          </w:p>
        </w:tc>
        <w:tc>
          <w:tcPr>
            <w:tcW w:w="1076" w:type="dxa"/>
            <w:shd w:val="clear" w:color="auto" w:fill="FFFFFF"/>
            <w:vAlign w:val="center"/>
          </w:tcPr>
          <w:p w14:paraId="073750EC">
            <w:pPr>
              <w:jc w:val="center"/>
            </w:pPr>
            <w:r>
              <w:rPr>
                <w:rFonts w:ascii="Times New Roman" w:hAnsi="Times New Roman" w:eastAsia="仿宋_GB2312"/>
                <w:color w:val="000000"/>
              </w:rPr>
              <w:t>4.02</w:t>
            </w:r>
          </w:p>
        </w:tc>
        <w:tc>
          <w:tcPr>
            <w:tcW w:w="1076" w:type="dxa"/>
            <w:shd w:val="clear" w:color="auto" w:fill="FFFFFF"/>
            <w:vAlign w:val="center"/>
          </w:tcPr>
          <w:p w14:paraId="07662F7E">
            <w:pPr>
              <w:jc w:val="center"/>
            </w:pPr>
            <w:r>
              <w:rPr>
                <w:rFonts w:ascii="Times New Roman" w:hAnsi="Times New Roman" w:eastAsia="仿宋_GB2312"/>
                <w:color w:val="000000"/>
              </w:rPr>
              <w:t>5.24</w:t>
            </w:r>
          </w:p>
        </w:tc>
        <w:tc>
          <w:tcPr>
            <w:tcW w:w="1076" w:type="dxa"/>
            <w:shd w:val="clear" w:color="auto" w:fill="FFFFFF"/>
            <w:vAlign w:val="center"/>
          </w:tcPr>
          <w:p w14:paraId="12249D97">
            <w:pPr>
              <w:jc w:val="center"/>
            </w:pPr>
            <w:r>
              <w:rPr>
                <w:rFonts w:ascii="Times New Roman" w:hAnsi="Times New Roman" w:eastAsia="仿宋_GB2312"/>
                <w:color w:val="000000"/>
              </w:rPr>
              <w:t>8.57</w:t>
            </w:r>
          </w:p>
        </w:tc>
        <w:tc>
          <w:tcPr>
            <w:tcW w:w="1076" w:type="dxa"/>
            <w:shd w:val="clear" w:color="auto" w:fill="FFFFFF"/>
            <w:vAlign w:val="center"/>
          </w:tcPr>
          <w:p w14:paraId="67DF7270">
            <w:pPr>
              <w:jc w:val="center"/>
            </w:pPr>
            <w:r>
              <w:rPr>
                <w:rFonts w:ascii="Times New Roman" w:hAnsi="Times New Roman" w:eastAsia="仿宋_GB2312"/>
                <w:color w:val="000000"/>
              </w:rPr>
              <w:t>12.53</w:t>
            </w:r>
          </w:p>
        </w:tc>
        <w:tc>
          <w:tcPr>
            <w:tcW w:w="1076" w:type="dxa"/>
            <w:shd w:val="clear" w:color="auto" w:fill="FFFFFF"/>
            <w:vAlign w:val="center"/>
          </w:tcPr>
          <w:p w14:paraId="30B41607">
            <w:pPr>
              <w:jc w:val="center"/>
            </w:pPr>
            <w:r>
              <w:rPr>
                <w:rFonts w:ascii="Times New Roman" w:hAnsi="Times New Roman" w:eastAsia="仿宋_GB2312"/>
                <w:color w:val="000000"/>
              </w:rPr>
              <w:t>17.62</w:t>
            </w:r>
          </w:p>
        </w:tc>
      </w:tr>
      <w:tr w14:paraId="579B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44D8642">
            <w:pPr>
              <w:jc w:val="center"/>
              <w:rPr>
                <w:rFonts w:ascii="Times New Roman" w:hAnsi="Times New Roman" w:eastAsia="等线"/>
                <w:color w:val="000000"/>
                <w:szCs w:val="21"/>
              </w:rPr>
            </w:pPr>
            <w:r>
              <w:rPr>
                <w:rFonts w:ascii="Times New Roman" w:hAnsi="Times New Roman" w:eastAsia="等线"/>
                <w:color w:val="000000"/>
                <w:szCs w:val="21"/>
              </w:rPr>
              <w:t>26</w:t>
            </w:r>
          </w:p>
        </w:tc>
        <w:tc>
          <w:tcPr>
            <w:tcW w:w="3113" w:type="dxa"/>
            <w:shd w:val="clear" w:color="auto" w:fill="FFFFFF"/>
            <w:vAlign w:val="center"/>
          </w:tcPr>
          <w:p w14:paraId="68F907D6">
            <w:pPr>
              <w:jc w:val="center"/>
            </w:pPr>
            <w:r>
              <w:rPr>
                <w:rFonts w:ascii="Times New Roman" w:hAnsi="Times New Roman" w:eastAsia="仿宋_GB2312"/>
                <w:color w:val="000000"/>
              </w:rPr>
              <w:t>高级技能</w:t>
            </w:r>
          </w:p>
        </w:tc>
        <w:tc>
          <w:tcPr>
            <w:tcW w:w="1076" w:type="dxa"/>
            <w:shd w:val="clear" w:color="auto" w:fill="FFFFFF"/>
            <w:vAlign w:val="center"/>
          </w:tcPr>
          <w:p w14:paraId="3FBF21EC">
            <w:pPr>
              <w:jc w:val="center"/>
            </w:pPr>
            <w:r>
              <w:rPr>
                <w:rFonts w:ascii="Times New Roman" w:hAnsi="Times New Roman" w:eastAsia="仿宋_GB2312"/>
                <w:color w:val="000000"/>
              </w:rPr>
              <w:t>3.30</w:t>
            </w:r>
          </w:p>
        </w:tc>
        <w:tc>
          <w:tcPr>
            <w:tcW w:w="1076" w:type="dxa"/>
            <w:shd w:val="clear" w:color="auto" w:fill="FFFFFF"/>
            <w:vAlign w:val="center"/>
          </w:tcPr>
          <w:p w14:paraId="79E70680">
            <w:pPr>
              <w:jc w:val="center"/>
            </w:pPr>
            <w:r>
              <w:rPr>
                <w:rFonts w:ascii="Times New Roman" w:hAnsi="Times New Roman" w:eastAsia="仿宋_GB2312"/>
                <w:color w:val="000000"/>
              </w:rPr>
              <w:t>5.21</w:t>
            </w:r>
          </w:p>
        </w:tc>
        <w:tc>
          <w:tcPr>
            <w:tcW w:w="1076" w:type="dxa"/>
            <w:shd w:val="clear" w:color="auto" w:fill="FFFFFF"/>
            <w:vAlign w:val="center"/>
          </w:tcPr>
          <w:p w14:paraId="64DA541D">
            <w:pPr>
              <w:jc w:val="center"/>
            </w:pPr>
            <w:r>
              <w:rPr>
                <w:rFonts w:ascii="Times New Roman" w:hAnsi="Times New Roman" w:eastAsia="仿宋_GB2312"/>
                <w:color w:val="000000"/>
              </w:rPr>
              <w:t>6.60</w:t>
            </w:r>
          </w:p>
        </w:tc>
        <w:tc>
          <w:tcPr>
            <w:tcW w:w="1076" w:type="dxa"/>
            <w:shd w:val="clear" w:color="auto" w:fill="FFFFFF"/>
            <w:vAlign w:val="center"/>
          </w:tcPr>
          <w:p w14:paraId="47BC5177">
            <w:pPr>
              <w:jc w:val="center"/>
            </w:pPr>
            <w:r>
              <w:rPr>
                <w:rFonts w:ascii="Times New Roman" w:hAnsi="Times New Roman" w:eastAsia="仿宋_GB2312"/>
                <w:color w:val="000000"/>
              </w:rPr>
              <w:t>10.02</w:t>
            </w:r>
          </w:p>
        </w:tc>
        <w:tc>
          <w:tcPr>
            <w:tcW w:w="1076" w:type="dxa"/>
            <w:shd w:val="clear" w:color="auto" w:fill="FFFFFF"/>
            <w:vAlign w:val="center"/>
          </w:tcPr>
          <w:p w14:paraId="715ABE8A">
            <w:pPr>
              <w:jc w:val="center"/>
            </w:pPr>
            <w:r>
              <w:rPr>
                <w:rFonts w:ascii="Times New Roman" w:hAnsi="Times New Roman" w:eastAsia="仿宋_GB2312"/>
                <w:color w:val="000000"/>
              </w:rPr>
              <w:t>14.93</w:t>
            </w:r>
          </w:p>
        </w:tc>
      </w:tr>
      <w:tr w14:paraId="5D73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0857486">
            <w:pPr>
              <w:jc w:val="center"/>
              <w:rPr>
                <w:rFonts w:ascii="Times New Roman" w:hAnsi="Times New Roman" w:eastAsia="等线"/>
                <w:color w:val="000000"/>
                <w:szCs w:val="21"/>
              </w:rPr>
            </w:pPr>
            <w:r>
              <w:rPr>
                <w:rFonts w:ascii="Times New Roman" w:hAnsi="Times New Roman" w:eastAsia="等线"/>
                <w:color w:val="000000"/>
                <w:szCs w:val="21"/>
              </w:rPr>
              <w:t>27</w:t>
            </w:r>
          </w:p>
        </w:tc>
        <w:tc>
          <w:tcPr>
            <w:tcW w:w="3113" w:type="dxa"/>
            <w:shd w:val="clear" w:color="auto" w:fill="FFFFFF"/>
            <w:vAlign w:val="center"/>
          </w:tcPr>
          <w:p w14:paraId="43530870">
            <w:pPr>
              <w:jc w:val="center"/>
            </w:pPr>
            <w:r>
              <w:rPr>
                <w:rFonts w:ascii="Times New Roman" w:hAnsi="Times New Roman" w:eastAsia="仿宋_GB2312"/>
                <w:color w:val="000000"/>
              </w:rPr>
              <w:t>中级技能</w:t>
            </w:r>
          </w:p>
        </w:tc>
        <w:tc>
          <w:tcPr>
            <w:tcW w:w="1076" w:type="dxa"/>
            <w:shd w:val="clear" w:color="auto" w:fill="FFFFFF"/>
            <w:vAlign w:val="center"/>
          </w:tcPr>
          <w:p w14:paraId="61D00C97">
            <w:pPr>
              <w:jc w:val="center"/>
            </w:pPr>
            <w:r>
              <w:rPr>
                <w:rFonts w:ascii="Times New Roman" w:hAnsi="Times New Roman" w:eastAsia="仿宋_GB2312"/>
                <w:color w:val="000000"/>
              </w:rPr>
              <w:t>3.26</w:t>
            </w:r>
          </w:p>
        </w:tc>
        <w:tc>
          <w:tcPr>
            <w:tcW w:w="1076" w:type="dxa"/>
            <w:shd w:val="clear" w:color="auto" w:fill="FFFFFF"/>
            <w:vAlign w:val="center"/>
          </w:tcPr>
          <w:p w14:paraId="447E9F69">
            <w:pPr>
              <w:jc w:val="center"/>
            </w:pPr>
            <w:r>
              <w:rPr>
                <w:rFonts w:ascii="Times New Roman" w:hAnsi="Times New Roman" w:eastAsia="仿宋_GB2312"/>
                <w:color w:val="000000"/>
              </w:rPr>
              <w:t>4.18</w:t>
            </w:r>
          </w:p>
        </w:tc>
        <w:tc>
          <w:tcPr>
            <w:tcW w:w="1076" w:type="dxa"/>
            <w:shd w:val="clear" w:color="auto" w:fill="FFFFFF"/>
            <w:vAlign w:val="center"/>
          </w:tcPr>
          <w:p w14:paraId="7914BDA7">
            <w:pPr>
              <w:jc w:val="center"/>
            </w:pPr>
            <w:r>
              <w:rPr>
                <w:rFonts w:ascii="Times New Roman" w:hAnsi="Times New Roman" w:eastAsia="仿宋_GB2312"/>
                <w:color w:val="000000"/>
              </w:rPr>
              <w:t>5.59</w:t>
            </w:r>
          </w:p>
        </w:tc>
        <w:tc>
          <w:tcPr>
            <w:tcW w:w="1076" w:type="dxa"/>
            <w:shd w:val="clear" w:color="auto" w:fill="FFFFFF"/>
            <w:vAlign w:val="center"/>
          </w:tcPr>
          <w:p w14:paraId="40668D27">
            <w:pPr>
              <w:jc w:val="center"/>
            </w:pPr>
            <w:r>
              <w:rPr>
                <w:rFonts w:ascii="Times New Roman" w:hAnsi="Times New Roman" w:eastAsia="仿宋_GB2312"/>
                <w:color w:val="000000"/>
              </w:rPr>
              <w:t>9.56</w:t>
            </w:r>
          </w:p>
        </w:tc>
        <w:tc>
          <w:tcPr>
            <w:tcW w:w="1076" w:type="dxa"/>
            <w:shd w:val="clear" w:color="auto" w:fill="FFFFFF"/>
            <w:vAlign w:val="center"/>
          </w:tcPr>
          <w:p w14:paraId="6C542749">
            <w:pPr>
              <w:jc w:val="center"/>
            </w:pPr>
            <w:r>
              <w:rPr>
                <w:rFonts w:ascii="Times New Roman" w:hAnsi="Times New Roman" w:eastAsia="仿宋_GB2312"/>
                <w:color w:val="000000"/>
              </w:rPr>
              <w:t>14.23</w:t>
            </w:r>
          </w:p>
        </w:tc>
      </w:tr>
      <w:tr w14:paraId="473D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5111021">
            <w:pPr>
              <w:jc w:val="center"/>
              <w:rPr>
                <w:rFonts w:ascii="Times New Roman" w:hAnsi="Times New Roman" w:eastAsia="等线"/>
                <w:color w:val="000000"/>
                <w:szCs w:val="21"/>
              </w:rPr>
            </w:pPr>
            <w:r>
              <w:rPr>
                <w:rFonts w:ascii="Times New Roman" w:hAnsi="Times New Roman" w:eastAsia="等线"/>
                <w:color w:val="000000"/>
                <w:szCs w:val="21"/>
              </w:rPr>
              <w:t>28</w:t>
            </w:r>
          </w:p>
        </w:tc>
        <w:tc>
          <w:tcPr>
            <w:tcW w:w="3113" w:type="dxa"/>
            <w:shd w:val="clear" w:color="auto" w:fill="FFFFFF"/>
            <w:vAlign w:val="center"/>
          </w:tcPr>
          <w:p w14:paraId="74DFE987">
            <w:pPr>
              <w:jc w:val="center"/>
            </w:pPr>
            <w:r>
              <w:rPr>
                <w:rFonts w:ascii="Times New Roman" w:hAnsi="Times New Roman" w:eastAsia="仿宋_GB2312"/>
                <w:color w:val="000000"/>
              </w:rPr>
              <w:t>初级技能</w:t>
            </w:r>
          </w:p>
        </w:tc>
        <w:tc>
          <w:tcPr>
            <w:tcW w:w="1076" w:type="dxa"/>
            <w:shd w:val="clear" w:color="auto" w:fill="FFFFFF"/>
            <w:vAlign w:val="center"/>
          </w:tcPr>
          <w:p w14:paraId="4024543B">
            <w:pPr>
              <w:jc w:val="center"/>
            </w:pPr>
            <w:r>
              <w:rPr>
                <w:rFonts w:ascii="Times New Roman" w:hAnsi="Times New Roman" w:eastAsia="仿宋_GB2312"/>
                <w:color w:val="000000"/>
              </w:rPr>
              <w:t>3.01</w:t>
            </w:r>
          </w:p>
        </w:tc>
        <w:tc>
          <w:tcPr>
            <w:tcW w:w="1076" w:type="dxa"/>
            <w:shd w:val="clear" w:color="auto" w:fill="FFFFFF"/>
            <w:vAlign w:val="center"/>
          </w:tcPr>
          <w:p w14:paraId="34942217">
            <w:pPr>
              <w:jc w:val="center"/>
            </w:pPr>
            <w:r>
              <w:rPr>
                <w:rFonts w:ascii="Times New Roman" w:hAnsi="Times New Roman" w:eastAsia="仿宋_GB2312"/>
                <w:color w:val="000000"/>
              </w:rPr>
              <w:t>3.90</w:t>
            </w:r>
          </w:p>
        </w:tc>
        <w:tc>
          <w:tcPr>
            <w:tcW w:w="1076" w:type="dxa"/>
            <w:shd w:val="clear" w:color="auto" w:fill="FFFFFF"/>
            <w:vAlign w:val="center"/>
          </w:tcPr>
          <w:p w14:paraId="5CD2699D">
            <w:pPr>
              <w:jc w:val="center"/>
            </w:pPr>
            <w:r>
              <w:rPr>
                <w:rFonts w:ascii="Times New Roman" w:hAnsi="Times New Roman" w:eastAsia="仿宋_GB2312"/>
                <w:color w:val="000000"/>
              </w:rPr>
              <w:t>5.44</w:t>
            </w:r>
          </w:p>
        </w:tc>
        <w:tc>
          <w:tcPr>
            <w:tcW w:w="1076" w:type="dxa"/>
            <w:shd w:val="clear" w:color="auto" w:fill="FFFFFF"/>
            <w:vAlign w:val="center"/>
          </w:tcPr>
          <w:p w14:paraId="32BE769A">
            <w:pPr>
              <w:jc w:val="center"/>
            </w:pPr>
            <w:r>
              <w:rPr>
                <w:rFonts w:ascii="Times New Roman" w:hAnsi="Times New Roman" w:eastAsia="仿宋_GB2312"/>
                <w:color w:val="000000"/>
              </w:rPr>
              <w:t>8.25</w:t>
            </w:r>
          </w:p>
        </w:tc>
        <w:tc>
          <w:tcPr>
            <w:tcW w:w="1076" w:type="dxa"/>
            <w:shd w:val="clear" w:color="auto" w:fill="FFFFFF"/>
            <w:vAlign w:val="center"/>
          </w:tcPr>
          <w:p w14:paraId="0F130864">
            <w:pPr>
              <w:jc w:val="center"/>
            </w:pPr>
            <w:r>
              <w:rPr>
                <w:rFonts w:ascii="Times New Roman" w:hAnsi="Times New Roman" w:eastAsia="仿宋_GB2312"/>
                <w:color w:val="000000"/>
              </w:rPr>
              <w:t>11.20</w:t>
            </w:r>
          </w:p>
        </w:tc>
      </w:tr>
      <w:tr w14:paraId="4429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02A0BDF">
            <w:pPr>
              <w:jc w:val="center"/>
              <w:rPr>
                <w:rFonts w:ascii="Times New Roman" w:hAnsi="Times New Roman" w:eastAsia="等线"/>
                <w:color w:val="000000"/>
                <w:szCs w:val="21"/>
              </w:rPr>
            </w:pPr>
            <w:r>
              <w:rPr>
                <w:rFonts w:ascii="Times New Roman" w:hAnsi="Times New Roman" w:eastAsia="等线"/>
                <w:color w:val="000000"/>
                <w:szCs w:val="21"/>
              </w:rPr>
              <w:t>29</w:t>
            </w:r>
          </w:p>
        </w:tc>
        <w:tc>
          <w:tcPr>
            <w:tcW w:w="3113" w:type="dxa"/>
            <w:shd w:val="clear" w:color="auto" w:fill="FFFFFF"/>
            <w:vAlign w:val="center"/>
          </w:tcPr>
          <w:p w14:paraId="5086BC85">
            <w:pPr>
              <w:jc w:val="center"/>
            </w:pPr>
            <w:r>
              <w:rPr>
                <w:rFonts w:ascii="Times New Roman" w:hAnsi="Times New Roman" w:eastAsia="仿宋_GB2312"/>
                <w:color w:val="000000"/>
              </w:rPr>
              <w:t>学徒工</w:t>
            </w:r>
          </w:p>
        </w:tc>
        <w:tc>
          <w:tcPr>
            <w:tcW w:w="1076" w:type="dxa"/>
            <w:shd w:val="clear" w:color="auto" w:fill="FFFFFF"/>
            <w:vAlign w:val="center"/>
          </w:tcPr>
          <w:p w14:paraId="4249D112">
            <w:pPr>
              <w:jc w:val="center"/>
            </w:pPr>
            <w:r>
              <w:rPr>
                <w:rFonts w:ascii="Times New Roman" w:hAnsi="Times New Roman" w:eastAsia="仿宋_GB2312"/>
                <w:color w:val="000000"/>
              </w:rPr>
              <w:t>3.00</w:t>
            </w:r>
          </w:p>
        </w:tc>
        <w:tc>
          <w:tcPr>
            <w:tcW w:w="1076" w:type="dxa"/>
            <w:shd w:val="clear" w:color="auto" w:fill="FFFFFF"/>
            <w:vAlign w:val="center"/>
          </w:tcPr>
          <w:p w14:paraId="21BE514E">
            <w:pPr>
              <w:jc w:val="center"/>
            </w:pPr>
            <w:r>
              <w:rPr>
                <w:rFonts w:ascii="Times New Roman" w:hAnsi="Times New Roman" w:eastAsia="仿宋_GB2312"/>
                <w:color w:val="000000"/>
              </w:rPr>
              <w:t>3.61</w:t>
            </w:r>
          </w:p>
        </w:tc>
        <w:tc>
          <w:tcPr>
            <w:tcW w:w="1076" w:type="dxa"/>
            <w:shd w:val="clear" w:color="auto" w:fill="FFFFFF"/>
            <w:vAlign w:val="center"/>
          </w:tcPr>
          <w:p w14:paraId="40D76C64">
            <w:pPr>
              <w:jc w:val="center"/>
            </w:pPr>
            <w:r>
              <w:rPr>
                <w:rFonts w:ascii="Times New Roman" w:hAnsi="Times New Roman" w:eastAsia="仿宋_GB2312"/>
                <w:color w:val="000000"/>
              </w:rPr>
              <w:t>4.93</w:t>
            </w:r>
          </w:p>
        </w:tc>
        <w:tc>
          <w:tcPr>
            <w:tcW w:w="1076" w:type="dxa"/>
            <w:shd w:val="clear" w:color="auto" w:fill="FFFFFF"/>
            <w:vAlign w:val="center"/>
          </w:tcPr>
          <w:p w14:paraId="759B5243">
            <w:pPr>
              <w:jc w:val="center"/>
            </w:pPr>
            <w:r>
              <w:rPr>
                <w:rFonts w:ascii="Times New Roman" w:hAnsi="Times New Roman" w:eastAsia="仿宋_GB2312"/>
                <w:color w:val="000000"/>
              </w:rPr>
              <w:t>6.74</w:t>
            </w:r>
          </w:p>
        </w:tc>
        <w:tc>
          <w:tcPr>
            <w:tcW w:w="1076" w:type="dxa"/>
            <w:shd w:val="clear" w:color="auto" w:fill="FFFFFF"/>
            <w:vAlign w:val="center"/>
          </w:tcPr>
          <w:p w14:paraId="5FC2E2F4">
            <w:pPr>
              <w:jc w:val="center"/>
            </w:pPr>
            <w:r>
              <w:rPr>
                <w:rFonts w:ascii="Times New Roman" w:hAnsi="Times New Roman" w:eastAsia="仿宋_GB2312"/>
                <w:color w:val="000000"/>
              </w:rPr>
              <w:t>9.41</w:t>
            </w:r>
          </w:p>
        </w:tc>
      </w:tr>
      <w:tr w14:paraId="7D41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CB4267A">
            <w:pPr>
              <w:jc w:val="center"/>
              <w:rPr>
                <w:rFonts w:ascii="Times New Roman" w:hAnsi="Times New Roman" w:eastAsia="等线"/>
                <w:color w:val="000000"/>
                <w:szCs w:val="21"/>
              </w:rPr>
            </w:pPr>
            <w:r>
              <w:rPr>
                <w:rFonts w:ascii="Times New Roman" w:hAnsi="Times New Roman" w:eastAsia="等线"/>
                <w:color w:val="000000"/>
                <w:szCs w:val="21"/>
              </w:rPr>
              <w:t>30</w:t>
            </w:r>
          </w:p>
        </w:tc>
        <w:tc>
          <w:tcPr>
            <w:tcW w:w="3113" w:type="dxa"/>
            <w:shd w:val="clear" w:color="auto" w:fill="FFFFFF"/>
            <w:vAlign w:val="center"/>
          </w:tcPr>
          <w:p w14:paraId="150397F8">
            <w:pPr>
              <w:jc w:val="center"/>
            </w:pPr>
            <w:r>
              <w:rPr>
                <w:rFonts w:ascii="Times New Roman" w:hAnsi="Times New Roman" w:eastAsia="仿宋_GB2312"/>
                <w:color w:val="000000"/>
              </w:rPr>
              <w:t>没有取得技能资格证书</w:t>
            </w:r>
          </w:p>
        </w:tc>
        <w:tc>
          <w:tcPr>
            <w:tcW w:w="1076" w:type="dxa"/>
            <w:shd w:val="clear" w:color="auto" w:fill="FFFFFF"/>
            <w:vAlign w:val="center"/>
          </w:tcPr>
          <w:p w14:paraId="758D74CF">
            <w:pPr>
              <w:jc w:val="center"/>
            </w:pPr>
            <w:r>
              <w:rPr>
                <w:rFonts w:ascii="Times New Roman" w:hAnsi="Times New Roman" w:eastAsia="仿宋_GB2312"/>
                <w:color w:val="000000"/>
              </w:rPr>
              <w:t>2.60</w:t>
            </w:r>
          </w:p>
        </w:tc>
        <w:tc>
          <w:tcPr>
            <w:tcW w:w="1076" w:type="dxa"/>
            <w:shd w:val="clear" w:color="auto" w:fill="FFFFFF"/>
            <w:vAlign w:val="center"/>
          </w:tcPr>
          <w:p w14:paraId="76B0D155">
            <w:pPr>
              <w:jc w:val="center"/>
            </w:pPr>
            <w:r>
              <w:rPr>
                <w:rFonts w:ascii="Times New Roman" w:hAnsi="Times New Roman" w:eastAsia="仿宋_GB2312"/>
                <w:color w:val="000000"/>
              </w:rPr>
              <w:t>2.89</w:t>
            </w:r>
          </w:p>
        </w:tc>
        <w:tc>
          <w:tcPr>
            <w:tcW w:w="1076" w:type="dxa"/>
            <w:shd w:val="clear" w:color="auto" w:fill="FFFFFF"/>
            <w:vAlign w:val="center"/>
          </w:tcPr>
          <w:p w14:paraId="66E3627A">
            <w:pPr>
              <w:jc w:val="center"/>
            </w:pPr>
            <w:r>
              <w:rPr>
                <w:rFonts w:ascii="Times New Roman" w:hAnsi="Times New Roman" w:eastAsia="仿宋_GB2312"/>
                <w:color w:val="000000"/>
              </w:rPr>
              <w:t>3.54</w:t>
            </w:r>
          </w:p>
        </w:tc>
        <w:tc>
          <w:tcPr>
            <w:tcW w:w="1076" w:type="dxa"/>
            <w:shd w:val="clear" w:color="auto" w:fill="FFFFFF"/>
            <w:vAlign w:val="center"/>
          </w:tcPr>
          <w:p w14:paraId="058ADFF4">
            <w:pPr>
              <w:jc w:val="center"/>
            </w:pPr>
            <w:r>
              <w:rPr>
                <w:rFonts w:ascii="Times New Roman" w:hAnsi="Times New Roman" w:eastAsia="仿宋_GB2312"/>
                <w:color w:val="000000"/>
              </w:rPr>
              <w:t>4.82</w:t>
            </w:r>
          </w:p>
        </w:tc>
        <w:tc>
          <w:tcPr>
            <w:tcW w:w="1076" w:type="dxa"/>
            <w:shd w:val="clear" w:color="auto" w:fill="FFFFFF"/>
            <w:vAlign w:val="center"/>
          </w:tcPr>
          <w:p w14:paraId="4F8FAB08">
            <w:pPr>
              <w:jc w:val="center"/>
            </w:pPr>
            <w:r>
              <w:rPr>
                <w:rFonts w:ascii="Times New Roman" w:hAnsi="Times New Roman" w:eastAsia="仿宋_GB2312"/>
                <w:color w:val="000000"/>
              </w:rPr>
              <w:t>6.91</w:t>
            </w:r>
          </w:p>
        </w:tc>
      </w:tr>
      <w:tr w14:paraId="28F4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E13DBA9">
            <w:pPr>
              <w:jc w:val="center"/>
              <w:rPr>
                <w:rFonts w:ascii="Times New Roman" w:hAnsi="Times New Roman" w:eastAsia="等线"/>
                <w:b/>
                <w:bCs/>
                <w:color w:val="000000"/>
                <w:szCs w:val="21"/>
              </w:rPr>
            </w:pPr>
            <w:r>
              <w:rPr>
                <w:rFonts w:ascii="Times New Roman" w:hAnsi="Times New Roman" w:eastAsia="等线"/>
                <w:b/>
                <w:bCs/>
                <w:color w:val="000000"/>
                <w:szCs w:val="21"/>
              </w:rPr>
              <w:t>31</w:t>
            </w:r>
          </w:p>
        </w:tc>
        <w:tc>
          <w:tcPr>
            <w:tcW w:w="3113" w:type="dxa"/>
            <w:shd w:val="clear" w:color="auto" w:fill="DBDBDB"/>
            <w:vAlign w:val="center"/>
          </w:tcPr>
          <w:p w14:paraId="492218F9">
            <w:pPr>
              <w:jc w:val="center"/>
            </w:pPr>
            <w:r>
              <w:rPr>
                <w:rFonts w:ascii="Times New Roman" w:hAnsi="Times New Roman" w:eastAsia="仿宋_GB2312"/>
                <w:b/>
                <w:color w:val="000000"/>
              </w:rPr>
              <w:t>11年及以上</w:t>
            </w:r>
          </w:p>
        </w:tc>
        <w:tc>
          <w:tcPr>
            <w:tcW w:w="1076" w:type="dxa"/>
            <w:shd w:val="clear" w:color="auto" w:fill="DBDBDB"/>
            <w:vAlign w:val="center"/>
          </w:tcPr>
          <w:p w14:paraId="62FFE548">
            <w:pPr>
              <w:jc w:val="center"/>
            </w:pPr>
            <w:r>
              <w:rPr>
                <w:rFonts w:ascii="Times New Roman" w:hAnsi="Times New Roman" w:eastAsia="仿宋_GB2312"/>
                <w:b/>
                <w:color w:val="000000"/>
              </w:rPr>
              <w:t>3.10</w:t>
            </w:r>
          </w:p>
        </w:tc>
        <w:tc>
          <w:tcPr>
            <w:tcW w:w="1076" w:type="dxa"/>
            <w:shd w:val="clear" w:color="auto" w:fill="DBDBDB"/>
            <w:vAlign w:val="center"/>
          </w:tcPr>
          <w:p w14:paraId="12733A96">
            <w:pPr>
              <w:jc w:val="center"/>
            </w:pPr>
            <w:r>
              <w:rPr>
                <w:rFonts w:ascii="Times New Roman" w:hAnsi="Times New Roman" w:eastAsia="仿宋_GB2312"/>
                <w:b/>
                <w:color w:val="000000"/>
              </w:rPr>
              <w:t>3.84</w:t>
            </w:r>
          </w:p>
        </w:tc>
        <w:tc>
          <w:tcPr>
            <w:tcW w:w="1076" w:type="dxa"/>
            <w:shd w:val="clear" w:color="auto" w:fill="DBDBDB"/>
            <w:vAlign w:val="center"/>
          </w:tcPr>
          <w:p w14:paraId="0B45578B">
            <w:pPr>
              <w:jc w:val="center"/>
            </w:pPr>
            <w:r>
              <w:rPr>
                <w:rFonts w:ascii="Times New Roman" w:hAnsi="Times New Roman" w:eastAsia="仿宋_GB2312"/>
                <w:b/>
                <w:color w:val="000000"/>
              </w:rPr>
              <w:t>5.30</w:t>
            </w:r>
          </w:p>
        </w:tc>
        <w:tc>
          <w:tcPr>
            <w:tcW w:w="1076" w:type="dxa"/>
            <w:shd w:val="clear" w:color="auto" w:fill="DBDBDB"/>
            <w:vAlign w:val="center"/>
          </w:tcPr>
          <w:p w14:paraId="0185233F">
            <w:pPr>
              <w:jc w:val="center"/>
            </w:pPr>
            <w:r>
              <w:rPr>
                <w:rFonts w:ascii="Times New Roman" w:hAnsi="Times New Roman" w:eastAsia="仿宋_GB2312"/>
                <w:b/>
                <w:color w:val="000000"/>
              </w:rPr>
              <w:t>7.75</w:t>
            </w:r>
          </w:p>
        </w:tc>
        <w:tc>
          <w:tcPr>
            <w:tcW w:w="1076" w:type="dxa"/>
            <w:shd w:val="clear" w:color="auto" w:fill="DBDBDB"/>
            <w:vAlign w:val="center"/>
          </w:tcPr>
          <w:p w14:paraId="7A68E861">
            <w:pPr>
              <w:jc w:val="center"/>
            </w:pPr>
            <w:r>
              <w:rPr>
                <w:rFonts w:ascii="Times New Roman" w:hAnsi="Times New Roman" w:eastAsia="仿宋_GB2312"/>
                <w:b/>
                <w:color w:val="000000"/>
              </w:rPr>
              <w:t>11.95</w:t>
            </w:r>
          </w:p>
        </w:tc>
      </w:tr>
      <w:tr w14:paraId="48BD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75ABB5A">
            <w:pPr>
              <w:jc w:val="center"/>
              <w:rPr>
                <w:rFonts w:ascii="Times New Roman" w:hAnsi="Times New Roman" w:eastAsia="等线"/>
                <w:color w:val="000000"/>
                <w:szCs w:val="21"/>
              </w:rPr>
            </w:pPr>
            <w:r>
              <w:rPr>
                <w:rFonts w:ascii="Times New Roman" w:hAnsi="Times New Roman" w:eastAsia="等线"/>
                <w:color w:val="000000"/>
                <w:szCs w:val="21"/>
              </w:rPr>
              <w:t>32</w:t>
            </w:r>
          </w:p>
        </w:tc>
        <w:tc>
          <w:tcPr>
            <w:tcW w:w="3113" w:type="dxa"/>
            <w:shd w:val="clear" w:color="auto" w:fill="FFFFFF"/>
            <w:vAlign w:val="center"/>
          </w:tcPr>
          <w:p w14:paraId="36138A25">
            <w:pPr>
              <w:jc w:val="center"/>
            </w:pPr>
            <w:r>
              <w:rPr>
                <w:rFonts w:ascii="Times New Roman" w:hAnsi="Times New Roman" w:eastAsia="仿宋_GB2312"/>
                <w:color w:val="000000"/>
              </w:rPr>
              <w:t>高级技师及以上</w:t>
            </w:r>
          </w:p>
        </w:tc>
        <w:tc>
          <w:tcPr>
            <w:tcW w:w="1076" w:type="dxa"/>
            <w:shd w:val="clear" w:color="auto" w:fill="FFFFFF"/>
            <w:vAlign w:val="center"/>
          </w:tcPr>
          <w:p w14:paraId="632547F1">
            <w:pPr>
              <w:jc w:val="center"/>
            </w:pPr>
            <w:r>
              <w:rPr>
                <w:rFonts w:ascii="Times New Roman" w:hAnsi="Times New Roman" w:eastAsia="仿宋_GB2312"/>
                <w:color w:val="000000"/>
              </w:rPr>
              <w:t>4.88</w:t>
            </w:r>
          </w:p>
        </w:tc>
        <w:tc>
          <w:tcPr>
            <w:tcW w:w="1076" w:type="dxa"/>
            <w:shd w:val="clear" w:color="auto" w:fill="FFFFFF"/>
            <w:vAlign w:val="center"/>
          </w:tcPr>
          <w:p w14:paraId="3A743F19">
            <w:pPr>
              <w:jc w:val="center"/>
            </w:pPr>
            <w:r>
              <w:rPr>
                <w:rFonts w:ascii="Times New Roman" w:hAnsi="Times New Roman" w:eastAsia="仿宋_GB2312"/>
                <w:color w:val="000000"/>
              </w:rPr>
              <w:t>6.79</w:t>
            </w:r>
          </w:p>
        </w:tc>
        <w:tc>
          <w:tcPr>
            <w:tcW w:w="1076" w:type="dxa"/>
            <w:shd w:val="clear" w:color="auto" w:fill="FFFFFF"/>
            <w:vAlign w:val="center"/>
          </w:tcPr>
          <w:p w14:paraId="58945A8D">
            <w:pPr>
              <w:jc w:val="center"/>
            </w:pPr>
            <w:r>
              <w:rPr>
                <w:rFonts w:ascii="Times New Roman" w:hAnsi="Times New Roman" w:eastAsia="仿宋_GB2312"/>
                <w:color w:val="000000"/>
              </w:rPr>
              <w:t>9.39</w:t>
            </w:r>
          </w:p>
        </w:tc>
        <w:tc>
          <w:tcPr>
            <w:tcW w:w="1076" w:type="dxa"/>
            <w:shd w:val="clear" w:color="auto" w:fill="FFFFFF"/>
            <w:vAlign w:val="center"/>
          </w:tcPr>
          <w:p w14:paraId="22A1293C">
            <w:pPr>
              <w:jc w:val="center"/>
            </w:pPr>
            <w:r>
              <w:rPr>
                <w:rFonts w:ascii="Times New Roman" w:hAnsi="Times New Roman" w:eastAsia="仿宋_GB2312"/>
                <w:color w:val="000000"/>
              </w:rPr>
              <w:t>12.97</w:t>
            </w:r>
          </w:p>
        </w:tc>
        <w:tc>
          <w:tcPr>
            <w:tcW w:w="1076" w:type="dxa"/>
            <w:shd w:val="clear" w:color="auto" w:fill="FFFFFF"/>
            <w:vAlign w:val="center"/>
          </w:tcPr>
          <w:p w14:paraId="15F50DD7">
            <w:pPr>
              <w:jc w:val="center"/>
            </w:pPr>
            <w:r>
              <w:rPr>
                <w:rFonts w:ascii="Times New Roman" w:hAnsi="Times New Roman" w:eastAsia="仿宋_GB2312"/>
                <w:color w:val="000000"/>
              </w:rPr>
              <w:t>16.52</w:t>
            </w:r>
          </w:p>
        </w:tc>
      </w:tr>
      <w:tr w14:paraId="164A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8CBDAAF">
            <w:pPr>
              <w:jc w:val="center"/>
              <w:rPr>
                <w:rFonts w:ascii="Times New Roman" w:hAnsi="Times New Roman" w:eastAsia="等线"/>
                <w:color w:val="000000"/>
                <w:szCs w:val="21"/>
              </w:rPr>
            </w:pPr>
            <w:r>
              <w:rPr>
                <w:rFonts w:ascii="Times New Roman" w:hAnsi="Times New Roman" w:eastAsia="等线"/>
                <w:color w:val="000000"/>
                <w:szCs w:val="21"/>
              </w:rPr>
              <w:t>33</w:t>
            </w:r>
          </w:p>
        </w:tc>
        <w:tc>
          <w:tcPr>
            <w:tcW w:w="3113" w:type="dxa"/>
            <w:shd w:val="clear" w:color="auto" w:fill="FFFFFF"/>
            <w:vAlign w:val="center"/>
          </w:tcPr>
          <w:p w14:paraId="3C225899">
            <w:pPr>
              <w:jc w:val="center"/>
            </w:pPr>
            <w:r>
              <w:rPr>
                <w:rFonts w:ascii="Times New Roman" w:hAnsi="Times New Roman" w:eastAsia="仿宋_GB2312"/>
                <w:color w:val="000000"/>
              </w:rPr>
              <w:t>技师</w:t>
            </w:r>
          </w:p>
        </w:tc>
        <w:tc>
          <w:tcPr>
            <w:tcW w:w="1076" w:type="dxa"/>
            <w:shd w:val="clear" w:color="auto" w:fill="FFFFFF"/>
            <w:vAlign w:val="center"/>
          </w:tcPr>
          <w:p w14:paraId="1456B9D4">
            <w:pPr>
              <w:jc w:val="center"/>
            </w:pPr>
            <w:r>
              <w:rPr>
                <w:rFonts w:ascii="Times New Roman" w:hAnsi="Times New Roman" w:eastAsia="仿宋_GB2312"/>
                <w:color w:val="000000"/>
              </w:rPr>
              <w:t>3.85</w:t>
            </w:r>
          </w:p>
        </w:tc>
        <w:tc>
          <w:tcPr>
            <w:tcW w:w="1076" w:type="dxa"/>
            <w:shd w:val="clear" w:color="auto" w:fill="FFFFFF"/>
            <w:vAlign w:val="center"/>
          </w:tcPr>
          <w:p w14:paraId="4E17BC6D">
            <w:pPr>
              <w:jc w:val="center"/>
            </w:pPr>
            <w:r>
              <w:rPr>
                <w:rFonts w:ascii="Times New Roman" w:hAnsi="Times New Roman" w:eastAsia="仿宋_GB2312"/>
                <w:color w:val="000000"/>
              </w:rPr>
              <w:t>5.20</w:t>
            </w:r>
          </w:p>
        </w:tc>
        <w:tc>
          <w:tcPr>
            <w:tcW w:w="1076" w:type="dxa"/>
            <w:shd w:val="clear" w:color="auto" w:fill="FFFFFF"/>
            <w:vAlign w:val="center"/>
          </w:tcPr>
          <w:p w14:paraId="76EC8887">
            <w:pPr>
              <w:jc w:val="center"/>
            </w:pPr>
            <w:r>
              <w:rPr>
                <w:rFonts w:ascii="Times New Roman" w:hAnsi="Times New Roman" w:eastAsia="仿宋_GB2312"/>
                <w:color w:val="000000"/>
              </w:rPr>
              <w:t>7.65</w:t>
            </w:r>
          </w:p>
        </w:tc>
        <w:tc>
          <w:tcPr>
            <w:tcW w:w="1076" w:type="dxa"/>
            <w:shd w:val="clear" w:color="auto" w:fill="FFFFFF"/>
            <w:vAlign w:val="center"/>
          </w:tcPr>
          <w:p w14:paraId="28CD6416">
            <w:pPr>
              <w:jc w:val="center"/>
            </w:pPr>
            <w:r>
              <w:rPr>
                <w:rFonts w:ascii="Times New Roman" w:hAnsi="Times New Roman" w:eastAsia="仿宋_GB2312"/>
                <w:color w:val="000000"/>
              </w:rPr>
              <w:t>11.47</w:t>
            </w:r>
          </w:p>
        </w:tc>
        <w:tc>
          <w:tcPr>
            <w:tcW w:w="1076" w:type="dxa"/>
            <w:shd w:val="clear" w:color="auto" w:fill="FFFFFF"/>
            <w:vAlign w:val="center"/>
          </w:tcPr>
          <w:p w14:paraId="637D35B3">
            <w:pPr>
              <w:jc w:val="center"/>
            </w:pPr>
            <w:r>
              <w:rPr>
                <w:rFonts w:ascii="Times New Roman" w:hAnsi="Times New Roman" w:eastAsia="仿宋_GB2312"/>
                <w:color w:val="000000"/>
              </w:rPr>
              <w:t>16.50</w:t>
            </w:r>
          </w:p>
        </w:tc>
      </w:tr>
      <w:tr w14:paraId="0326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7A96338">
            <w:pPr>
              <w:jc w:val="center"/>
              <w:rPr>
                <w:rFonts w:ascii="Times New Roman" w:hAnsi="Times New Roman" w:eastAsia="等线"/>
                <w:color w:val="000000"/>
                <w:szCs w:val="21"/>
              </w:rPr>
            </w:pPr>
            <w:r>
              <w:rPr>
                <w:rFonts w:ascii="Times New Roman" w:hAnsi="Times New Roman" w:eastAsia="等线"/>
                <w:color w:val="000000"/>
                <w:szCs w:val="21"/>
              </w:rPr>
              <w:t>34</w:t>
            </w:r>
          </w:p>
        </w:tc>
        <w:tc>
          <w:tcPr>
            <w:tcW w:w="3113" w:type="dxa"/>
            <w:shd w:val="clear" w:color="auto" w:fill="FFFFFF"/>
            <w:vAlign w:val="center"/>
          </w:tcPr>
          <w:p w14:paraId="0781ED05">
            <w:pPr>
              <w:jc w:val="center"/>
            </w:pPr>
            <w:r>
              <w:rPr>
                <w:rFonts w:ascii="Times New Roman" w:hAnsi="Times New Roman" w:eastAsia="仿宋_GB2312"/>
                <w:color w:val="000000"/>
              </w:rPr>
              <w:t>高级技能</w:t>
            </w:r>
          </w:p>
        </w:tc>
        <w:tc>
          <w:tcPr>
            <w:tcW w:w="1076" w:type="dxa"/>
            <w:shd w:val="clear" w:color="auto" w:fill="FFFFFF"/>
            <w:vAlign w:val="center"/>
          </w:tcPr>
          <w:p w14:paraId="35A09B4F">
            <w:pPr>
              <w:jc w:val="center"/>
            </w:pPr>
            <w:r>
              <w:rPr>
                <w:rFonts w:ascii="Times New Roman" w:hAnsi="Times New Roman" w:eastAsia="仿宋_GB2312"/>
                <w:color w:val="000000"/>
              </w:rPr>
              <w:t>3.72</w:t>
            </w:r>
          </w:p>
        </w:tc>
        <w:tc>
          <w:tcPr>
            <w:tcW w:w="1076" w:type="dxa"/>
            <w:shd w:val="clear" w:color="auto" w:fill="FFFFFF"/>
            <w:vAlign w:val="center"/>
          </w:tcPr>
          <w:p w14:paraId="3C3537E0">
            <w:pPr>
              <w:jc w:val="center"/>
            </w:pPr>
            <w:r>
              <w:rPr>
                <w:rFonts w:ascii="Times New Roman" w:hAnsi="Times New Roman" w:eastAsia="仿宋_GB2312"/>
                <w:color w:val="000000"/>
              </w:rPr>
              <w:t>5.03</w:t>
            </w:r>
          </w:p>
        </w:tc>
        <w:tc>
          <w:tcPr>
            <w:tcW w:w="1076" w:type="dxa"/>
            <w:shd w:val="clear" w:color="auto" w:fill="FFFFFF"/>
            <w:vAlign w:val="center"/>
          </w:tcPr>
          <w:p w14:paraId="55FBF0EF">
            <w:pPr>
              <w:jc w:val="center"/>
            </w:pPr>
            <w:r>
              <w:rPr>
                <w:rFonts w:ascii="Times New Roman" w:hAnsi="Times New Roman" w:eastAsia="仿宋_GB2312"/>
                <w:color w:val="000000"/>
              </w:rPr>
              <w:t>7.15</w:t>
            </w:r>
          </w:p>
        </w:tc>
        <w:tc>
          <w:tcPr>
            <w:tcW w:w="1076" w:type="dxa"/>
            <w:shd w:val="clear" w:color="auto" w:fill="FFFFFF"/>
            <w:vAlign w:val="center"/>
          </w:tcPr>
          <w:p w14:paraId="37C1F911">
            <w:pPr>
              <w:jc w:val="center"/>
            </w:pPr>
            <w:r>
              <w:rPr>
                <w:rFonts w:ascii="Times New Roman" w:hAnsi="Times New Roman" w:eastAsia="仿宋_GB2312"/>
                <w:color w:val="000000"/>
              </w:rPr>
              <w:t>10.80</w:t>
            </w:r>
          </w:p>
        </w:tc>
        <w:tc>
          <w:tcPr>
            <w:tcW w:w="1076" w:type="dxa"/>
            <w:shd w:val="clear" w:color="auto" w:fill="FFFFFF"/>
            <w:vAlign w:val="center"/>
          </w:tcPr>
          <w:p w14:paraId="541183D0">
            <w:pPr>
              <w:jc w:val="center"/>
            </w:pPr>
            <w:r>
              <w:rPr>
                <w:rFonts w:ascii="Times New Roman" w:hAnsi="Times New Roman" w:eastAsia="仿宋_GB2312"/>
                <w:color w:val="000000"/>
              </w:rPr>
              <w:t>15.56</w:t>
            </w:r>
          </w:p>
        </w:tc>
      </w:tr>
      <w:tr w14:paraId="080C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6B6A301">
            <w:pPr>
              <w:jc w:val="center"/>
              <w:rPr>
                <w:rFonts w:ascii="Times New Roman" w:hAnsi="Times New Roman" w:eastAsia="等线"/>
                <w:color w:val="000000"/>
                <w:szCs w:val="21"/>
              </w:rPr>
            </w:pPr>
            <w:r>
              <w:rPr>
                <w:rFonts w:ascii="Times New Roman" w:hAnsi="Times New Roman" w:eastAsia="等线"/>
                <w:color w:val="000000"/>
                <w:szCs w:val="21"/>
              </w:rPr>
              <w:t>35</w:t>
            </w:r>
          </w:p>
        </w:tc>
        <w:tc>
          <w:tcPr>
            <w:tcW w:w="3113" w:type="dxa"/>
            <w:shd w:val="clear" w:color="auto" w:fill="FFFFFF"/>
            <w:vAlign w:val="center"/>
          </w:tcPr>
          <w:p w14:paraId="4383F491">
            <w:pPr>
              <w:jc w:val="center"/>
            </w:pPr>
            <w:r>
              <w:rPr>
                <w:rFonts w:ascii="Times New Roman" w:hAnsi="Times New Roman" w:eastAsia="仿宋_GB2312"/>
                <w:color w:val="000000"/>
              </w:rPr>
              <w:t>中级技能</w:t>
            </w:r>
          </w:p>
        </w:tc>
        <w:tc>
          <w:tcPr>
            <w:tcW w:w="1076" w:type="dxa"/>
            <w:shd w:val="clear" w:color="auto" w:fill="FFFFFF"/>
            <w:vAlign w:val="center"/>
          </w:tcPr>
          <w:p w14:paraId="59E0761B">
            <w:pPr>
              <w:jc w:val="center"/>
            </w:pPr>
            <w:r>
              <w:rPr>
                <w:rFonts w:ascii="Times New Roman" w:hAnsi="Times New Roman" w:eastAsia="仿宋_GB2312"/>
                <w:color w:val="000000"/>
              </w:rPr>
              <w:t>3.59</w:t>
            </w:r>
          </w:p>
        </w:tc>
        <w:tc>
          <w:tcPr>
            <w:tcW w:w="1076" w:type="dxa"/>
            <w:shd w:val="clear" w:color="auto" w:fill="FFFFFF"/>
            <w:vAlign w:val="center"/>
          </w:tcPr>
          <w:p w14:paraId="16AB2268">
            <w:pPr>
              <w:jc w:val="center"/>
            </w:pPr>
            <w:r>
              <w:rPr>
                <w:rFonts w:ascii="Times New Roman" w:hAnsi="Times New Roman" w:eastAsia="仿宋_GB2312"/>
                <w:color w:val="000000"/>
              </w:rPr>
              <w:t>4.80</w:t>
            </w:r>
          </w:p>
        </w:tc>
        <w:tc>
          <w:tcPr>
            <w:tcW w:w="1076" w:type="dxa"/>
            <w:shd w:val="clear" w:color="auto" w:fill="FFFFFF"/>
            <w:vAlign w:val="center"/>
          </w:tcPr>
          <w:p w14:paraId="4B77D57C">
            <w:pPr>
              <w:jc w:val="center"/>
            </w:pPr>
            <w:r>
              <w:rPr>
                <w:rFonts w:ascii="Times New Roman" w:hAnsi="Times New Roman" w:eastAsia="仿宋_GB2312"/>
                <w:color w:val="000000"/>
              </w:rPr>
              <w:t>6.44</w:t>
            </w:r>
          </w:p>
        </w:tc>
        <w:tc>
          <w:tcPr>
            <w:tcW w:w="1076" w:type="dxa"/>
            <w:shd w:val="clear" w:color="auto" w:fill="FFFFFF"/>
            <w:vAlign w:val="center"/>
          </w:tcPr>
          <w:p w14:paraId="555BCC17">
            <w:pPr>
              <w:jc w:val="center"/>
            </w:pPr>
            <w:r>
              <w:rPr>
                <w:rFonts w:ascii="Times New Roman" w:hAnsi="Times New Roman" w:eastAsia="仿宋_GB2312"/>
                <w:color w:val="000000"/>
              </w:rPr>
              <w:t>9.38</w:t>
            </w:r>
          </w:p>
        </w:tc>
        <w:tc>
          <w:tcPr>
            <w:tcW w:w="1076" w:type="dxa"/>
            <w:shd w:val="clear" w:color="auto" w:fill="FFFFFF"/>
            <w:vAlign w:val="center"/>
          </w:tcPr>
          <w:p w14:paraId="1973732E">
            <w:pPr>
              <w:jc w:val="center"/>
            </w:pPr>
            <w:r>
              <w:rPr>
                <w:rFonts w:ascii="Times New Roman" w:hAnsi="Times New Roman" w:eastAsia="仿宋_GB2312"/>
                <w:color w:val="000000"/>
              </w:rPr>
              <w:t>13.76</w:t>
            </w:r>
          </w:p>
        </w:tc>
      </w:tr>
      <w:tr w14:paraId="63B2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AFB0B25">
            <w:pPr>
              <w:jc w:val="center"/>
              <w:rPr>
                <w:rFonts w:ascii="Times New Roman" w:hAnsi="Times New Roman" w:eastAsia="等线"/>
                <w:color w:val="000000"/>
                <w:szCs w:val="21"/>
              </w:rPr>
            </w:pPr>
            <w:r>
              <w:rPr>
                <w:rFonts w:ascii="Times New Roman" w:hAnsi="Times New Roman" w:eastAsia="等线"/>
                <w:color w:val="000000"/>
                <w:szCs w:val="21"/>
              </w:rPr>
              <w:t>36</w:t>
            </w:r>
          </w:p>
        </w:tc>
        <w:tc>
          <w:tcPr>
            <w:tcW w:w="3113" w:type="dxa"/>
            <w:shd w:val="clear" w:color="auto" w:fill="FFFFFF"/>
            <w:vAlign w:val="center"/>
          </w:tcPr>
          <w:p w14:paraId="27F6E106">
            <w:pPr>
              <w:jc w:val="center"/>
            </w:pPr>
            <w:r>
              <w:rPr>
                <w:rFonts w:ascii="Times New Roman" w:hAnsi="Times New Roman" w:eastAsia="仿宋_GB2312"/>
                <w:color w:val="000000"/>
              </w:rPr>
              <w:t>初级技能</w:t>
            </w:r>
          </w:p>
        </w:tc>
        <w:tc>
          <w:tcPr>
            <w:tcW w:w="1076" w:type="dxa"/>
            <w:shd w:val="clear" w:color="auto" w:fill="FFFFFF"/>
            <w:vAlign w:val="center"/>
          </w:tcPr>
          <w:p w14:paraId="1120BD81">
            <w:pPr>
              <w:jc w:val="center"/>
            </w:pPr>
            <w:r>
              <w:rPr>
                <w:rFonts w:ascii="Times New Roman" w:hAnsi="Times New Roman" w:eastAsia="仿宋_GB2312"/>
                <w:color w:val="000000"/>
              </w:rPr>
              <w:t>3.06</w:t>
            </w:r>
          </w:p>
        </w:tc>
        <w:tc>
          <w:tcPr>
            <w:tcW w:w="1076" w:type="dxa"/>
            <w:shd w:val="clear" w:color="auto" w:fill="FFFFFF"/>
            <w:vAlign w:val="center"/>
          </w:tcPr>
          <w:p w14:paraId="76C7B8D6">
            <w:pPr>
              <w:jc w:val="center"/>
            </w:pPr>
            <w:r>
              <w:rPr>
                <w:rFonts w:ascii="Times New Roman" w:hAnsi="Times New Roman" w:eastAsia="仿宋_GB2312"/>
                <w:color w:val="000000"/>
              </w:rPr>
              <w:t>3.80</w:t>
            </w:r>
          </w:p>
        </w:tc>
        <w:tc>
          <w:tcPr>
            <w:tcW w:w="1076" w:type="dxa"/>
            <w:shd w:val="clear" w:color="auto" w:fill="FFFFFF"/>
            <w:vAlign w:val="center"/>
          </w:tcPr>
          <w:p w14:paraId="5727BE88">
            <w:pPr>
              <w:jc w:val="center"/>
            </w:pPr>
            <w:r>
              <w:rPr>
                <w:rFonts w:ascii="Times New Roman" w:hAnsi="Times New Roman" w:eastAsia="仿宋_GB2312"/>
                <w:color w:val="000000"/>
              </w:rPr>
              <w:t>5.28</w:t>
            </w:r>
          </w:p>
        </w:tc>
        <w:tc>
          <w:tcPr>
            <w:tcW w:w="1076" w:type="dxa"/>
            <w:shd w:val="clear" w:color="auto" w:fill="FFFFFF"/>
            <w:vAlign w:val="center"/>
          </w:tcPr>
          <w:p w14:paraId="64E8422B">
            <w:pPr>
              <w:jc w:val="center"/>
            </w:pPr>
            <w:r>
              <w:rPr>
                <w:rFonts w:ascii="Times New Roman" w:hAnsi="Times New Roman" w:eastAsia="仿宋_GB2312"/>
                <w:color w:val="000000"/>
              </w:rPr>
              <w:t>7.56</w:t>
            </w:r>
          </w:p>
        </w:tc>
        <w:tc>
          <w:tcPr>
            <w:tcW w:w="1076" w:type="dxa"/>
            <w:shd w:val="clear" w:color="auto" w:fill="FFFFFF"/>
            <w:vAlign w:val="center"/>
          </w:tcPr>
          <w:p w14:paraId="5C7FC4FF">
            <w:pPr>
              <w:jc w:val="center"/>
            </w:pPr>
            <w:r>
              <w:rPr>
                <w:rFonts w:ascii="Times New Roman" w:hAnsi="Times New Roman" w:eastAsia="仿宋_GB2312"/>
                <w:color w:val="000000"/>
              </w:rPr>
              <w:t>11.84</w:t>
            </w:r>
          </w:p>
        </w:tc>
      </w:tr>
      <w:tr w14:paraId="3DF9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CF5982A">
            <w:pPr>
              <w:jc w:val="center"/>
              <w:rPr>
                <w:rFonts w:ascii="Times New Roman" w:hAnsi="Times New Roman" w:eastAsia="等线"/>
                <w:color w:val="000000"/>
                <w:szCs w:val="21"/>
              </w:rPr>
            </w:pPr>
            <w:r>
              <w:rPr>
                <w:rFonts w:ascii="Times New Roman" w:hAnsi="Times New Roman" w:eastAsia="等线"/>
                <w:color w:val="000000"/>
                <w:szCs w:val="21"/>
              </w:rPr>
              <w:t>37</w:t>
            </w:r>
          </w:p>
        </w:tc>
        <w:tc>
          <w:tcPr>
            <w:tcW w:w="3113" w:type="dxa"/>
            <w:shd w:val="clear" w:color="auto" w:fill="FFFFFF"/>
            <w:vAlign w:val="center"/>
          </w:tcPr>
          <w:p w14:paraId="0B6737E7">
            <w:pPr>
              <w:jc w:val="center"/>
            </w:pPr>
            <w:r>
              <w:rPr>
                <w:rFonts w:ascii="Times New Roman" w:hAnsi="Times New Roman" w:eastAsia="仿宋_GB2312"/>
                <w:color w:val="000000"/>
              </w:rPr>
              <w:t>学徒工</w:t>
            </w:r>
          </w:p>
        </w:tc>
        <w:tc>
          <w:tcPr>
            <w:tcW w:w="1076" w:type="dxa"/>
            <w:shd w:val="clear" w:color="auto" w:fill="FFFFFF"/>
            <w:vAlign w:val="center"/>
          </w:tcPr>
          <w:p w14:paraId="626B7F35">
            <w:pPr>
              <w:jc w:val="center"/>
            </w:pPr>
            <w:r>
              <w:rPr>
                <w:rFonts w:ascii="Times New Roman" w:hAnsi="Times New Roman" w:eastAsia="仿宋_GB2312"/>
                <w:color w:val="000000"/>
              </w:rPr>
              <w:t>3.01</w:t>
            </w:r>
          </w:p>
        </w:tc>
        <w:tc>
          <w:tcPr>
            <w:tcW w:w="1076" w:type="dxa"/>
            <w:shd w:val="clear" w:color="auto" w:fill="FFFFFF"/>
            <w:vAlign w:val="center"/>
          </w:tcPr>
          <w:p w14:paraId="344705CC">
            <w:pPr>
              <w:jc w:val="center"/>
            </w:pPr>
            <w:r>
              <w:rPr>
                <w:rFonts w:ascii="Times New Roman" w:hAnsi="Times New Roman" w:eastAsia="仿宋_GB2312"/>
                <w:color w:val="000000"/>
              </w:rPr>
              <w:t>3.63</w:t>
            </w:r>
          </w:p>
        </w:tc>
        <w:tc>
          <w:tcPr>
            <w:tcW w:w="1076" w:type="dxa"/>
            <w:shd w:val="clear" w:color="auto" w:fill="FFFFFF"/>
            <w:vAlign w:val="center"/>
          </w:tcPr>
          <w:p w14:paraId="15DB9BF7">
            <w:pPr>
              <w:jc w:val="center"/>
            </w:pPr>
            <w:r>
              <w:rPr>
                <w:rFonts w:ascii="Times New Roman" w:hAnsi="Times New Roman" w:eastAsia="仿宋_GB2312"/>
                <w:color w:val="000000"/>
              </w:rPr>
              <w:t>4.82</w:t>
            </w:r>
          </w:p>
        </w:tc>
        <w:tc>
          <w:tcPr>
            <w:tcW w:w="1076" w:type="dxa"/>
            <w:shd w:val="clear" w:color="auto" w:fill="FFFFFF"/>
            <w:vAlign w:val="center"/>
          </w:tcPr>
          <w:p w14:paraId="08E1DB26">
            <w:pPr>
              <w:jc w:val="center"/>
            </w:pPr>
            <w:r>
              <w:rPr>
                <w:rFonts w:ascii="Times New Roman" w:hAnsi="Times New Roman" w:eastAsia="仿宋_GB2312"/>
                <w:color w:val="000000"/>
              </w:rPr>
              <w:t>6.80</w:t>
            </w:r>
          </w:p>
        </w:tc>
        <w:tc>
          <w:tcPr>
            <w:tcW w:w="1076" w:type="dxa"/>
            <w:shd w:val="clear" w:color="auto" w:fill="FFFFFF"/>
            <w:vAlign w:val="center"/>
          </w:tcPr>
          <w:p w14:paraId="3E0A2ED5">
            <w:pPr>
              <w:jc w:val="center"/>
            </w:pPr>
            <w:r>
              <w:rPr>
                <w:rFonts w:ascii="Times New Roman" w:hAnsi="Times New Roman" w:eastAsia="仿宋_GB2312"/>
                <w:color w:val="000000"/>
              </w:rPr>
              <w:t>9.89</w:t>
            </w:r>
          </w:p>
        </w:tc>
      </w:tr>
      <w:tr w14:paraId="77DE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65A9941">
            <w:pPr>
              <w:jc w:val="center"/>
              <w:rPr>
                <w:rFonts w:ascii="Times New Roman" w:hAnsi="Times New Roman" w:eastAsia="等线"/>
                <w:color w:val="000000"/>
                <w:szCs w:val="21"/>
              </w:rPr>
            </w:pPr>
            <w:r>
              <w:rPr>
                <w:rFonts w:ascii="Times New Roman" w:hAnsi="Times New Roman" w:eastAsia="等线"/>
                <w:color w:val="000000"/>
                <w:szCs w:val="21"/>
              </w:rPr>
              <w:t>38</w:t>
            </w:r>
          </w:p>
        </w:tc>
        <w:tc>
          <w:tcPr>
            <w:tcW w:w="3113" w:type="dxa"/>
            <w:shd w:val="clear" w:color="auto" w:fill="FFFFFF"/>
            <w:vAlign w:val="center"/>
          </w:tcPr>
          <w:p w14:paraId="2DE0C053">
            <w:pPr>
              <w:jc w:val="center"/>
            </w:pPr>
            <w:r>
              <w:rPr>
                <w:rFonts w:ascii="Times New Roman" w:hAnsi="Times New Roman" w:eastAsia="仿宋_GB2312"/>
                <w:color w:val="000000"/>
              </w:rPr>
              <w:t>没有取得技能资格证书</w:t>
            </w:r>
          </w:p>
        </w:tc>
        <w:tc>
          <w:tcPr>
            <w:tcW w:w="1076" w:type="dxa"/>
            <w:shd w:val="clear" w:color="auto" w:fill="FFFFFF"/>
            <w:vAlign w:val="center"/>
          </w:tcPr>
          <w:p w14:paraId="428CDC45">
            <w:pPr>
              <w:jc w:val="center"/>
            </w:pPr>
            <w:r>
              <w:rPr>
                <w:rFonts w:ascii="Times New Roman" w:hAnsi="Times New Roman" w:eastAsia="仿宋_GB2312"/>
                <w:color w:val="000000"/>
              </w:rPr>
              <w:t>2.61</w:t>
            </w:r>
          </w:p>
        </w:tc>
        <w:tc>
          <w:tcPr>
            <w:tcW w:w="1076" w:type="dxa"/>
            <w:shd w:val="clear" w:color="auto" w:fill="FFFFFF"/>
            <w:vAlign w:val="center"/>
          </w:tcPr>
          <w:p w14:paraId="03FE08EA">
            <w:pPr>
              <w:jc w:val="center"/>
            </w:pPr>
            <w:r>
              <w:rPr>
                <w:rFonts w:ascii="Times New Roman" w:hAnsi="Times New Roman" w:eastAsia="仿宋_GB2312"/>
                <w:color w:val="000000"/>
              </w:rPr>
              <w:t>3.12</w:t>
            </w:r>
          </w:p>
        </w:tc>
        <w:tc>
          <w:tcPr>
            <w:tcW w:w="1076" w:type="dxa"/>
            <w:shd w:val="clear" w:color="auto" w:fill="FFFFFF"/>
            <w:vAlign w:val="center"/>
          </w:tcPr>
          <w:p w14:paraId="13B6A47E">
            <w:pPr>
              <w:jc w:val="center"/>
            </w:pPr>
            <w:r>
              <w:rPr>
                <w:rFonts w:ascii="Times New Roman" w:hAnsi="Times New Roman" w:eastAsia="仿宋_GB2312"/>
                <w:color w:val="000000"/>
              </w:rPr>
              <w:t>4.23</w:t>
            </w:r>
          </w:p>
        </w:tc>
        <w:tc>
          <w:tcPr>
            <w:tcW w:w="1076" w:type="dxa"/>
            <w:shd w:val="clear" w:color="auto" w:fill="FFFFFF"/>
            <w:vAlign w:val="center"/>
          </w:tcPr>
          <w:p w14:paraId="356D82BE">
            <w:pPr>
              <w:jc w:val="center"/>
            </w:pPr>
            <w:r>
              <w:rPr>
                <w:rFonts w:ascii="Times New Roman" w:hAnsi="Times New Roman" w:eastAsia="仿宋_GB2312"/>
                <w:color w:val="000000"/>
              </w:rPr>
              <w:t>5.84</w:t>
            </w:r>
          </w:p>
        </w:tc>
        <w:tc>
          <w:tcPr>
            <w:tcW w:w="1076" w:type="dxa"/>
            <w:shd w:val="clear" w:color="auto" w:fill="FFFFFF"/>
            <w:vAlign w:val="center"/>
          </w:tcPr>
          <w:p w14:paraId="30A8D05E">
            <w:pPr>
              <w:jc w:val="center"/>
            </w:pPr>
            <w:r>
              <w:rPr>
                <w:rFonts w:ascii="Times New Roman" w:hAnsi="Times New Roman" w:eastAsia="仿宋_GB2312"/>
                <w:color w:val="000000"/>
              </w:rPr>
              <w:t>9.84</w:t>
            </w:r>
          </w:p>
        </w:tc>
      </w:tr>
      <w:bookmarkEnd w:id="14"/>
    </w:tbl>
    <w:p w14:paraId="70D23F78">
      <w:pPr>
        <w:pStyle w:val="3"/>
        <w:keepNext w:val="0"/>
        <w:keepLines w:val="0"/>
        <w:pageBreakBefore/>
        <w:adjustRightInd w:val="0"/>
        <w:snapToGrid w:val="0"/>
        <w:spacing w:before="0" w:after="0" w:line="580" w:lineRule="exact"/>
        <w:ind w:firstLine="640" w:firstLineChars="200"/>
      </w:pPr>
      <w:r>
        <w:rPr>
          <w:rFonts w:ascii="Times New Roman" w:hAnsi="Times New Roman" w:eastAsia="方正黑体简体" w:cs="宋体"/>
          <w:b w:val="0"/>
          <w:bCs/>
          <w:szCs w:val="32"/>
        </w:rPr>
        <w:t>三、分职业</w:t>
      </w:r>
      <w:r>
        <w:rPr>
          <w:rFonts w:hint="eastAsia" w:ascii="Times New Roman" w:hAnsi="Times New Roman" w:eastAsia="方正黑体简体" w:cs="宋体"/>
          <w:b w:val="0"/>
          <w:bCs/>
          <w:szCs w:val="32"/>
        </w:rPr>
        <w:t>小类的</w:t>
      </w:r>
      <w:r>
        <w:rPr>
          <w:rFonts w:ascii="Times New Roman" w:hAnsi="Times New Roman" w:eastAsia="方正黑体简体" w:cs="宋体"/>
          <w:b w:val="0"/>
          <w:bCs/>
          <w:szCs w:val="32"/>
        </w:rPr>
        <w:t>工资价位</w:t>
      </w:r>
    </w:p>
    <w:p w14:paraId="08011174">
      <w:pPr>
        <w:spacing w:line="400" w:lineRule="exact"/>
        <w:jc w:val="left"/>
        <w:rPr>
          <w:rFonts w:ascii="Times New Roman" w:hAnsi="Times New Roman" w:eastAsia="仿宋"/>
          <w:sz w:val="32"/>
          <w:szCs w:val="32"/>
        </w:rPr>
      </w:pPr>
      <w:r>
        <w:rPr>
          <w:rFonts w:hint="eastAsia" w:ascii="Times New Roman" w:hAnsi="Times New Roman" w:eastAsia="仿宋_GB2312"/>
          <w:sz w:val="32"/>
          <w:szCs w:val="32"/>
        </w:rPr>
        <w:t>单位：万元</w:t>
      </w:r>
      <w:bookmarkEnd w:id="11"/>
      <w:bookmarkStart w:id="15" w:name="_Toc107071312"/>
      <w:bookmarkStart w:id="16" w:name="_Toc10432"/>
      <w:bookmarkStart w:id="17" w:name="_Toc28463"/>
      <w:r>
        <w:rPr>
          <w:rFonts w:hint="eastAsia" w:ascii="Times New Roman" w:hAnsi="Times New Roman" w:eastAsia="仿宋_GB2312"/>
          <w:sz w:val="32"/>
          <w:szCs w:val="32"/>
        </w:rPr>
        <w:t>/年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3112"/>
        <w:gridCol w:w="1076"/>
        <w:gridCol w:w="1076"/>
        <w:gridCol w:w="1076"/>
        <w:gridCol w:w="1076"/>
        <w:gridCol w:w="1076"/>
      </w:tblGrid>
      <w:tr w14:paraId="1FFA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8" w:type="dxa"/>
            <w:vMerge w:val="restart"/>
            <w:shd w:val="clear" w:color="auto" w:fill="5B9BD5"/>
            <w:vAlign w:val="center"/>
          </w:tcPr>
          <w:p w14:paraId="764D3909">
            <w:pPr>
              <w:jc w:val="center"/>
            </w:pPr>
            <w:r>
              <w:rPr>
                <w:rFonts w:ascii="Times New Roman" w:hAnsi="Times New Roman" w:eastAsia="仿宋_GB2312"/>
                <w:b/>
                <w:color w:val="FFFFFF"/>
              </w:rPr>
              <w:t>序号</w:t>
            </w:r>
          </w:p>
        </w:tc>
        <w:tc>
          <w:tcPr>
            <w:tcW w:w="3112" w:type="dxa"/>
            <w:vMerge w:val="restart"/>
            <w:shd w:val="clear" w:color="auto" w:fill="5B9BD5"/>
            <w:vAlign w:val="center"/>
          </w:tcPr>
          <w:p w14:paraId="6C90FA0B">
            <w:pPr>
              <w:jc w:val="center"/>
            </w:pPr>
            <w:r>
              <w:rPr>
                <w:rFonts w:ascii="Times New Roman" w:hAnsi="Times New Roman" w:eastAsia="仿宋_GB2312"/>
                <w:b/>
                <w:color w:val="FFFFFF"/>
              </w:rPr>
              <w:t>职业</w:t>
            </w:r>
          </w:p>
        </w:tc>
        <w:tc>
          <w:tcPr>
            <w:tcW w:w="5380" w:type="dxa"/>
            <w:gridSpan w:val="5"/>
            <w:shd w:val="clear" w:color="auto" w:fill="5B9BD5"/>
            <w:vAlign w:val="center"/>
          </w:tcPr>
          <w:p w14:paraId="1DA1BA0B">
            <w:pPr>
              <w:jc w:val="center"/>
            </w:pPr>
            <w:r>
              <w:rPr>
                <w:rFonts w:ascii="Times New Roman" w:hAnsi="Times New Roman" w:eastAsia="仿宋_GB2312"/>
                <w:b/>
                <w:color w:val="FFFFFF"/>
              </w:rPr>
              <w:t>分位值</w:t>
            </w:r>
          </w:p>
        </w:tc>
      </w:tr>
      <w:tr w14:paraId="23E2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8" w:type="dxa"/>
            <w:vMerge w:val="continue"/>
            <w:vAlign w:val="center"/>
          </w:tcPr>
          <w:p w14:paraId="4A77C409"/>
        </w:tc>
        <w:tc>
          <w:tcPr>
            <w:tcW w:w="3112" w:type="dxa"/>
            <w:vMerge w:val="continue"/>
            <w:vAlign w:val="center"/>
          </w:tcPr>
          <w:p w14:paraId="0B1D3883"/>
        </w:tc>
        <w:tc>
          <w:tcPr>
            <w:tcW w:w="1076" w:type="dxa"/>
            <w:shd w:val="clear" w:color="auto" w:fill="5B9BD5"/>
            <w:vAlign w:val="center"/>
          </w:tcPr>
          <w:p w14:paraId="6A4E8E30">
            <w:pPr>
              <w:jc w:val="center"/>
            </w:pPr>
            <w:r>
              <w:rPr>
                <w:rFonts w:ascii="Times New Roman" w:hAnsi="Times New Roman" w:eastAsia="仿宋_GB2312"/>
                <w:b/>
                <w:color w:val="FFFFFF"/>
              </w:rPr>
              <w:t>10%</w:t>
            </w:r>
          </w:p>
        </w:tc>
        <w:tc>
          <w:tcPr>
            <w:tcW w:w="1076" w:type="dxa"/>
            <w:shd w:val="clear" w:color="auto" w:fill="5B9BD5"/>
            <w:vAlign w:val="center"/>
          </w:tcPr>
          <w:p w14:paraId="0AC64E2F">
            <w:pPr>
              <w:jc w:val="center"/>
            </w:pPr>
            <w:r>
              <w:rPr>
                <w:rFonts w:ascii="Times New Roman" w:hAnsi="Times New Roman" w:eastAsia="仿宋_GB2312"/>
                <w:b/>
                <w:color w:val="FFFFFF"/>
              </w:rPr>
              <w:t>25%</w:t>
            </w:r>
          </w:p>
        </w:tc>
        <w:tc>
          <w:tcPr>
            <w:tcW w:w="1076" w:type="dxa"/>
            <w:shd w:val="clear" w:color="auto" w:fill="5B9BD5"/>
            <w:vAlign w:val="center"/>
          </w:tcPr>
          <w:p w14:paraId="303752BB">
            <w:pPr>
              <w:jc w:val="center"/>
            </w:pPr>
            <w:r>
              <w:rPr>
                <w:rFonts w:ascii="Times New Roman" w:hAnsi="Times New Roman" w:eastAsia="仿宋_GB2312"/>
                <w:b/>
                <w:color w:val="FFFFFF"/>
              </w:rPr>
              <w:t>50%</w:t>
            </w:r>
          </w:p>
        </w:tc>
        <w:tc>
          <w:tcPr>
            <w:tcW w:w="1076" w:type="dxa"/>
            <w:shd w:val="clear" w:color="auto" w:fill="5B9BD5"/>
            <w:vAlign w:val="center"/>
          </w:tcPr>
          <w:p w14:paraId="0946DB59">
            <w:pPr>
              <w:jc w:val="center"/>
            </w:pPr>
            <w:r>
              <w:rPr>
                <w:rFonts w:ascii="Times New Roman" w:hAnsi="Times New Roman" w:eastAsia="仿宋_GB2312"/>
                <w:b/>
                <w:color w:val="FFFFFF"/>
              </w:rPr>
              <w:t>75%</w:t>
            </w:r>
          </w:p>
        </w:tc>
        <w:tc>
          <w:tcPr>
            <w:tcW w:w="1076" w:type="dxa"/>
            <w:shd w:val="clear" w:color="auto" w:fill="5B9BD5"/>
            <w:vAlign w:val="center"/>
          </w:tcPr>
          <w:p w14:paraId="4BBFE874">
            <w:pPr>
              <w:jc w:val="center"/>
            </w:pPr>
            <w:r>
              <w:rPr>
                <w:rFonts w:ascii="Times New Roman" w:hAnsi="Times New Roman" w:eastAsia="仿宋_GB2312"/>
                <w:b/>
                <w:color w:val="FFFFFF"/>
              </w:rPr>
              <w:t>90%</w:t>
            </w:r>
          </w:p>
        </w:tc>
      </w:tr>
      <w:tr w14:paraId="6313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08F99096">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w:t>
            </w:r>
          </w:p>
        </w:tc>
        <w:tc>
          <w:tcPr>
            <w:tcW w:w="3112" w:type="dxa"/>
            <w:shd w:val="clear" w:color="auto" w:fill="DBDBDB"/>
            <w:vAlign w:val="center"/>
          </w:tcPr>
          <w:p w14:paraId="0B6DAD98">
            <w:pPr>
              <w:jc w:val="center"/>
            </w:pPr>
            <w:r>
              <w:rPr>
                <w:rFonts w:ascii="Times New Roman" w:hAnsi="Times New Roman" w:eastAsia="仿宋_GB2312"/>
                <w:b/>
                <w:color w:val="000000"/>
              </w:rPr>
              <w:t>企事业单位负责人</w:t>
            </w:r>
          </w:p>
        </w:tc>
        <w:tc>
          <w:tcPr>
            <w:tcW w:w="1076" w:type="dxa"/>
            <w:shd w:val="clear" w:color="auto" w:fill="DBDBDB"/>
            <w:vAlign w:val="center"/>
          </w:tcPr>
          <w:p w14:paraId="79925B44">
            <w:pPr>
              <w:jc w:val="center"/>
            </w:pPr>
            <w:r>
              <w:rPr>
                <w:rFonts w:ascii="Times New Roman" w:hAnsi="Times New Roman" w:eastAsia="仿宋_GB2312"/>
                <w:b/>
                <w:color w:val="000000"/>
              </w:rPr>
              <w:t>3.96</w:t>
            </w:r>
          </w:p>
        </w:tc>
        <w:tc>
          <w:tcPr>
            <w:tcW w:w="1076" w:type="dxa"/>
            <w:shd w:val="clear" w:color="auto" w:fill="DBDBDB"/>
            <w:vAlign w:val="center"/>
          </w:tcPr>
          <w:p w14:paraId="035F77F6">
            <w:pPr>
              <w:jc w:val="center"/>
            </w:pPr>
            <w:r>
              <w:rPr>
                <w:rFonts w:ascii="Times New Roman" w:hAnsi="Times New Roman" w:eastAsia="仿宋_GB2312"/>
                <w:b/>
                <w:color w:val="000000"/>
              </w:rPr>
              <w:t>5.30</w:t>
            </w:r>
          </w:p>
        </w:tc>
        <w:tc>
          <w:tcPr>
            <w:tcW w:w="1076" w:type="dxa"/>
            <w:shd w:val="clear" w:color="auto" w:fill="DBDBDB"/>
            <w:vAlign w:val="center"/>
          </w:tcPr>
          <w:p w14:paraId="1AF45D57">
            <w:pPr>
              <w:jc w:val="center"/>
            </w:pPr>
            <w:r>
              <w:rPr>
                <w:rFonts w:ascii="Times New Roman" w:hAnsi="Times New Roman" w:eastAsia="仿宋_GB2312"/>
                <w:b/>
                <w:color w:val="000000"/>
              </w:rPr>
              <w:t>7.55</w:t>
            </w:r>
          </w:p>
        </w:tc>
        <w:tc>
          <w:tcPr>
            <w:tcW w:w="1076" w:type="dxa"/>
            <w:shd w:val="clear" w:color="auto" w:fill="DBDBDB"/>
            <w:vAlign w:val="center"/>
          </w:tcPr>
          <w:p w14:paraId="047C6D43">
            <w:pPr>
              <w:jc w:val="center"/>
            </w:pPr>
            <w:r>
              <w:rPr>
                <w:rFonts w:ascii="Times New Roman" w:hAnsi="Times New Roman" w:eastAsia="仿宋_GB2312"/>
                <w:b/>
                <w:color w:val="000000"/>
              </w:rPr>
              <w:t>12.59</w:t>
            </w:r>
          </w:p>
        </w:tc>
        <w:tc>
          <w:tcPr>
            <w:tcW w:w="1076" w:type="dxa"/>
            <w:shd w:val="clear" w:color="auto" w:fill="DBDBDB"/>
            <w:vAlign w:val="center"/>
          </w:tcPr>
          <w:p w14:paraId="49C4F6F8">
            <w:pPr>
              <w:jc w:val="center"/>
            </w:pPr>
            <w:r>
              <w:rPr>
                <w:rFonts w:ascii="Times New Roman" w:hAnsi="Times New Roman" w:eastAsia="仿宋_GB2312"/>
                <w:b/>
                <w:color w:val="000000"/>
              </w:rPr>
              <w:t>22.20</w:t>
            </w:r>
          </w:p>
        </w:tc>
      </w:tr>
      <w:tr w14:paraId="6F6D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19BE60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w:t>
            </w:r>
          </w:p>
        </w:tc>
        <w:tc>
          <w:tcPr>
            <w:tcW w:w="3112" w:type="dxa"/>
            <w:shd w:val="clear" w:color="auto" w:fill="FFFFFF"/>
            <w:vAlign w:val="center"/>
          </w:tcPr>
          <w:p w14:paraId="557BF4B6">
            <w:pPr>
              <w:jc w:val="center"/>
            </w:pPr>
            <w:r>
              <w:rPr>
                <w:rFonts w:ascii="Times New Roman" w:hAnsi="Times New Roman" w:eastAsia="仿宋_GB2312"/>
                <w:color w:val="000000"/>
              </w:rPr>
              <w:t>企业负责人</w:t>
            </w:r>
          </w:p>
        </w:tc>
        <w:tc>
          <w:tcPr>
            <w:tcW w:w="1076" w:type="dxa"/>
            <w:shd w:val="clear" w:color="auto" w:fill="FFFFFF"/>
            <w:vAlign w:val="center"/>
          </w:tcPr>
          <w:p w14:paraId="2165BA97">
            <w:pPr>
              <w:jc w:val="center"/>
            </w:pPr>
            <w:r>
              <w:rPr>
                <w:rFonts w:ascii="Times New Roman" w:hAnsi="Times New Roman" w:eastAsia="仿宋_GB2312"/>
                <w:color w:val="000000"/>
              </w:rPr>
              <w:t>3.96</w:t>
            </w:r>
          </w:p>
        </w:tc>
        <w:tc>
          <w:tcPr>
            <w:tcW w:w="1076" w:type="dxa"/>
            <w:shd w:val="clear" w:color="auto" w:fill="FFFFFF"/>
            <w:vAlign w:val="center"/>
          </w:tcPr>
          <w:p w14:paraId="70CB2574">
            <w:pPr>
              <w:jc w:val="center"/>
            </w:pPr>
            <w:r>
              <w:rPr>
                <w:rFonts w:ascii="Times New Roman" w:hAnsi="Times New Roman" w:eastAsia="仿宋_GB2312"/>
                <w:color w:val="000000"/>
              </w:rPr>
              <w:t>5.30</w:t>
            </w:r>
          </w:p>
        </w:tc>
        <w:tc>
          <w:tcPr>
            <w:tcW w:w="1076" w:type="dxa"/>
            <w:shd w:val="clear" w:color="auto" w:fill="FFFFFF"/>
            <w:vAlign w:val="center"/>
          </w:tcPr>
          <w:p w14:paraId="2B9F8997">
            <w:pPr>
              <w:jc w:val="center"/>
            </w:pPr>
            <w:r>
              <w:rPr>
                <w:rFonts w:ascii="Times New Roman" w:hAnsi="Times New Roman" w:eastAsia="仿宋_GB2312"/>
                <w:color w:val="000000"/>
              </w:rPr>
              <w:t>7.56</w:t>
            </w:r>
          </w:p>
        </w:tc>
        <w:tc>
          <w:tcPr>
            <w:tcW w:w="1076" w:type="dxa"/>
            <w:shd w:val="clear" w:color="auto" w:fill="FFFFFF"/>
            <w:vAlign w:val="center"/>
          </w:tcPr>
          <w:p w14:paraId="2704877C">
            <w:pPr>
              <w:jc w:val="center"/>
            </w:pPr>
            <w:r>
              <w:rPr>
                <w:rFonts w:ascii="Times New Roman" w:hAnsi="Times New Roman" w:eastAsia="仿宋_GB2312"/>
                <w:color w:val="000000"/>
              </w:rPr>
              <w:t>12.60</w:t>
            </w:r>
          </w:p>
        </w:tc>
        <w:tc>
          <w:tcPr>
            <w:tcW w:w="1076" w:type="dxa"/>
            <w:shd w:val="clear" w:color="auto" w:fill="FFFFFF"/>
            <w:vAlign w:val="center"/>
          </w:tcPr>
          <w:p w14:paraId="523EB673">
            <w:pPr>
              <w:jc w:val="center"/>
            </w:pPr>
            <w:r>
              <w:rPr>
                <w:rFonts w:ascii="Times New Roman" w:hAnsi="Times New Roman" w:eastAsia="仿宋_GB2312"/>
                <w:color w:val="000000"/>
              </w:rPr>
              <w:t>22.26</w:t>
            </w:r>
          </w:p>
        </w:tc>
      </w:tr>
      <w:tr w14:paraId="2393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E0E3BF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w:t>
            </w:r>
          </w:p>
        </w:tc>
        <w:tc>
          <w:tcPr>
            <w:tcW w:w="3112" w:type="dxa"/>
            <w:shd w:val="clear" w:color="auto" w:fill="DBDBDB"/>
            <w:vAlign w:val="center"/>
          </w:tcPr>
          <w:p w14:paraId="5BA2EF81">
            <w:pPr>
              <w:jc w:val="center"/>
            </w:pPr>
            <w:r>
              <w:rPr>
                <w:rFonts w:ascii="Times New Roman" w:hAnsi="Times New Roman" w:eastAsia="仿宋_GB2312"/>
                <w:b/>
                <w:color w:val="000000"/>
              </w:rPr>
              <w:t>科学研究人员</w:t>
            </w:r>
          </w:p>
        </w:tc>
        <w:tc>
          <w:tcPr>
            <w:tcW w:w="1076" w:type="dxa"/>
            <w:shd w:val="clear" w:color="auto" w:fill="DBDBDB"/>
            <w:vAlign w:val="center"/>
          </w:tcPr>
          <w:p w14:paraId="74A7B0E5">
            <w:pPr>
              <w:jc w:val="center"/>
            </w:pPr>
            <w:r>
              <w:rPr>
                <w:rFonts w:ascii="Times New Roman" w:hAnsi="Times New Roman" w:eastAsia="仿宋_GB2312"/>
                <w:b/>
                <w:color w:val="000000"/>
              </w:rPr>
              <w:t>3.40</w:t>
            </w:r>
          </w:p>
        </w:tc>
        <w:tc>
          <w:tcPr>
            <w:tcW w:w="1076" w:type="dxa"/>
            <w:shd w:val="clear" w:color="auto" w:fill="DBDBDB"/>
            <w:vAlign w:val="center"/>
          </w:tcPr>
          <w:p w14:paraId="30C9C9F2">
            <w:pPr>
              <w:jc w:val="center"/>
            </w:pPr>
            <w:r>
              <w:rPr>
                <w:rFonts w:ascii="Times New Roman" w:hAnsi="Times New Roman" w:eastAsia="仿宋_GB2312"/>
                <w:b/>
                <w:color w:val="000000"/>
              </w:rPr>
              <w:t>4.20</w:t>
            </w:r>
          </w:p>
        </w:tc>
        <w:tc>
          <w:tcPr>
            <w:tcW w:w="1076" w:type="dxa"/>
            <w:shd w:val="clear" w:color="auto" w:fill="DBDBDB"/>
            <w:vAlign w:val="center"/>
          </w:tcPr>
          <w:p w14:paraId="40D73A83">
            <w:pPr>
              <w:jc w:val="center"/>
            </w:pPr>
            <w:r>
              <w:rPr>
                <w:rFonts w:ascii="Times New Roman" w:hAnsi="Times New Roman" w:eastAsia="仿宋_GB2312"/>
                <w:b/>
                <w:color w:val="000000"/>
              </w:rPr>
              <w:t>5.49</w:t>
            </w:r>
          </w:p>
        </w:tc>
        <w:tc>
          <w:tcPr>
            <w:tcW w:w="1076" w:type="dxa"/>
            <w:shd w:val="clear" w:color="auto" w:fill="DBDBDB"/>
            <w:vAlign w:val="center"/>
          </w:tcPr>
          <w:p w14:paraId="69BAEB6C">
            <w:pPr>
              <w:jc w:val="center"/>
            </w:pPr>
            <w:r>
              <w:rPr>
                <w:rFonts w:ascii="Times New Roman" w:hAnsi="Times New Roman" w:eastAsia="仿宋_GB2312"/>
                <w:b/>
                <w:color w:val="000000"/>
              </w:rPr>
              <w:t>9.21</w:t>
            </w:r>
          </w:p>
        </w:tc>
        <w:tc>
          <w:tcPr>
            <w:tcW w:w="1076" w:type="dxa"/>
            <w:shd w:val="clear" w:color="auto" w:fill="DBDBDB"/>
            <w:vAlign w:val="center"/>
          </w:tcPr>
          <w:p w14:paraId="6C14E57E">
            <w:pPr>
              <w:jc w:val="center"/>
            </w:pPr>
            <w:r>
              <w:rPr>
                <w:rFonts w:ascii="Times New Roman" w:hAnsi="Times New Roman" w:eastAsia="仿宋_GB2312"/>
                <w:b/>
                <w:color w:val="000000"/>
              </w:rPr>
              <w:t>14.99</w:t>
            </w:r>
          </w:p>
        </w:tc>
      </w:tr>
      <w:tr w14:paraId="55FF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890423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w:t>
            </w:r>
          </w:p>
        </w:tc>
        <w:tc>
          <w:tcPr>
            <w:tcW w:w="3112" w:type="dxa"/>
            <w:shd w:val="clear" w:color="auto" w:fill="FFFFFF"/>
            <w:vAlign w:val="center"/>
          </w:tcPr>
          <w:p w14:paraId="2894BB40">
            <w:pPr>
              <w:jc w:val="center"/>
            </w:pPr>
            <w:r>
              <w:rPr>
                <w:rFonts w:ascii="Times New Roman" w:hAnsi="Times New Roman" w:eastAsia="仿宋_GB2312"/>
                <w:color w:val="000000"/>
              </w:rPr>
              <w:t>自然科学和地球科学研究人员</w:t>
            </w:r>
          </w:p>
        </w:tc>
        <w:tc>
          <w:tcPr>
            <w:tcW w:w="1076" w:type="dxa"/>
            <w:shd w:val="clear" w:color="auto" w:fill="FFFFFF"/>
            <w:vAlign w:val="center"/>
          </w:tcPr>
          <w:p w14:paraId="0BABBB74">
            <w:pPr>
              <w:jc w:val="center"/>
            </w:pPr>
            <w:r>
              <w:rPr>
                <w:rFonts w:ascii="Times New Roman" w:hAnsi="Times New Roman" w:eastAsia="仿宋_GB2312"/>
                <w:color w:val="000000"/>
              </w:rPr>
              <w:t>3.86</w:t>
            </w:r>
          </w:p>
        </w:tc>
        <w:tc>
          <w:tcPr>
            <w:tcW w:w="1076" w:type="dxa"/>
            <w:shd w:val="clear" w:color="auto" w:fill="FFFFFF"/>
            <w:vAlign w:val="center"/>
          </w:tcPr>
          <w:p w14:paraId="734A0FCF">
            <w:pPr>
              <w:jc w:val="center"/>
            </w:pPr>
            <w:r>
              <w:rPr>
                <w:rFonts w:ascii="Times New Roman" w:hAnsi="Times New Roman" w:eastAsia="仿宋_GB2312"/>
                <w:color w:val="000000"/>
              </w:rPr>
              <w:t>6.14</w:t>
            </w:r>
          </w:p>
        </w:tc>
        <w:tc>
          <w:tcPr>
            <w:tcW w:w="1076" w:type="dxa"/>
            <w:shd w:val="clear" w:color="auto" w:fill="FFFFFF"/>
            <w:vAlign w:val="center"/>
          </w:tcPr>
          <w:p w14:paraId="0ACCB34E">
            <w:pPr>
              <w:jc w:val="center"/>
            </w:pPr>
            <w:r>
              <w:rPr>
                <w:rFonts w:ascii="Times New Roman" w:hAnsi="Times New Roman" w:eastAsia="仿宋_GB2312"/>
                <w:color w:val="000000"/>
              </w:rPr>
              <w:t>8.05</w:t>
            </w:r>
          </w:p>
        </w:tc>
        <w:tc>
          <w:tcPr>
            <w:tcW w:w="1076" w:type="dxa"/>
            <w:shd w:val="clear" w:color="auto" w:fill="FFFFFF"/>
            <w:vAlign w:val="center"/>
          </w:tcPr>
          <w:p w14:paraId="75ECD687">
            <w:pPr>
              <w:jc w:val="center"/>
            </w:pPr>
            <w:r>
              <w:rPr>
                <w:rFonts w:ascii="Times New Roman" w:hAnsi="Times New Roman" w:eastAsia="仿宋_GB2312"/>
                <w:color w:val="000000"/>
              </w:rPr>
              <w:t>11.75</w:t>
            </w:r>
          </w:p>
        </w:tc>
        <w:tc>
          <w:tcPr>
            <w:tcW w:w="1076" w:type="dxa"/>
            <w:shd w:val="clear" w:color="auto" w:fill="FFFFFF"/>
            <w:vAlign w:val="center"/>
          </w:tcPr>
          <w:p w14:paraId="0680FD49">
            <w:pPr>
              <w:jc w:val="center"/>
            </w:pPr>
            <w:r>
              <w:rPr>
                <w:rFonts w:ascii="Times New Roman" w:hAnsi="Times New Roman" w:eastAsia="仿宋_GB2312"/>
                <w:color w:val="000000"/>
              </w:rPr>
              <w:t>19.33</w:t>
            </w:r>
          </w:p>
        </w:tc>
      </w:tr>
      <w:tr w14:paraId="2864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E46971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w:t>
            </w:r>
          </w:p>
        </w:tc>
        <w:tc>
          <w:tcPr>
            <w:tcW w:w="3112" w:type="dxa"/>
            <w:shd w:val="clear" w:color="auto" w:fill="FFFFFF"/>
            <w:vAlign w:val="center"/>
          </w:tcPr>
          <w:p w14:paraId="16EA6894">
            <w:pPr>
              <w:jc w:val="center"/>
            </w:pPr>
            <w:r>
              <w:rPr>
                <w:rFonts w:ascii="Times New Roman" w:hAnsi="Times New Roman" w:eastAsia="仿宋_GB2312"/>
                <w:color w:val="000000"/>
              </w:rPr>
              <w:t>农业科学研究人员</w:t>
            </w:r>
          </w:p>
        </w:tc>
        <w:tc>
          <w:tcPr>
            <w:tcW w:w="1076" w:type="dxa"/>
            <w:shd w:val="clear" w:color="auto" w:fill="FFFFFF"/>
            <w:vAlign w:val="center"/>
          </w:tcPr>
          <w:p w14:paraId="6BAB309B">
            <w:pPr>
              <w:jc w:val="center"/>
            </w:pPr>
            <w:r>
              <w:rPr>
                <w:rFonts w:ascii="Times New Roman" w:hAnsi="Times New Roman" w:eastAsia="仿宋_GB2312"/>
                <w:color w:val="000000"/>
              </w:rPr>
              <w:t>3.08</w:t>
            </w:r>
          </w:p>
        </w:tc>
        <w:tc>
          <w:tcPr>
            <w:tcW w:w="1076" w:type="dxa"/>
            <w:shd w:val="clear" w:color="auto" w:fill="FFFFFF"/>
            <w:vAlign w:val="center"/>
          </w:tcPr>
          <w:p w14:paraId="126FAED7">
            <w:pPr>
              <w:jc w:val="center"/>
            </w:pPr>
            <w:r>
              <w:rPr>
                <w:rFonts w:ascii="Times New Roman" w:hAnsi="Times New Roman" w:eastAsia="仿宋_GB2312"/>
                <w:color w:val="000000"/>
              </w:rPr>
              <w:t>3.50</w:t>
            </w:r>
          </w:p>
        </w:tc>
        <w:tc>
          <w:tcPr>
            <w:tcW w:w="1076" w:type="dxa"/>
            <w:shd w:val="clear" w:color="auto" w:fill="FFFFFF"/>
            <w:vAlign w:val="center"/>
          </w:tcPr>
          <w:p w14:paraId="7C89991A">
            <w:pPr>
              <w:jc w:val="center"/>
            </w:pPr>
            <w:r>
              <w:rPr>
                <w:rFonts w:ascii="Times New Roman" w:hAnsi="Times New Roman" w:eastAsia="仿宋_GB2312"/>
                <w:color w:val="000000"/>
              </w:rPr>
              <w:t>4.57</w:t>
            </w:r>
          </w:p>
        </w:tc>
        <w:tc>
          <w:tcPr>
            <w:tcW w:w="1076" w:type="dxa"/>
            <w:shd w:val="clear" w:color="auto" w:fill="FFFFFF"/>
            <w:vAlign w:val="center"/>
          </w:tcPr>
          <w:p w14:paraId="65FED63D">
            <w:pPr>
              <w:jc w:val="center"/>
            </w:pPr>
            <w:r>
              <w:rPr>
                <w:rFonts w:ascii="Times New Roman" w:hAnsi="Times New Roman" w:eastAsia="仿宋_GB2312"/>
                <w:color w:val="000000"/>
              </w:rPr>
              <w:t>5.49</w:t>
            </w:r>
          </w:p>
        </w:tc>
        <w:tc>
          <w:tcPr>
            <w:tcW w:w="1076" w:type="dxa"/>
            <w:shd w:val="clear" w:color="auto" w:fill="FFFFFF"/>
            <w:vAlign w:val="center"/>
          </w:tcPr>
          <w:p w14:paraId="75CFB748">
            <w:pPr>
              <w:jc w:val="center"/>
            </w:pPr>
            <w:r>
              <w:rPr>
                <w:rFonts w:ascii="Times New Roman" w:hAnsi="Times New Roman" w:eastAsia="仿宋_GB2312"/>
                <w:color w:val="000000"/>
              </w:rPr>
              <w:t>5.96</w:t>
            </w:r>
          </w:p>
        </w:tc>
      </w:tr>
      <w:tr w14:paraId="08BB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C680E9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w:t>
            </w:r>
          </w:p>
        </w:tc>
        <w:tc>
          <w:tcPr>
            <w:tcW w:w="3112" w:type="dxa"/>
            <w:shd w:val="clear" w:color="auto" w:fill="FFFFFF"/>
            <w:vAlign w:val="center"/>
          </w:tcPr>
          <w:p w14:paraId="701DFFDC">
            <w:pPr>
              <w:jc w:val="center"/>
            </w:pPr>
            <w:r>
              <w:rPr>
                <w:rFonts w:ascii="Times New Roman" w:hAnsi="Times New Roman" w:eastAsia="仿宋_GB2312"/>
                <w:color w:val="000000"/>
              </w:rPr>
              <w:t>医学研究人员</w:t>
            </w:r>
          </w:p>
        </w:tc>
        <w:tc>
          <w:tcPr>
            <w:tcW w:w="1076" w:type="dxa"/>
            <w:shd w:val="clear" w:color="auto" w:fill="FFFFFF"/>
            <w:vAlign w:val="center"/>
          </w:tcPr>
          <w:p w14:paraId="5E7A453A">
            <w:pPr>
              <w:jc w:val="center"/>
            </w:pPr>
            <w:r>
              <w:rPr>
                <w:rFonts w:ascii="Times New Roman" w:hAnsi="Times New Roman" w:eastAsia="仿宋_GB2312"/>
                <w:color w:val="000000"/>
              </w:rPr>
              <w:t>3.21</w:t>
            </w:r>
          </w:p>
        </w:tc>
        <w:tc>
          <w:tcPr>
            <w:tcW w:w="1076" w:type="dxa"/>
            <w:shd w:val="clear" w:color="auto" w:fill="FFFFFF"/>
            <w:vAlign w:val="center"/>
          </w:tcPr>
          <w:p w14:paraId="4BB20666">
            <w:pPr>
              <w:jc w:val="center"/>
            </w:pPr>
            <w:r>
              <w:rPr>
                <w:rFonts w:ascii="Times New Roman" w:hAnsi="Times New Roman" w:eastAsia="仿宋_GB2312"/>
                <w:color w:val="000000"/>
              </w:rPr>
              <w:t>3.84</w:t>
            </w:r>
          </w:p>
        </w:tc>
        <w:tc>
          <w:tcPr>
            <w:tcW w:w="1076" w:type="dxa"/>
            <w:shd w:val="clear" w:color="auto" w:fill="FFFFFF"/>
            <w:vAlign w:val="center"/>
          </w:tcPr>
          <w:p w14:paraId="5AA01663">
            <w:pPr>
              <w:jc w:val="center"/>
            </w:pPr>
            <w:r>
              <w:rPr>
                <w:rFonts w:ascii="Times New Roman" w:hAnsi="Times New Roman" w:eastAsia="仿宋_GB2312"/>
                <w:color w:val="000000"/>
              </w:rPr>
              <w:t>4.20</w:t>
            </w:r>
          </w:p>
        </w:tc>
        <w:tc>
          <w:tcPr>
            <w:tcW w:w="1076" w:type="dxa"/>
            <w:shd w:val="clear" w:color="auto" w:fill="FFFFFF"/>
            <w:vAlign w:val="center"/>
          </w:tcPr>
          <w:p w14:paraId="521CF1A9">
            <w:pPr>
              <w:jc w:val="center"/>
            </w:pPr>
            <w:r>
              <w:rPr>
                <w:rFonts w:ascii="Times New Roman" w:hAnsi="Times New Roman" w:eastAsia="仿宋_GB2312"/>
                <w:color w:val="000000"/>
              </w:rPr>
              <w:t>5.81</w:t>
            </w:r>
          </w:p>
        </w:tc>
        <w:tc>
          <w:tcPr>
            <w:tcW w:w="1076" w:type="dxa"/>
            <w:shd w:val="clear" w:color="auto" w:fill="FFFFFF"/>
            <w:vAlign w:val="center"/>
          </w:tcPr>
          <w:p w14:paraId="6D7407CE">
            <w:pPr>
              <w:jc w:val="center"/>
            </w:pPr>
            <w:r>
              <w:rPr>
                <w:rFonts w:ascii="Times New Roman" w:hAnsi="Times New Roman" w:eastAsia="仿宋_GB2312"/>
                <w:color w:val="000000"/>
              </w:rPr>
              <w:t>8.76</w:t>
            </w:r>
          </w:p>
        </w:tc>
      </w:tr>
      <w:tr w14:paraId="2CD1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EE0AA1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w:t>
            </w:r>
          </w:p>
        </w:tc>
        <w:tc>
          <w:tcPr>
            <w:tcW w:w="3112" w:type="dxa"/>
            <w:shd w:val="clear" w:color="auto" w:fill="FFFFFF"/>
            <w:vAlign w:val="center"/>
          </w:tcPr>
          <w:p w14:paraId="121002B3">
            <w:pPr>
              <w:jc w:val="center"/>
            </w:pPr>
            <w:r>
              <w:rPr>
                <w:rFonts w:ascii="Times New Roman" w:hAnsi="Times New Roman" w:eastAsia="仿宋_GB2312"/>
                <w:color w:val="000000"/>
              </w:rPr>
              <w:t>管理学研究人员</w:t>
            </w:r>
          </w:p>
        </w:tc>
        <w:tc>
          <w:tcPr>
            <w:tcW w:w="1076" w:type="dxa"/>
            <w:shd w:val="clear" w:color="auto" w:fill="FFFFFF"/>
            <w:vAlign w:val="center"/>
          </w:tcPr>
          <w:p w14:paraId="0B076F41">
            <w:pPr>
              <w:jc w:val="center"/>
            </w:pPr>
            <w:r>
              <w:rPr>
                <w:rFonts w:ascii="Times New Roman" w:hAnsi="Times New Roman" w:eastAsia="仿宋_GB2312"/>
                <w:color w:val="000000"/>
              </w:rPr>
              <w:t>3.40</w:t>
            </w:r>
          </w:p>
        </w:tc>
        <w:tc>
          <w:tcPr>
            <w:tcW w:w="1076" w:type="dxa"/>
            <w:shd w:val="clear" w:color="auto" w:fill="FFFFFF"/>
            <w:vAlign w:val="center"/>
          </w:tcPr>
          <w:p w14:paraId="4D856D6A">
            <w:pPr>
              <w:jc w:val="center"/>
            </w:pPr>
            <w:r>
              <w:rPr>
                <w:rFonts w:ascii="Times New Roman" w:hAnsi="Times New Roman" w:eastAsia="仿宋_GB2312"/>
                <w:color w:val="000000"/>
              </w:rPr>
              <w:t>6.30</w:t>
            </w:r>
          </w:p>
        </w:tc>
        <w:tc>
          <w:tcPr>
            <w:tcW w:w="1076" w:type="dxa"/>
            <w:shd w:val="clear" w:color="auto" w:fill="FFFFFF"/>
            <w:vAlign w:val="center"/>
          </w:tcPr>
          <w:p w14:paraId="3BB1786C">
            <w:pPr>
              <w:jc w:val="center"/>
            </w:pPr>
            <w:r>
              <w:rPr>
                <w:rFonts w:ascii="Times New Roman" w:hAnsi="Times New Roman" w:eastAsia="仿宋_GB2312"/>
                <w:color w:val="000000"/>
              </w:rPr>
              <w:t>7.86</w:t>
            </w:r>
          </w:p>
        </w:tc>
        <w:tc>
          <w:tcPr>
            <w:tcW w:w="1076" w:type="dxa"/>
            <w:shd w:val="clear" w:color="auto" w:fill="FFFFFF"/>
            <w:vAlign w:val="center"/>
          </w:tcPr>
          <w:p w14:paraId="30306E55">
            <w:pPr>
              <w:jc w:val="center"/>
            </w:pPr>
            <w:r>
              <w:rPr>
                <w:rFonts w:ascii="Times New Roman" w:hAnsi="Times New Roman" w:eastAsia="仿宋_GB2312"/>
                <w:color w:val="000000"/>
              </w:rPr>
              <w:t>11.00</w:t>
            </w:r>
          </w:p>
        </w:tc>
        <w:tc>
          <w:tcPr>
            <w:tcW w:w="1076" w:type="dxa"/>
            <w:shd w:val="clear" w:color="auto" w:fill="FFFFFF"/>
            <w:vAlign w:val="center"/>
          </w:tcPr>
          <w:p w14:paraId="40285469">
            <w:pPr>
              <w:jc w:val="center"/>
            </w:pPr>
            <w:r>
              <w:rPr>
                <w:rFonts w:ascii="Times New Roman" w:hAnsi="Times New Roman" w:eastAsia="仿宋_GB2312"/>
                <w:color w:val="000000"/>
              </w:rPr>
              <w:t>15.11</w:t>
            </w:r>
          </w:p>
        </w:tc>
      </w:tr>
      <w:tr w14:paraId="37AA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513063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w:t>
            </w:r>
          </w:p>
        </w:tc>
        <w:tc>
          <w:tcPr>
            <w:tcW w:w="3112" w:type="dxa"/>
            <w:shd w:val="clear" w:color="auto" w:fill="FFFFFF"/>
            <w:vAlign w:val="center"/>
          </w:tcPr>
          <w:p w14:paraId="6DD6798C">
            <w:pPr>
              <w:jc w:val="center"/>
            </w:pPr>
            <w:r>
              <w:rPr>
                <w:rFonts w:ascii="Times New Roman" w:hAnsi="Times New Roman" w:eastAsia="仿宋_GB2312"/>
                <w:color w:val="000000"/>
              </w:rPr>
              <w:t>其他科学研究人员</w:t>
            </w:r>
          </w:p>
        </w:tc>
        <w:tc>
          <w:tcPr>
            <w:tcW w:w="1076" w:type="dxa"/>
            <w:shd w:val="clear" w:color="auto" w:fill="FFFFFF"/>
            <w:vAlign w:val="center"/>
          </w:tcPr>
          <w:p w14:paraId="5B5C8783">
            <w:pPr>
              <w:jc w:val="center"/>
            </w:pPr>
            <w:r>
              <w:rPr>
                <w:rFonts w:ascii="Times New Roman" w:hAnsi="Times New Roman" w:eastAsia="仿宋_GB2312"/>
                <w:color w:val="000000"/>
              </w:rPr>
              <w:t>3.60</w:t>
            </w:r>
          </w:p>
        </w:tc>
        <w:tc>
          <w:tcPr>
            <w:tcW w:w="1076" w:type="dxa"/>
            <w:shd w:val="clear" w:color="auto" w:fill="FFFFFF"/>
            <w:vAlign w:val="center"/>
          </w:tcPr>
          <w:p w14:paraId="2D27945B">
            <w:pPr>
              <w:jc w:val="center"/>
            </w:pPr>
            <w:r>
              <w:rPr>
                <w:rFonts w:ascii="Times New Roman" w:hAnsi="Times New Roman" w:eastAsia="仿宋_GB2312"/>
                <w:color w:val="000000"/>
              </w:rPr>
              <w:t>3.94</w:t>
            </w:r>
          </w:p>
        </w:tc>
        <w:tc>
          <w:tcPr>
            <w:tcW w:w="1076" w:type="dxa"/>
            <w:shd w:val="clear" w:color="auto" w:fill="FFFFFF"/>
            <w:vAlign w:val="center"/>
          </w:tcPr>
          <w:p w14:paraId="5BD2A63F">
            <w:pPr>
              <w:jc w:val="center"/>
            </w:pPr>
            <w:r>
              <w:rPr>
                <w:rFonts w:ascii="Times New Roman" w:hAnsi="Times New Roman" w:eastAsia="仿宋_GB2312"/>
                <w:color w:val="000000"/>
              </w:rPr>
              <w:t>5.17</w:t>
            </w:r>
          </w:p>
        </w:tc>
        <w:tc>
          <w:tcPr>
            <w:tcW w:w="1076" w:type="dxa"/>
            <w:shd w:val="clear" w:color="auto" w:fill="FFFFFF"/>
            <w:vAlign w:val="center"/>
          </w:tcPr>
          <w:p w14:paraId="1B6FA3A1">
            <w:pPr>
              <w:jc w:val="center"/>
            </w:pPr>
            <w:r>
              <w:rPr>
                <w:rFonts w:ascii="Times New Roman" w:hAnsi="Times New Roman" w:eastAsia="仿宋_GB2312"/>
                <w:color w:val="000000"/>
              </w:rPr>
              <w:t>5.64</w:t>
            </w:r>
          </w:p>
        </w:tc>
        <w:tc>
          <w:tcPr>
            <w:tcW w:w="1076" w:type="dxa"/>
            <w:shd w:val="clear" w:color="auto" w:fill="FFFFFF"/>
            <w:vAlign w:val="center"/>
          </w:tcPr>
          <w:p w14:paraId="2E25BF86">
            <w:pPr>
              <w:jc w:val="center"/>
            </w:pPr>
            <w:r>
              <w:rPr>
                <w:rFonts w:ascii="Times New Roman" w:hAnsi="Times New Roman" w:eastAsia="仿宋_GB2312"/>
                <w:color w:val="000000"/>
              </w:rPr>
              <w:t>10.80</w:t>
            </w:r>
          </w:p>
        </w:tc>
      </w:tr>
      <w:tr w14:paraId="2684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C7C3D7D">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9</w:t>
            </w:r>
          </w:p>
        </w:tc>
        <w:tc>
          <w:tcPr>
            <w:tcW w:w="3112" w:type="dxa"/>
            <w:shd w:val="clear" w:color="auto" w:fill="DBDBDB"/>
            <w:vAlign w:val="center"/>
          </w:tcPr>
          <w:p w14:paraId="5E3C3757">
            <w:pPr>
              <w:jc w:val="center"/>
            </w:pPr>
            <w:r>
              <w:rPr>
                <w:rFonts w:ascii="Times New Roman" w:hAnsi="Times New Roman" w:eastAsia="仿宋_GB2312"/>
                <w:b/>
                <w:color w:val="000000"/>
              </w:rPr>
              <w:t>工程技术人员</w:t>
            </w:r>
          </w:p>
        </w:tc>
        <w:tc>
          <w:tcPr>
            <w:tcW w:w="1076" w:type="dxa"/>
            <w:shd w:val="clear" w:color="auto" w:fill="DBDBDB"/>
            <w:vAlign w:val="center"/>
          </w:tcPr>
          <w:p w14:paraId="19BB09DA">
            <w:pPr>
              <w:jc w:val="center"/>
            </w:pPr>
            <w:r>
              <w:rPr>
                <w:rFonts w:ascii="Times New Roman" w:hAnsi="Times New Roman" w:eastAsia="仿宋_GB2312"/>
                <w:b/>
                <w:color w:val="000000"/>
              </w:rPr>
              <w:t>3.80</w:t>
            </w:r>
          </w:p>
        </w:tc>
        <w:tc>
          <w:tcPr>
            <w:tcW w:w="1076" w:type="dxa"/>
            <w:shd w:val="clear" w:color="auto" w:fill="DBDBDB"/>
            <w:vAlign w:val="center"/>
          </w:tcPr>
          <w:p w14:paraId="55A3736A">
            <w:pPr>
              <w:jc w:val="center"/>
            </w:pPr>
            <w:r>
              <w:rPr>
                <w:rFonts w:ascii="Times New Roman" w:hAnsi="Times New Roman" w:eastAsia="仿宋_GB2312"/>
                <w:b/>
                <w:color w:val="000000"/>
              </w:rPr>
              <w:t>4.99</w:t>
            </w:r>
          </w:p>
        </w:tc>
        <w:tc>
          <w:tcPr>
            <w:tcW w:w="1076" w:type="dxa"/>
            <w:shd w:val="clear" w:color="auto" w:fill="DBDBDB"/>
            <w:vAlign w:val="center"/>
          </w:tcPr>
          <w:p w14:paraId="4E9B3774">
            <w:pPr>
              <w:jc w:val="center"/>
            </w:pPr>
            <w:r>
              <w:rPr>
                <w:rFonts w:ascii="Times New Roman" w:hAnsi="Times New Roman" w:eastAsia="仿宋_GB2312"/>
                <w:b/>
                <w:color w:val="000000"/>
              </w:rPr>
              <w:t>7.02</w:t>
            </w:r>
          </w:p>
        </w:tc>
        <w:tc>
          <w:tcPr>
            <w:tcW w:w="1076" w:type="dxa"/>
            <w:shd w:val="clear" w:color="auto" w:fill="DBDBDB"/>
            <w:vAlign w:val="center"/>
          </w:tcPr>
          <w:p w14:paraId="42BEF998">
            <w:pPr>
              <w:jc w:val="center"/>
            </w:pPr>
            <w:r>
              <w:rPr>
                <w:rFonts w:ascii="Times New Roman" w:hAnsi="Times New Roman" w:eastAsia="仿宋_GB2312"/>
                <w:b/>
                <w:color w:val="000000"/>
              </w:rPr>
              <w:t>10.94</w:t>
            </w:r>
          </w:p>
        </w:tc>
        <w:tc>
          <w:tcPr>
            <w:tcW w:w="1076" w:type="dxa"/>
            <w:shd w:val="clear" w:color="auto" w:fill="DBDBDB"/>
            <w:vAlign w:val="center"/>
          </w:tcPr>
          <w:p w14:paraId="5C34B2A6">
            <w:pPr>
              <w:jc w:val="center"/>
            </w:pPr>
            <w:r>
              <w:rPr>
                <w:rFonts w:ascii="Times New Roman" w:hAnsi="Times New Roman" w:eastAsia="仿宋_GB2312"/>
                <w:b/>
                <w:color w:val="000000"/>
              </w:rPr>
              <w:t>16.44</w:t>
            </w:r>
          </w:p>
        </w:tc>
      </w:tr>
      <w:tr w14:paraId="5763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A1A863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w:t>
            </w:r>
          </w:p>
        </w:tc>
        <w:tc>
          <w:tcPr>
            <w:tcW w:w="3112" w:type="dxa"/>
            <w:shd w:val="clear" w:color="auto" w:fill="FFFFFF"/>
            <w:vAlign w:val="center"/>
          </w:tcPr>
          <w:p w14:paraId="531AE857">
            <w:pPr>
              <w:jc w:val="center"/>
            </w:pPr>
            <w:r>
              <w:rPr>
                <w:rFonts w:ascii="Times New Roman" w:hAnsi="Times New Roman" w:eastAsia="仿宋_GB2312"/>
                <w:color w:val="000000"/>
              </w:rPr>
              <w:t>地质勘探工程技术人员</w:t>
            </w:r>
          </w:p>
        </w:tc>
        <w:tc>
          <w:tcPr>
            <w:tcW w:w="1076" w:type="dxa"/>
            <w:shd w:val="clear" w:color="auto" w:fill="FFFFFF"/>
            <w:vAlign w:val="center"/>
          </w:tcPr>
          <w:p w14:paraId="58AF6C83">
            <w:pPr>
              <w:jc w:val="center"/>
            </w:pPr>
            <w:r>
              <w:rPr>
                <w:rFonts w:ascii="Times New Roman" w:hAnsi="Times New Roman" w:eastAsia="仿宋_GB2312"/>
                <w:color w:val="000000"/>
              </w:rPr>
              <w:t>5.00</w:t>
            </w:r>
          </w:p>
        </w:tc>
        <w:tc>
          <w:tcPr>
            <w:tcW w:w="1076" w:type="dxa"/>
            <w:shd w:val="clear" w:color="auto" w:fill="FFFFFF"/>
            <w:vAlign w:val="center"/>
          </w:tcPr>
          <w:p w14:paraId="0E65CA28">
            <w:pPr>
              <w:jc w:val="center"/>
            </w:pPr>
            <w:r>
              <w:rPr>
                <w:rFonts w:ascii="Times New Roman" w:hAnsi="Times New Roman" w:eastAsia="仿宋_GB2312"/>
                <w:color w:val="000000"/>
              </w:rPr>
              <w:t>5.77</w:t>
            </w:r>
          </w:p>
        </w:tc>
        <w:tc>
          <w:tcPr>
            <w:tcW w:w="1076" w:type="dxa"/>
            <w:shd w:val="clear" w:color="auto" w:fill="FFFFFF"/>
            <w:vAlign w:val="center"/>
          </w:tcPr>
          <w:p w14:paraId="562AF930">
            <w:pPr>
              <w:jc w:val="center"/>
            </w:pPr>
            <w:r>
              <w:rPr>
                <w:rFonts w:ascii="Times New Roman" w:hAnsi="Times New Roman" w:eastAsia="仿宋_GB2312"/>
                <w:color w:val="000000"/>
              </w:rPr>
              <w:t>8.80</w:t>
            </w:r>
          </w:p>
        </w:tc>
        <w:tc>
          <w:tcPr>
            <w:tcW w:w="1076" w:type="dxa"/>
            <w:shd w:val="clear" w:color="auto" w:fill="FFFFFF"/>
            <w:vAlign w:val="center"/>
          </w:tcPr>
          <w:p w14:paraId="26DF7E23">
            <w:pPr>
              <w:jc w:val="center"/>
            </w:pPr>
            <w:r>
              <w:rPr>
                <w:rFonts w:ascii="Times New Roman" w:hAnsi="Times New Roman" w:eastAsia="仿宋_GB2312"/>
                <w:color w:val="000000"/>
              </w:rPr>
              <w:t>12.82</w:t>
            </w:r>
          </w:p>
        </w:tc>
        <w:tc>
          <w:tcPr>
            <w:tcW w:w="1076" w:type="dxa"/>
            <w:shd w:val="clear" w:color="auto" w:fill="FFFFFF"/>
            <w:vAlign w:val="center"/>
          </w:tcPr>
          <w:p w14:paraId="2E5F713B">
            <w:pPr>
              <w:jc w:val="center"/>
            </w:pPr>
            <w:r>
              <w:rPr>
                <w:rFonts w:ascii="Times New Roman" w:hAnsi="Times New Roman" w:eastAsia="仿宋_GB2312"/>
                <w:color w:val="000000"/>
              </w:rPr>
              <w:t>15.69</w:t>
            </w:r>
          </w:p>
        </w:tc>
      </w:tr>
      <w:tr w14:paraId="3562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3C9C1B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w:t>
            </w:r>
          </w:p>
        </w:tc>
        <w:tc>
          <w:tcPr>
            <w:tcW w:w="3112" w:type="dxa"/>
            <w:shd w:val="clear" w:color="auto" w:fill="FFFFFF"/>
            <w:vAlign w:val="center"/>
          </w:tcPr>
          <w:p w14:paraId="213889A5">
            <w:pPr>
              <w:jc w:val="center"/>
            </w:pPr>
            <w:r>
              <w:rPr>
                <w:rFonts w:ascii="Times New Roman" w:hAnsi="Times New Roman" w:eastAsia="仿宋_GB2312"/>
                <w:color w:val="000000"/>
              </w:rPr>
              <w:t>测绘和地理信息工程技术人员</w:t>
            </w:r>
          </w:p>
        </w:tc>
        <w:tc>
          <w:tcPr>
            <w:tcW w:w="1076" w:type="dxa"/>
            <w:shd w:val="clear" w:color="auto" w:fill="FFFFFF"/>
            <w:vAlign w:val="center"/>
          </w:tcPr>
          <w:p w14:paraId="598845E8">
            <w:pPr>
              <w:jc w:val="center"/>
            </w:pPr>
            <w:r>
              <w:rPr>
                <w:rFonts w:ascii="Times New Roman" w:hAnsi="Times New Roman" w:eastAsia="仿宋_GB2312"/>
                <w:color w:val="000000"/>
              </w:rPr>
              <w:t>4.29</w:t>
            </w:r>
          </w:p>
        </w:tc>
        <w:tc>
          <w:tcPr>
            <w:tcW w:w="1076" w:type="dxa"/>
            <w:shd w:val="clear" w:color="auto" w:fill="FFFFFF"/>
            <w:vAlign w:val="center"/>
          </w:tcPr>
          <w:p w14:paraId="7033F9E1">
            <w:pPr>
              <w:jc w:val="center"/>
            </w:pPr>
            <w:r>
              <w:rPr>
                <w:rFonts w:ascii="Times New Roman" w:hAnsi="Times New Roman" w:eastAsia="仿宋_GB2312"/>
                <w:color w:val="000000"/>
              </w:rPr>
              <w:t>5.13</w:t>
            </w:r>
          </w:p>
        </w:tc>
        <w:tc>
          <w:tcPr>
            <w:tcW w:w="1076" w:type="dxa"/>
            <w:shd w:val="clear" w:color="auto" w:fill="FFFFFF"/>
            <w:vAlign w:val="center"/>
          </w:tcPr>
          <w:p w14:paraId="626B589B">
            <w:pPr>
              <w:jc w:val="center"/>
            </w:pPr>
            <w:r>
              <w:rPr>
                <w:rFonts w:ascii="Times New Roman" w:hAnsi="Times New Roman" w:eastAsia="仿宋_GB2312"/>
                <w:color w:val="000000"/>
              </w:rPr>
              <w:t>6.90</w:t>
            </w:r>
          </w:p>
        </w:tc>
        <w:tc>
          <w:tcPr>
            <w:tcW w:w="1076" w:type="dxa"/>
            <w:shd w:val="clear" w:color="auto" w:fill="FFFFFF"/>
            <w:vAlign w:val="center"/>
          </w:tcPr>
          <w:p w14:paraId="2BB6A326">
            <w:pPr>
              <w:jc w:val="center"/>
            </w:pPr>
            <w:r>
              <w:rPr>
                <w:rFonts w:ascii="Times New Roman" w:hAnsi="Times New Roman" w:eastAsia="仿宋_GB2312"/>
                <w:color w:val="000000"/>
              </w:rPr>
              <w:t>8.90</w:t>
            </w:r>
          </w:p>
        </w:tc>
        <w:tc>
          <w:tcPr>
            <w:tcW w:w="1076" w:type="dxa"/>
            <w:shd w:val="clear" w:color="auto" w:fill="FFFFFF"/>
            <w:vAlign w:val="center"/>
          </w:tcPr>
          <w:p w14:paraId="22A76912">
            <w:pPr>
              <w:jc w:val="center"/>
            </w:pPr>
            <w:r>
              <w:rPr>
                <w:rFonts w:ascii="Times New Roman" w:hAnsi="Times New Roman" w:eastAsia="仿宋_GB2312"/>
                <w:color w:val="000000"/>
              </w:rPr>
              <w:t>12.79</w:t>
            </w:r>
          </w:p>
        </w:tc>
      </w:tr>
      <w:tr w14:paraId="2ACB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A58F86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w:t>
            </w:r>
          </w:p>
        </w:tc>
        <w:tc>
          <w:tcPr>
            <w:tcW w:w="3112" w:type="dxa"/>
            <w:shd w:val="clear" w:color="auto" w:fill="FFFFFF"/>
            <w:vAlign w:val="center"/>
          </w:tcPr>
          <w:p w14:paraId="71D88FD3">
            <w:pPr>
              <w:jc w:val="center"/>
            </w:pPr>
            <w:r>
              <w:rPr>
                <w:rFonts w:ascii="Times New Roman" w:hAnsi="Times New Roman" w:eastAsia="仿宋_GB2312"/>
                <w:color w:val="000000"/>
              </w:rPr>
              <w:t>矿山工程技术人员</w:t>
            </w:r>
          </w:p>
        </w:tc>
        <w:tc>
          <w:tcPr>
            <w:tcW w:w="1076" w:type="dxa"/>
            <w:shd w:val="clear" w:color="auto" w:fill="FFFFFF"/>
            <w:vAlign w:val="center"/>
          </w:tcPr>
          <w:p w14:paraId="1B92B18A">
            <w:pPr>
              <w:jc w:val="center"/>
            </w:pPr>
            <w:r>
              <w:rPr>
                <w:rFonts w:ascii="Times New Roman" w:hAnsi="Times New Roman" w:eastAsia="仿宋_GB2312"/>
                <w:color w:val="000000"/>
              </w:rPr>
              <w:t>3.84</w:t>
            </w:r>
          </w:p>
        </w:tc>
        <w:tc>
          <w:tcPr>
            <w:tcW w:w="1076" w:type="dxa"/>
            <w:shd w:val="clear" w:color="auto" w:fill="FFFFFF"/>
            <w:vAlign w:val="center"/>
          </w:tcPr>
          <w:p w14:paraId="0B6293F3">
            <w:pPr>
              <w:jc w:val="center"/>
            </w:pPr>
            <w:r>
              <w:rPr>
                <w:rFonts w:ascii="Times New Roman" w:hAnsi="Times New Roman" w:eastAsia="仿宋_GB2312"/>
                <w:color w:val="000000"/>
              </w:rPr>
              <w:t>5.30</w:t>
            </w:r>
          </w:p>
        </w:tc>
        <w:tc>
          <w:tcPr>
            <w:tcW w:w="1076" w:type="dxa"/>
            <w:shd w:val="clear" w:color="auto" w:fill="FFFFFF"/>
            <w:vAlign w:val="center"/>
          </w:tcPr>
          <w:p w14:paraId="6EAA4DCD">
            <w:pPr>
              <w:jc w:val="center"/>
            </w:pPr>
            <w:r>
              <w:rPr>
                <w:rFonts w:ascii="Times New Roman" w:hAnsi="Times New Roman" w:eastAsia="仿宋_GB2312"/>
                <w:color w:val="000000"/>
              </w:rPr>
              <w:t>6.77</w:t>
            </w:r>
          </w:p>
        </w:tc>
        <w:tc>
          <w:tcPr>
            <w:tcW w:w="1076" w:type="dxa"/>
            <w:shd w:val="clear" w:color="auto" w:fill="FFFFFF"/>
            <w:vAlign w:val="center"/>
          </w:tcPr>
          <w:p w14:paraId="1AA5477E">
            <w:pPr>
              <w:jc w:val="center"/>
            </w:pPr>
            <w:r>
              <w:rPr>
                <w:rFonts w:ascii="Times New Roman" w:hAnsi="Times New Roman" w:eastAsia="仿宋_GB2312"/>
                <w:color w:val="000000"/>
              </w:rPr>
              <w:t>12.30</w:t>
            </w:r>
          </w:p>
        </w:tc>
        <w:tc>
          <w:tcPr>
            <w:tcW w:w="1076" w:type="dxa"/>
            <w:shd w:val="clear" w:color="auto" w:fill="FFFFFF"/>
            <w:vAlign w:val="center"/>
          </w:tcPr>
          <w:p w14:paraId="3B9080CB">
            <w:pPr>
              <w:jc w:val="center"/>
            </w:pPr>
            <w:r>
              <w:rPr>
                <w:rFonts w:ascii="Times New Roman" w:hAnsi="Times New Roman" w:eastAsia="仿宋_GB2312"/>
                <w:color w:val="000000"/>
              </w:rPr>
              <w:t>19.63</w:t>
            </w:r>
          </w:p>
        </w:tc>
      </w:tr>
      <w:tr w14:paraId="5A9B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DD0695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w:t>
            </w:r>
          </w:p>
        </w:tc>
        <w:tc>
          <w:tcPr>
            <w:tcW w:w="3112" w:type="dxa"/>
            <w:shd w:val="clear" w:color="auto" w:fill="FFFFFF"/>
            <w:vAlign w:val="center"/>
          </w:tcPr>
          <w:p w14:paraId="64225715">
            <w:pPr>
              <w:jc w:val="center"/>
            </w:pPr>
            <w:r>
              <w:rPr>
                <w:rFonts w:ascii="Times New Roman" w:hAnsi="Times New Roman" w:eastAsia="仿宋_GB2312"/>
                <w:color w:val="000000"/>
              </w:rPr>
              <w:t>石油天然气工程技术人员</w:t>
            </w:r>
          </w:p>
        </w:tc>
        <w:tc>
          <w:tcPr>
            <w:tcW w:w="1076" w:type="dxa"/>
            <w:shd w:val="clear" w:color="auto" w:fill="FFFFFF"/>
            <w:vAlign w:val="center"/>
          </w:tcPr>
          <w:p w14:paraId="0A827DA5">
            <w:pPr>
              <w:jc w:val="center"/>
            </w:pPr>
            <w:r>
              <w:rPr>
                <w:rFonts w:ascii="Times New Roman" w:hAnsi="Times New Roman" w:eastAsia="仿宋_GB2312"/>
                <w:color w:val="000000"/>
              </w:rPr>
              <w:t>4.80</w:t>
            </w:r>
          </w:p>
        </w:tc>
        <w:tc>
          <w:tcPr>
            <w:tcW w:w="1076" w:type="dxa"/>
            <w:shd w:val="clear" w:color="auto" w:fill="FFFFFF"/>
            <w:vAlign w:val="center"/>
          </w:tcPr>
          <w:p w14:paraId="2351EE5C">
            <w:pPr>
              <w:jc w:val="center"/>
            </w:pPr>
            <w:r>
              <w:rPr>
                <w:rFonts w:ascii="Times New Roman" w:hAnsi="Times New Roman" w:eastAsia="仿宋_GB2312"/>
                <w:color w:val="000000"/>
              </w:rPr>
              <w:t>5.60</w:t>
            </w:r>
          </w:p>
        </w:tc>
        <w:tc>
          <w:tcPr>
            <w:tcW w:w="1076" w:type="dxa"/>
            <w:shd w:val="clear" w:color="auto" w:fill="FFFFFF"/>
            <w:vAlign w:val="center"/>
          </w:tcPr>
          <w:p w14:paraId="71A0BBFD">
            <w:pPr>
              <w:jc w:val="center"/>
            </w:pPr>
            <w:r>
              <w:rPr>
                <w:rFonts w:ascii="Times New Roman" w:hAnsi="Times New Roman" w:eastAsia="仿宋_GB2312"/>
                <w:color w:val="000000"/>
              </w:rPr>
              <w:t>6.70</w:t>
            </w:r>
          </w:p>
        </w:tc>
        <w:tc>
          <w:tcPr>
            <w:tcW w:w="1076" w:type="dxa"/>
            <w:shd w:val="clear" w:color="auto" w:fill="FFFFFF"/>
            <w:vAlign w:val="center"/>
          </w:tcPr>
          <w:p w14:paraId="00425B16">
            <w:pPr>
              <w:jc w:val="center"/>
            </w:pPr>
            <w:r>
              <w:rPr>
                <w:rFonts w:ascii="Times New Roman" w:hAnsi="Times New Roman" w:eastAsia="仿宋_GB2312"/>
                <w:color w:val="000000"/>
              </w:rPr>
              <w:t>8.74</w:t>
            </w:r>
          </w:p>
        </w:tc>
        <w:tc>
          <w:tcPr>
            <w:tcW w:w="1076" w:type="dxa"/>
            <w:shd w:val="clear" w:color="auto" w:fill="FFFFFF"/>
            <w:vAlign w:val="center"/>
          </w:tcPr>
          <w:p w14:paraId="19C5DB01">
            <w:pPr>
              <w:jc w:val="center"/>
            </w:pPr>
            <w:r>
              <w:rPr>
                <w:rFonts w:ascii="Times New Roman" w:hAnsi="Times New Roman" w:eastAsia="仿宋_GB2312"/>
                <w:color w:val="000000"/>
              </w:rPr>
              <w:t>13.20</w:t>
            </w:r>
          </w:p>
        </w:tc>
      </w:tr>
      <w:tr w14:paraId="7D67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68B848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w:t>
            </w:r>
          </w:p>
        </w:tc>
        <w:tc>
          <w:tcPr>
            <w:tcW w:w="3112" w:type="dxa"/>
            <w:shd w:val="clear" w:color="auto" w:fill="FFFFFF"/>
            <w:vAlign w:val="center"/>
          </w:tcPr>
          <w:p w14:paraId="2E13A3D4">
            <w:pPr>
              <w:jc w:val="center"/>
            </w:pPr>
            <w:r>
              <w:rPr>
                <w:rFonts w:ascii="Times New Roman" w:hAnsi="Times New Roman" w:eastAsia="仿宋_GB2312"/>
                <w:color w:val="000000"/>
              </w:rPr>
              <w:t>冶金工程技术人员</w:t>
            </w:r>
          </w:p>
        </w:tc>
        <w:tc>
          <w:tcPr>
            <w:tcW w:w="1076" w:type="dxa"/>
            <w:shd w:val="clear" w:color="auto" w:fill="FFFFFF"/>
            <w:vAlign w:val="center"/>
          </w:tcPr>
          <w:p w14:paraId="41030FFB">
            <w:pPr>
              <w:jc w:val="center"/>
            </w:pPr>
            <w:r>
              <w:rPr>
                <w:rFonts w:ascii="Times New Roman" w:hAnsi="Times New Roman" w:eastAsia="仿宋_GB2312"/>
                <w:color w:val="000000"/>
              </w:rPr>
              <w:t>4.20</w:t>
            </w:r>
          </w:p>
        </w:tc>
        <w:tc>
          <w:tcPr>
            <w:tcW w:w="1076" w:type="dxa"/>
            <w:shd w:val="clear" w:color="auto" w:fill="FFFFFF"/>
            <w:vAlign w:val="center"/>
          </w:tcPr>
          <w:p w14:paraId="7602E120">
            <w:pPr>
              <w:jc w:val="center"/>
            </w:pPr>
            <w:r>
              <w:rPr>
                <w:rFonts w:ascii="Times New Roman" w:hAnsi="Times New Roman" w:eastAsia="仿宋_GB2312"/>
                <w:color w:val="000000"/>
              </w:rPr>
              <w:t>8.48</w:t>
            </w:r>
          </w:p>
        </w:tc>
        <w:tc>
          <w:tcPr>
            <w:tcW w:w="1076" w:type="dxa"/>
            <w:shd w:val="clear" w:color="auto" w:fill="FFFFFF"/>
            <w:vAlign w:val="center"/>
          </w:tcPr>
          <w:p w14:paraId="699F9317">
            <w:pPr>
              <w:jc w:val="center"/>
            </w:pPr>
            <w:r>
              <w:rPr>
                <w:rFonts w:ascii="Times New Roman" w:hAnsi="Times New Roman" w:eastAsia="仿宋_GB2312"/>
                <w:color w:val="000000"/>
              </w:rPr>
              <w:t>12.76</w:t>
            </w:r>
          </w:p>
        </w:tc>
        <w:tc>
          <w:tcPr>
            <w:tcW w:w="1076" w:type="dxa"/>
            <w:shd w:val="clear" w:color="auto" w:fill="FFFFFF"/>
            <w:vAlign w:val="center"/>
          </w:tcPr>
          <w:p w14:paraId="4E94E071">
            <w:pPr>
              <w:jc w:val="center"/>
            </w:pPr>
            <w:r>
              <w:rPr>
                <w:rFonts w:ascii="Times New Roman" w:hAnsi="Times New Roman" w:eastAsia="仿宋_GB2312"/>
                <w:color w:val="000000"/>
              </w:rPr>
              <w:t>20.94</w:t>
            </w:r>
          </w:p>
        </w:tc>
        <w:tc>
          <w:tcPr>
            <w:tcW w:w="1076" w:type="dxa"/>
            <w:shd w:val="clear" w:color="auto" w:fill="FFFFFF"/>
            <w:vAlign w:val="center"/>
          </w:tcPr>
          <w:p w14:paraId="0341DAC4">
            <w:pPr>
              <w:jc w:val="center"/>
            </w:pPr>
            <w:r>
              <w:rPr>
                <w:rFonts w:ascii="Times New Roman" w:hAnsi="Times New Roman" w:eastAsia="仿宋_GB2312"/>
                <w:color w:val="000000"/>
              </w:rPr>
              <w:t>29.51</w:t>
            </w:r>
          </w:p>
        </w:tc>
      </w:tr>
      <w:tr w14:paraId="7DFC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370884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w:t>
            </w:r>
          </w:p>
        </w:tc>
        <w:tc>
          <w:tcPr>
            <w:tcW w:w="3112" w:type="dxa"/>
            <w:shd w:val="clear" w:color="auto" w:fill="FFFFFF"/>
            <w:vAlign w:val="center"/>
          </w:tcPr>
          <w:p w14:paraId="12E8AD98">
            <w:pPr>
              <w:jc w:val="center"/>
            </w:pPr>
            <w:r>
              <w:rPr>
                <w:rFonts w:ascii="Times New Roman" w:hAnsi="Times New Roman" w:eastAsia="仿宋_GB2312"/>
                <w:color w:val="000000"/>
              </w:rPr>
              <w:t>化工工程技术人员</w:t>
            </w:r>
          </w:p>
        </w:tc>
        <w:tc>
          <w:tcPr>
            <w:tcW w:w="1076" w:type="dxa"/>
            <w:shd w:val="clear" w:color="auto" w:fill="FFFFFF"/>
            <w:vAlign w:val="center"/>
          </w:tcPr>
          <w:p w14:paraId="3945A8B8">
            <w:pPr>
              <w:jc w:val="center"/>
            </w:pPr>
            <w:r>
              <w:rPr>
                <w:rFonts w:ascii="Times New Roman" w:hAnsi="Times New Roman" w:eastAsia="仿宋_GB2312"/>
                <w:color w:val="000000"/>
              </w:rPr>
              <w:t>7.23</w:t>
            </w:r>
          </w:p>
        </w:tc>
        <w:tc>
          <w:tcPr>
            <w:tcW w:w="1076" w:type="dxa"/>
            <w:shd w:val="clear" w:color="auto" w:fill="FFFFFF"/>
            <w:vAlign w:val="center"/>
          </w:tcPr>
          <w:p w14:paraId="4AE8038E">
            <w:pPr>
              <w:jc w:val="center"/>
            </w:pPr>
            <w:r>
              <w:rPr>
                <w:rFonts w:ascii="Times New Roman" w:hAnsi="Times New Roman" w:eastAsia="仿宋_GB2312"/>
                <w:color w:val="000000"/>
              </w:rPr>
              <w:t>10.16</w:t>
            </w:r>
          </w:p>
        </w:tc>
        <w:tc>
          <w:tcPr>
            <w:tcW w:w="1076" w:type="dxa"/>
            <w:shd w:val="clear" w:color="auto" w:fill="FFFFFF"/>
            <w:vAlign w:val="center"/>
          </w:tcPr>
          <w:p w14:paraId="30E56ECF">
            <w:pPr>
              <w:jc w:val="center"/>
            </w:pPr>
            <w:r>
              <w:rPr>
                <w:rFonts w:ascii="Times New Roman" w:hAnsi="Times New Roman" w:eastAsia="仿宋_GB2312"/>
                <w:color w:val="000000"/>
              </w:rPr>
              <w:t>12.51</w:t>
            </w:r>
          </w:p>
        </w:tc>
        <w:tc>
          <w:tcPr>
            <w:tcW w:w="1076" w:type="dxa"/>
            <w:shd w:val="clear" w:color="auto" w:fill="FFFFFF"/>
            <w:vAlign w:val="center"/>
          </w:tcPr>
          <w:p w14:paraId="52EF31F9">
            <w:pPr>
              <w:jc w:val="center"/>
            </w:pPr>
            <w:r>
              <w:rPr>
                <w:rFonts w:ascii="Times New Roman" w:hAnsi="Times New Roman" w:eastAsia="仿宋_GB2312"/>
                <w:color w:val="000000"/>
              </w:rPr>
              <w:t>17.21</w:t>
            </w:r>
          </w:p>
        </w:tc>
        <w:tc>
          <w:tcPr>
            <w:tcW w:w="1076" w:type="dxa"/>
            <w:shd w:val="clear" w:color="auto" w:fill="FFFFFF"/>
            <w:vAlign w:val="center"/>
          </w:tcPr>
          <w:p w14:paraId="230704A9">
            <w:pPr>
              <w:jc w:val="center"/>
            </w:pPr>
            <w:r>
              <w:rPr>
                <w:rFonts w:ascii="Times New Roman" w:hAnsi="Times New Roman" w:eastAsia="仿宋_GB2312"/>
                <w:color w:val="000000"/>
              </w:rPr>
              <w:t>24.99</w:t>
            </w:r>
          </w:p>
        </w:tc>
      </w:tr>
      <w:tr w14:paraId="5BFC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AB880A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w:t>
            </w:r>
          </w:p>
        </w:tc>
        <w:tc>
          <w:tcPr>
            <w:tcW w:w="3112" w:type="dxa"/>
            <w:shd w:val="clear" w:color="auto" w:fill="FFFFFF"/>
            <w:vAlign w:val="center"/>
          </w:tcPr>
          <w:p w14:paraId="4287522A">
            <w:pPr>
              <w:jc w:val="center"/>
            </w:pPr>
            <w:r>
              <w:rPr>
                <w:rFonts w:ascii="Times New Roman" w:hAnsi="Times New Roman" w:eastAsia="仿宋_GB2312"/>
                <w:color w:val="000000"/>
              </w:rPr>
              <w:t>机械工程技术人员</w:t>
            </w:r>
          </w:p>
        </w:tc>
        <w:tc>
          <w:tcPr>
            <w:tcW w:w="1076" w:type="dxa"/>
            <w:shd w:val="clear" w:color="auto" w:fill="FFFFFF"/>
            <w:vAlign w:val="center"/>
          </w:tcPr>
          <w:p w14:paraId="6E167161">
            <w:pPr>
              <w:jc w:val="center"/>
            </w:pPr>
            <w:r>
              <w:rPr>
                <w:rFonts w:ascii="Times New Roman" w:hAnsi="Times New Roman" w:eastAsia="仿宋_GB2312"/>
                <w:color w:val="000000"/>
              </w:rPr>
              <w:t>3.54</w:t>
            </w:r>
          </w:p>
        </w:tc>
        <w:tc>
          <w:tcPr>
            <w:tcW w:w="1076" w:type="dxa"/>
            <w:shd w:val="clear" w:color="auto" w:fill="FFFFFF"/>
            <w:vAlign w:val="center"/>
          </w:tcPr>
          <w:p w14:paraId="220CAD4C">
            <w:pPr>
              <w:jc w:val="center"/>
            </w:pPr>
            <w:r>
              <w:rPr>
                <w:rFonts w:ascii="Times New Roman" w:hAnsi="Times New Roman" w:eastAsia="仿宋_GB2312"/>
                <w:color w:val="000000"/>
              </w:rPr>
              <w:t>4.98</w:t>
            </w:r>
          </w:p>
        </w:tc>
        <w:tc>
          <w:tcPr>
            <w:tcW w:w="1076" w:type="dxa"/>
            <w:shd w:val="clear" w:color="auto" w:fill="FFFFFF"/>
            <w:vAlign w:val="center"/>
          </w:tcPr>
          <w:p w14:paraId="6DF4FB69">
            <w:pPr>
              <w:jc w:val="center"/>
            </w:pPr>
            <w:r>
              <w:rPr>
                <w:rFonts w:ascii="Times New Roman" w:hAnsi="Times New Roman" w:eastAsia="仿宋_GB2312"/>
                <w:color w:val="000000"/>
              </w:rPr>
              <w:t>6.96</w:t>
            </w:r>
          </w:p>
        </w:tc>
        <w:tc>
          <w:tcPr>
            <w:tcW w:w="1076" w:type="dxa"/>
            <w:shd w:val="clear" w:color="auto" w:fill="FFFFFF"/>
            <w:vAlign w:val="center"/>
          </w:tcPr>
          <w:p w14:paraId="14DF3ABB">
            <w:pPr>
              <w:jc w:val="center"/>
            </w:pPr>
            <w:r>
              <w:rPr>
                <w:rFonts w:ascii="Times New Roman" w:hAnsi="Times New Roman" w:eastAsia="仿宋_GB2312"/>
                <w:color w:val="000000"/>
              </w:rPr>
              <w:t>11.04</w:t>
            </w:r>
          </w:p>
        </w:tc>
        <w:tc>
          <w:tcPr>
            <w:tcW w:w="1076" w:type="dxa"/>
            <w:shd w:val="clear" w:color="auto" w:fill="FFFFFF"/>
            <w:vAlign w:val="center"/>
          </w:tcPr>
          <w:p w14:paraId="7E105B26">
            <w:pPr>
              <w:jc w:val="center"/>
            </w:pPr>
            <w:r>
              <w:rPr>
                <w:rFonts w:ascii="Times New Roman" w:hAnsi="Times New Roman" w:eastAsia="仿宋_GB2312"/>
                <w:color w:val="000000"/>
              </w:rPr>
              <w:t>19.30</w:t>
            </w:r>
          </w:p>
        </w:tc>
      </w:tr>
      <w:tr w14:paraId="7849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5B9D8C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w:t>
            </w:r>
          </w:p>
        </w:tc>
        <w:tc>
          <w:tcPr>
            <w:tcW w:w="3112" w:type="dxa"/>
            <w:shd w:val="clear" w:color="auto" w:fill="FFFFFF"/>
            <w:vAlign w:val="center"/>
          </w:tcPr>
          <w:p w14:paraId="46D1D071">
            <w:pPr>
              <w:jc w:val="center"/>
            </w:pPr>
            <w:r>
              <w:rPr>
                <w:rFonts w:ascii="Times New Roman" w:hAnsi="Times New Roman" w:eastAsia="仿宋_GB2312"/>
                <w:color w:val="000000"/>
              </w:rPr>
              <w:t>电子工程技术人员</w:t>
            </w:r>
          </w:p>
        </w:tc>
        <w:tc>
          <w:tcPr>
            <w:tcW w:w="1076" w:type="dxa"/>
            <w:shd w:val="clear" w:color="auto" w:fill="FFFFFF"/>
            <w:vAlign w:val="center"/>
          </w:tcPr>
          <w:p w14:paraId="52C92A52">
            <w:pPr>
              <w:jc w:val="center"/>
            </w:pPr>
            <w:r>
              <w:rPr>
                <w:rFonts w:ascii="Times New Roman" w:hAnsi="Times New Roman" w:eastAsia="仿宋_GB2312"/>
                <w:color w:val="000000"/>
              </w:rPr>
              <w:t>4.41</w:t>
            </w:r>
          </w:p>
        </w:tc>
        <w:tc>
          <w:tcPr>
            <w:tcW w:w="1076" w:type="dxa"/>
            <w:shd w:val="clear" w:color="auto" w:fill="FFFFFF"/>
            <w:vAlign w:val="center"/>
          </w:tcPr>
          <w:p w14:paraId="126F19F0">
            <w:pPr>
              <w:jc w:val="center"/>
            </w:pPr>
            <w:r>
              <w:rPr>
                <w:rFonts w:ascii="Times New Roman" w:hAnsi="Times New Roman" w:eastAsia="仿宋_GB2312"/>
                <w:color w:val="000000"/>
              </w:rPr>
              <w:t>5.20</w:t>
            </w:r>
          </w:p>
        </w:tc>
        <w:tc>
          <w:tcPr>
            <w:tcW w:w="1076" w:type="dxa"/>
            <w:shd w:val="clear" w:color="auto" w:fill="FFFFFF"/>
            <w:vAlign w:val="center"/>
          </w:tcPr>
          <w:p w14:paraId="409AF01C">
            <w:pPr>
              <w:jc w:val="center"/>
            </w:pPr>
            <w:r>
              <w:rPr>
                <w:rFonts w:ascii="Times New Roman" w:hAnsi="Times New Roman" w:eastAsia="仿宋_GB2312"/>
                <w:color w:val="000000"/>
              </w:rPr>
              <w:t>7.80</w:t>
            </w:r>
          </w:p>
        </w:tc>
        <w:tc>
          <w:tcPr>
            <w:tcW w:w="1076" w:type="dxa"/>
            <w:shd w:val="clear" w:color="auto" w:fill="FFFFFF"/>
            <w:vAlign w:val="center"/>
          </w:tcPr>
          <w:p w14:paraId="17776099">
            <w:pPr>
              <w:jc w:val="center"/>
            </w:pPr>
            <w:r>
              <w:rPr>
                <w:rFonts w:ascii="Times New Roman" w:hAnsi="Times New Roman" w:eastAsia="仿宋_GB2312"/>
                <w:color w:val="000000"/>
              </w:rPr>
              <w:t>12.53</w:t>
            </w:r>
          </w:p>
        </w:tc>
        <w:tc>
          <w:tcPr>
            <w:tcW w:w="1076" w:type="dxa"/>
            <w:shd w:val="clear" w:color="auto" w:fill="FFFFFF"/>
            <w:vAlign w:val="center"/>
          </w:tcPr>
          <w:p w14:paraId="645DD539">
            <w:pPr>
              <w:jc w:val="center"/>
            </w:pPr>
            <w:r>
              <w:rPr>
                <w:rFonts w:ascii="Times New Roman" w:hAnsi="Times New Roman" w:eastAsia="仿宋_GB2312"/>
                <w:color w:val="000000"/>
              </w:rPr>
              <w:t>19.97</w:t>
            </w:r>
          </w:p>
        </w:tc>
      </w:tr>
      <w:tr w14:paraId="785A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A630C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w:t>
            </w:r>
          </w:p>
        </w:tc>
        <w:tc>
          <w:tcPr>
            <w:tcW w:w="3112" w:type="dxa"/>
            <w:shd w:val="clear" w:color="auto" w:fill="FFFFFF"/>
            <w:vAlign w:val="center"/>
          </w:tcPr>
          <w:p w14:paraId="35BCADE0">
            <w:pPr>
              <w:jc w:val="center"/>
            </w:pPr>
            <w:r>
              <w:rPr>
                <w:rFonts w:ascii="Times New Roman" w:hAnsi="Times New Roman" w:eastAsia="仿宋_GB2312"/>
                <w:color w:val="000000"/>
              </w:rPr>
              <w:t>信息和通信工程技术人员</w:t>
            </w:r>
          </w:p>
        </w:tc>
        <w:tc>
          <w:tcPr>
            <w:tcW w:w="1076" w:type="dxa"/>
            <w:shd w:val="clear" w:color="auto" w:fill="FFFFFF"/>
            <w:vAlign w:val="center"/>
          </w:tcPr>
          <w:p w14:paraId="40B04370">
            <w:pPr>
              <w:jc w:val="center"/>
            </w:pPr>
            <w:r>
              <w:rPr>
                <w:rFonts w:ascii="Times New Roman" w:hAnsi="Times New Roman" w:eastAsia="仿宋_GB2312"/>
                <w:color w:val="000000"/>
              </w:rPr>
              <w:t>4.81</w:t>
            </w:r>
          </w:p>
        </w:tc>
        <w:tc>
          <w:tcPr>
            <w:tcW w:w="1076" w:type="dxa"/>
            <w:shd w:val="clear" w:color="auto" w:fill="FFFFFF"/>
            <w:vAlign w:val="center"/>
          </w:tcPr>
          <w:p w14:paraId="1B94C199">
            <w:pPr>
              <w:jc w:val="center"/>
            </w:pPr>
            <w:r>
              <w:rPr>
                <w:rFonts w:ascii="Times New Roman" w:hAnsi="Times New Roman" w:eastAsia="仿宋_GB2312"/>
                <w:color w:val="000000"/>
              </w:rPr>
              <w:t>6.77</w:t>
            </w:r>
          </w:p>
        </w:tc>
        <w:tc>
          <w:tcPr>
            <w:tcW w:w="1076" w:type="dxa"/>
            <w:shd w:val="clear" w:color="auto" w:fill="FFFFFF"/>
            <w:vAlign w:val="center"/>
          </w:tcPr>
          <w:p w14:paraId="1B387088">
            <w:pPr>
              <w:jc w:val="center"/>
            </w:pPr>
            <w:r>
              <w:rPr>
                <w:rFonts w:ascii="Times New Roman" w:hAnsi="Times New Roman" w:eastAsia="仿宋_GB2312"/>
                <w:color w:val="000000"/>
              </w:rPr>
              <w:t>10.21</w:t>
            </w:r>
          </w:p>
        </w:tc>
        <w:tc>
          <w:tcPr>
            <w:tcW w:w="1076" w:type="dxa"/>
            <w:shd w:val="clear" w:color="auto" w:fill="FFFFFF"/>
            <w:vAlign w:val="center"/>
          </w:tcPr>
          <w:p w14:paraId="55C2EA2E">
            <w:pPr>
              <w:jc w:val="center"/>
            </w:pPr>
            <w:r>
              <w:rPr>
                <w:rFonts w:ascii="Times New Roman" w:hAnsi="Times New Roman" w:eastAsia="仿宋_GB2312"/>
                <w:color w:val="000000"/>
              </w:rPr>
              <w:t>15.01</w:t>
            </w:r>
          </w:p>
        </w:tc>
        <w:tc>
          <w:tcPr>
            <w:tcW w:w="1076" w:type="dxa"/>
            <w:shd w:val="clear" w:color="auto" w:fill="FFFFFF"/>
            <w:vAlign w:val="center"/>
          </w:tcPr>
          <w:p w14:paraId="0627AD2A">
            <w:pPr>
              <w:jc w:val="center"/>
            </w:pPr>
            <w:r>
              <w:rPr>
                <w:rFonts w:ascii="Times New Roman" w:hAnsi="Times New Roman" w:eastAsia="仿宋_GB2312"/>
                <w:color w:val="000000"/>
              </w:rPr>
              <w:t>22.67</w:t>
            </w:r>
          </w:p>
        </w:tc>
      </w:tr>
      <w:tr w14:paraId="470A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9F7A93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w:t>
            </w:r>
          </w:p>
        </w:tc>
        <w:tc>
          <w:tcPr>
            <w:tcW w:w="3112" w:type="dxa"/>
            <w:shd w:val="clear" w:color="auto" w:fill="FFFFFF"/>
            <w:vAlign w:val="center"/>
          </w:tcPr>
          <w:p w14:paraId="3CA0A072">
            <w:pPr>
              <w:jc w:val="center"/>
            </w:pPr>
            <w:r>
              <w:rPr>
                <w:rFonts w:ascii="Times New Roman" w:hAnsi="Times New Roman" w:eastAsia="仿宋_GB2312"/>
                <w:color w:val="000000"/>
              </w:rPr>
              <w:t>电气工程技术人员</w:t>
            </w:r>
          </w:p>
        </w:tc>
        <w:tc>
          <w:tcPr>
            <w:tcW w:w="1076" w:type="dxa"/>
            <w:shd w:val="clear" w:color="auto" w:fill="FFFFFF"/>
            <w:vAlign w:val="center"/>
          </w:tcPr>
          <w:p w14:paraId="5E09FC40">
            <w:pPr>
              <w:jc w:val="center"/>
            </w:pPr>
            <w:r>
              <w:rPr>
                <w:rFonts w:ascii="Times New Roman" w:hAnsi="Times New Roman" w:eastAsia="仿宋_GB2312"/>
                <w:color w:val="000000"/>
              </w:rPr>
              <w:t>3.91</w:t>
            </w:r>
          </w:p>
        </w:tc>
        <w:tc>
          <w:tcPr>
            <w:tcW w:w="1076" w:type="dxa"/>
            <w:shd w:val="clear" w:color="auto" w:fill="FFFFFF"/>
            <w:vAlign w:val="center"/>
          </w:tcPr>
          <w:p w14:paraId="0458940B">
            <w:pPr>
              <w:jc w:val="center"/>
            </w:pPr>
            <w:r>
              <w:rPr>
                <w:rFonts w:ascii="Times New Roman" w:hAnsi="Times New Roman" w:eastAsia="仿宋_GB2312"/>
                <w:color w:val="000000"/>
              </w:rPr>
              <w:t>4.80</w:t>
            </w:r>
          </w:p>
        </w:tc>
        <w:tc>
          <w:tcPr>
            <w:tcW w:w="1076" w:type="dxa"/>
            <w:shd w:val="clear" w:color="auto" w:fill="FFFFFF"/>
            <w:vAlign w:val="center"/>
          </w:tcPr>
          <w:p w14:paraId="58F70E9A">
            <w:pPr>
              <w:jc w:val="center"/>
            </w:pPr>
            <w:r>
              <w:rPr>
                <w:rFonts w:ascii="Times New Roman" w:hAnsi="Times New Roman" w:eastAsia="仿宋_GB2312"/>
                <w:color w:val="000000"/>
              </w:rPr>
              <w:t>7.80</w:t>
            </w:r>
          </w:p>
        </w:tc>
        <w:tc>
          <w:tcPr>
            <w:tcW w:w="1076" w:type="dxa"/>
            <w:shd w:val="clear" w:color="auto" w:fill="FFFFFF"/>
            <w:vAlign w:val="center"/>
          </w:tcPr>
          <w:p w14:paraId="6031061C">
            <w:pPr>
              <w:jc w:val="center"/>
            </w:pPr>
            <w:r>
              <w:rPr>
                <w:rFonts w:ascii="Times New Roman" w:hAnsi="Times New Roman" w:eastAsia="仿宋_GB2312"/>
                <w:color w:val="000000"/>
              </w:rPr>
              <w:t>16.00</w:t>
            </w:r>
          </w:p>
        </w:tc>
        <w:tc>
          <w:tcPr>
            <w:tcW w:w="1076" w:type="dxa"/>
            <w:shd w:val="clear" w:color="auto" w:fill="FFFFFF"/>
            <w:vAlign w:val="center"/>
          </w:tcPr>
          <w:p w14:paraId="78FF6E85">
            <w:pPr>
              <w:jc w:val="center"/>
            </w:pPr>
            <w:r>
              <w:rPr>
                <w:rFonts w:ascii="Times New Roman" w:hAnsi="Times New Roman" w:eastAsia="仿宋_GB2312"/>
                <w:color w:val="000000"/>
              </w:rPr>
              <w:t>24.08</w:t>
            </w:r>
          </w:p>
        </w:tc>
      </w:tr>
      <w:tr w14:paraId="6336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5FCBD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w:t>
            </w:r>
          </w:p>
        </w:tc>
        <w:tc>
          <w:tcPr>
            <w:tcW w:w="3112" w:type="dxa"/>
            <w:shd w:val="clear" w:color="auto" w:fill="FFFFFF"/>
            <w:vAlign w:val="center"/>
          </w:tcPr>
          <w:p w14:paraId="7A79FCAF">
            <w:pPr>
              <w:jc w:val="center"/>
            </w:pPr>
            <w:r>
              <w:rPr>
                <w:rFonts w:ascii="Times New Roman" w:hAnsi="Times New Roman" w:eastAsia="仿宋_GB2312"/>
                <w:color w:val="000000"/>
              </w:rPr>
              <w:t>电力工程技术人员</w:t>
            </w:r>
          </w:p>
        </w:tc>
        <w:tc>
          <w:tcPr>
            <w:tcW w:w="1076" w:type="dxa"/>
            <w:shd w:val="clear" w:color="auto" w:fill="FFFFFF"/>
            <w:vAlign w:val="center"/>
          </w:tcPr>
          <w:p w14:paraId="0FC5B188">
            <w:pPr>
              <w:jc w:val="center"/>
            </w:pPr>
            <w:r>
              <w:rPr>
                <w:rFonts w:ascii="Times New Roman" w:hAnsi="Times New Roman" w:eastAsia="仿宋_GB2312"/>
                <w:color w:val="000000"/>
              </w:rPr>
              <w:t>4.62</w:t>
            </w:r>
          </w:p>
        </w:tc>
        <w:tc>
          <w:tcPr>
            <w:tcW w:w="1076" w:type="dxa"/>
            <w:shd w:val="clear" w:color="auto" w:fill="FFFFFF"/>
            <w:vAlign w:val="center"/>
          </w:tcPr>
          <w:p w14:paraId="3294B656">
            <w:pPr>
              <w:jc w:val="center"/>
            </w:pPr>
            <w:r>
              <w:rPr>
                <w:rFonts w:ascii="Times New Roman" w:hAnsi="Times New Roman" w:eastAsia="仿宋_GB2312"/>
                <w:color w:val="000000"/>
              </w:rPr>
              <w:t>7.38</w:t>
            </w:r>
          </w:p>
        </w:tc>
        <w:tc>
          <w:tcPr>
            <w:tcW w:w="1076" w:type="dxa"/>
            <w:shd w:val="clear" w:color="auto" w:fill="FFFFFF"/>
            <w:vAlign w:val="center"/>
          </w:tcPr>
          <w:p w14:paraId="2830734B">
            <w:pPr>
              <w:jc w:val="center"/>
            </w:pPr>
            <w:r>
              <w:rPr>
                <w:rFonts w:ascii="Times New Roman" w:hAnsi="Times New Roman" w:eastAsia="仿宋_GB2312"/>
                <w:color w:val="000000"/>
              </w:rPr>
              <w:t>10.82</w:t>
            </w:r>
          </w:p>
        </w:tc>
        <w:tc>
          <w:tcPr>
            <w:tcW w:w="1076" w:type="dxa"/>
            <w:shd w:val="clear" w:color="auto" w:fill="FFFFFF"/>
            <w:vAlign w:val="center"/>
          </w:tcPr>
          <w:p w14:paraId="0EF7EB63">
            <w:pPr>
              <w:jc w:val="center"/>
            </w:pPr>
            <w:r>
              <w:rPr>
                <w:rFonts w:ascii="Times New Roman" w:hAnsi="Times New Roman" w:eastAsia="仿宋_GB2312"/>
                <w:color w:val="000000"/>
              </w:rPr>
              <w:t>16.42</w:t>
            </w:r>
          </w:p>
        </w:tc>
        <w:tc>
          <w:tcPr>
            <w:tcW w:w="1076" w:type="dxa"/>
            <w:shd w:val="clear" w:color="auto" w:fill="FFFFFF"/>
            <w:vAlign w:val="center"/>
          </w:tcPr>
          <w:p w14:paraId="1505C843">
            <w:pPr>
              <w:jc w:val="center"/>
            </w:pPr>
            <w:r>
              <w:rPr>
                <w:rFonts w:ascii="Times New Roman" w:hAnsi="Times New Roman" w:eastAsia="仿宋_GB2312"/>
                <w:color w:val="000000"/>
              </w:rPr>
              <w:t>22.01</w:t>
            </w:r>
          </w:p>
        </w:tc>
      </w:tr>
      <w:tr w14:paraId="7662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860AF6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w:t>
            </w:r>
          </w:p>
        </w:tc>
        <w:tc>
          <w:tcPr>
            <w:tcW w:w="3112" w:type="dxa"/>
            <w:shd w:val="clear" w:color="auto" w:fill="FFFFFF"/>
            <w:vAlign w:val="center"/>
          </w:tcPr>
          <w:p w14:paraId="05670C2D">
            <w:pPr>
              <w:jc w:val="center"/>
            </w:pPr>
            <w:r>
              <w:rPr>
                <w:rFonts w:ascii="Times New Roman" w:hAnsi="Times New Roman" w:eastAsia="仿宋_GB2312"/>
                <w:color w:val="000000"/>
              </w:rPr>
              <w:t>广播电影电视及演艺设备工程技术人员</w:t>
            </w:r>
          </w:p>
        </w:tc>
        <w:tc>
          <w:tcPr>
            <w:tcW w:w="1076" w:type="dxa"/>
            <w:shd w:val="clear" w:color="auto" w:fill="FFFFFF"/>
            <w:vAlign w:val="center"/>
          </w:tcPr>
          <w:p w14:paraId="7C9191F9">
            <w:pPr>
              <w:jc w:val="center"/>
            </w:pPr>
            <w:r>
              <w:rPr>
                <w:rFonts w:ascii="Times New Roman" w:hAnsi="Times New Roman" w:eastAsia="仿宋_GB2312"/>
                <w:color w:val="000000"/>
              </w:rPr>
              <w:t>2.50</w:t>
            </w:r>
          </w:p>
        </w:tc>
        <w:tc>
          <w:tcPr>
            <w:tcW w:w="1076" w:type="dxa"/>
            <w:shd w:val="clear" w:color="auto" w:fill="FFFFFF"/>
            <w:vAlign w:val="center"/>
          </w:tcPr>
          <w:p w14:paraId="73E91833">
            <w:pPr>
              <w:jc w:val="center"/>
            </w:pPr>
            <w:r>
              <w:rPr>
                <w:rFonts w:ascii="Times New Roman" w:hAnsi="Times New Roman" w:eastAsia="仿宋_GB2312"/>
                <w:color w:val="000000"/>
              </w:rPr>
              <w:t>2.69</w:t>
            </w:r>
          </w:p>
        </w:tc>
        <w:tc>
          <w:tcPr>
            <w:tcW w:w="1076" w:type="dxa"/>
            <w:shd w:val="clear" w:color="auto" w:fill="FFFFFF"/>
            <w:vAlign w:val="center"/>
          </w:tcPr>
          <w:p w14:paraId="32C48BCB">
            <w:pPr>
              <w:jc w:val="center"/>
            </w:pPr>
            <w:r>
              <w:rPr>
                <w:rFonts w:ascii="Times New Roman" w:hAnsi="Times New Roman" w:eastAsia="仿宋_GB2312"/>
                <w:color w:val="000000"/>
              </w:rPr>
              <w:t>3.05</w:t>
            </w:r>
          </w:p>
        </w:tc>
        <w:tc>
          <w:tcPr>
            <w:tcW w:w="1076" w:type="dxa"/>
            <w:shd w:val="clear" w:color="auto" w:fill="FFFFFF"/>
            <w:vAlign w:val="center"/>
          </w:tcPr>
          <w:p w14:paraId="3DB2A591">
            <w:pPr>
              <w:jc w:val="center"/>
            </w:pPr>
            <w:r>
              <w:rPr>
                <w:rFonts w:ascii="Times New Roman" w:hAnsi="Times New Roman" w:eastAsia="仿宋_GB2312"/>
                <w:color w:val="000000"/>
              </w:rPr>
              <w:t>4.01</w:t>
            </w:r>
          </w:p>
        </w:tc>
        <w:tc>
          <w:tcPr>
            <w:tcW w:w="1076" w:type="dxa"/>
            <w:shd w:val="clear" w:color="auto" w:fill="FFFFFF"/>
            <w:vAlign w:val="center"/>
          </w:tcPr>
          <w:p w14:paraId="21C06833">
            <w:pPr>
              <w:jc w:val="center"/>
            </w:pPr>
            <w:r>
              <w:rPr>
                <w:rFonts w:ascii="Times New Roman" w:hAnsi="Times New Roman" w:eastAsia="仿宋_GB2312"/>
                <w:color w:val="000000"/>
              </w:rPr>
              <w:t>5.94</w:t>
            </w:r>
          </w:p>
        </w:tc>
      </w:tr>
      <w:tr w14:paraId="0587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82D50A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w:t>
            </w:r>
          </w:p>
        </w:tc>
        <w:tc>
          <w:tcPr>
            <w:tcW w:w="3112" w:type="dxa"/>
            <w:shd w:val="clear" w:color="auto" w:fill="FFFFFF"/>
            <w:vAlign w:val="center"/>
          </w:tcPr>
          <w:p w14:paraId="533ACEFE">
            <w:pPr>
              <w:jc w:val="center"/>
            </w:pPr>
            <w:r>
              <w:rPr>
                <w:rFonts w:ascii="Times New Roman" w:hAnsi="Times New Roman" w:eastAsia="仿宋_GB2312"/>
                <w:color w:val="000000"/>
              </w:rPr>
              <w:t>道路和水上运输工程技术人员</w:t>
            </w:r>
          </w:p>
        </w:tc>
        <w:tc>
          <w:tcPr>
            <w:tcW w:w="1076" w:type="dxa"/>
            <w:shd w:val="clear" w:color="auto" w:fill="FFFFFF"/>
            <w:vAlign w:val="center"/>
          </w:tcPr>
          <w:p w14:paraId="732F992C">
            <w:pPr>
              <w:jc w:val="center"/>
            </w:pPr>
            <w:r>
              <w:rPr>
                <w:rFonts w:ascii="Times New Roman" w:hAnsi="Times New Roman" w:eastAsia="仿宋_GB2312"/>
                <w:color w:val="000000"/>
              </w:rPr>
              <w:t>3.36</w:t>
            </w:r>
          </w:p>
        </w:tc>
        <w:tc>
          <w:tcPr>
            <w:tcW w:w="1076" w:type="dxa"/>
            <w:shd w:val="clear" w:color="auto" w:fill="FFFFFF"/>
            <w:vAlign w:val="center"/>
          </w:tcPr>
          <w:p w14:paraId="0FED783B">
            <w:pPr>
              <w:jc w:val="center"/>
            </w:pPr>
            <w:r>
              <w:rPr>
                <w:rFonts w:ascii="Times New Roman" w:hAnsi="Times New Roman" w:eastAsia="仿宋_GB2312"/>
                <w:color w:val="000000"/>
              </w:rPr>
              <w:t>5.71</w:t>
            </w:r>
          </w:p>
        </w:tc>
        <w:tc>
          <w:tcPr>
            <w:tcW w:w="1076" w:type="dxa"/>
            <w:shd w:val="clear" w:color="auto" w:fill="FFFFFF"/>
            <w:vAlign w:val="center"/>
          </w:tcPr>
          <w:p w14:paraId="7AB4FAB6">
            <w:pPr>
              <w:jc w:val="center"/>
            </w:pPr>
            <w:r>
              <w:rPr>
                <w:rFonts w:ascii="Times New Roman" w:hAnsi="Times New Roman" w:eastAsia="仿宋_GB2312"/>
                <w:color w:val="000000"/>
              </w:rPr>
              <w:t>8.10</w:t>
            </w:r>
          </w:p>
        </w:tc>
        <w:tc>
          <w:tcPr>
            <w:tcW w:w="1076" w:type="dxa"/>
            <w:shd w:val="clear" w:color="auto" w:fill="FFFFFF"/>
            <w:vAlign w:val="center"/>
          </w:tcPr>
          <w:p w14:paraId="1B5E54DD">
            <w:pPr>
              <w:jc w:val="center"/>
            </w:pPr>
            <w:r>
              <w:rPr>
                <w:rFonts w:ascii="Times New Roman" w:hAnsi="Times New Roman" w:eastAsia="仿宋_GB2312"/>
                <w:color w:val="000000"/>
              </w:rPr>
              <w:t>11.82</w:t>
            </w:r>
          </w:p>
        </w:tc>
        <w:tc>
          <w:tcPr>
            <w:tcW w:w="1076" w:type="dxa"/>
            <w:shd w:val="clear" w:color="auto" w:fill="FFFFFF"/>
            <w:vAlign w:val="center"/>
          </w:tcPr>
          <w:p w14:paraId="6DB0C8FE">
            <w:pPr>
              <w:jc w:val="center"/>
            </w:pPr>
            <w:r>
              <w:rPr>
                <w:rFonts w:ascii="Times New Roman" w:hAnsi="Times New Roman" w:eastAsia="仿宋_GB2312"/>
                <w:color w:val="000000"/>
              </w:rPr>
              <w:t>27.18</w:t>
            </w:r>
          </w:p>
        </w:tc>
      </w:tr>
      <w:tr w14:paraId="6CD1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95A1A0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w:t>
            </w:r>
          </w:p>
        </w:tc>
        <w:tc>
          <w:tcPr>
            <w:tcW w:w="3112" w:type="dxa"/>
            <w:shd w:val="clear" w:color="auto" w:fill="FFFFFF"/>
            <w:vAlign w:val="center"/>
          </w:tcPr>
          <w:p w14:paraId="553DA6A4">
            <w:pPr>
              <w:jc w:val="center"/>
            </w:pPr>
            <w:r>
              <w:rPr>
                <w:rFonts w:ascii="Times New Roman" w:hAnsi="Times New Roman" w:eastAsia="仿宋_GB2312"/>
                <w:color w:val="000000"/>
              </w:rPr>
              <w:t>建筑工程技术人员</w:t>
            </w:r>
          </w:p>
        </w:tc>
        <w:tc>
          <w:tcPr>
            <w:tcW w:w="1076" w:type="dxa"/>
            <w:shd w:val="clear" w:color="auto" w:fill="FFFFFF"/>
            <w:vAlign w:val="center"/>
          </w:tcPr>
          <w:p w14:paraId="23413DB4">
            <w:pPr>
              <w:jc w:val="center"/>
            </w:pPr>
            <w:r>
              <w:rPr>
                <w:rFonts w:ascii="Times New Roman" w:hAnsi="Times New Roman" w:eastAsia="仿宋_GB2312"/>
                <w:color w:val="000000"/>
              </w:rPr>
              <w:t>3.80</w:t>
            </w:r>
          </w:p>
        </w:tc>
        <w:tc>
          <w:tcPr>
            <w:tcW w:w="1076" w:type="dxa"/>
            <w:shd w:val="clear" w:color="auto" w:fill="FFFFFF"/>
            <w:vAlign w:val="center"/>
          </w:tcPr>
          <w:p w14:paraId="58F301F9">
            <w:pPr>
              <w:jc w:val="center"/>
            </w:pPr>
            <w:r>
              <w:rPr>
                <w:rFonts w:ascii="Times New Roman" w:hAnsi="Times New Roman" w:eastAsia="仿宋_GB2312"/>
                <w:color w:val="000000"/>
              </w:rPr>
              <w:t>4.78</w:t>
            </w:r>
          </w:p>
        </w:tc>
        <w:tc>
          <w:tcPr>
            <w:tcW w:w="1076" w:type="dxa"/>
            <w:shd w:val="clear" w:color="auto" w:fill="FFFFFF"/>
            <w:vAlign w:val="center"/>
          </w:tcPr>
          <w:p w14:paraId="47C5B15A">
            <w:pPr>
              <w:jc w:val="center"/>
            </w:pPr>
            <w:r>
              <w:rPr>
                <w:rFonts w:ascii="Times New Roman" w:hAnsi="Times New Roman" w:eastAsia="仿宋_GB2312"/>
                <w:color w:val="000000"/>
              </w:rPr>
              <w:t>6.12</w:t>
            </w:r>
          </w:p>
        </w:tc>
        <w:tc>
          <w:tcPr>
            <w:tcW w:w="1076" w:type="dxa"/>
            <w:shd w:val="clear" w:color="auto" w:fill="FFFFFF"/>
            <w:vAlign w:val="center"/>
          </w:tcPr>
          <w:p w14:paraId="3FF314F3">
            <w:pPr>
              <w:jc w:val="center"/>
            </w:pPr>
            <w:r>
              <w:rPr>
                <w:rFonts w:ascii="Times New Roman" w:hAnsi="Times New Roman" w:eastAsia="仿宋_GB2312"/>
                <w:color w:val="000000"/>
              </w:rPr>
              <w:t>9.35</w:t>
            </w:r>
          </w:p>
        </w:tc>
        <w:tc>
          <w:tcPr>
            <w:tcW w:w="1076" w:type="dxa"/>
            <w:shd w:val="clear" w:color="auto" w:fill="FFFFFF"/>
            <w:vAlign w:val="center"/>
          </w:tcPr>
          <w:p w14:paraId="30B6C1CB">
            <w:pPr>
              <w:jc w:val="center"/>
            </w:pPr>
            <w:r>
              <w:rPr>
                <w:rFonts w:ascii="Times New Roman" w:hAnsi="Times New Roman" w:eastAsia="仿宋_GB2312"/>
                <w:color w:val="000000"/>
              </w:rPr>
              <w:t>13.98</w:t>
            </w:r>
          </w:p>
        </w:tc>
      </w:tr>
      <w:tr w14:paraId="6334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516367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w:t>
            </w:r>
          </w:p>
        </w:tc>
        <w:tc>
          <w:tcPr>
            <w:tcW w:w="3112" w:type="dxa"/>
            <w:shd w:val="clear" w:color="auto" w:fill="FFFFFF"/>
            <w:vAlign w:val="center"/>
          </w:tcPr>
          <w:p w14:paraId="6CB8CCF2">
            <w:pPr>
              <w:jc w:val="center"/>
            </w:pPr>
            <w:r>
              <w:rPr>
                <w:rFonts w:ascii="Times New Roman" w:hAnsi="Times New Roman" w:eastAsia="仿宋_GB2312"/>
                <w:color w:val="000000"/>
              </w:rPr>
              <w:t>建材工程技术人员</w:t>
            </w:r>
          </w:p>
        </w:tc>
        <w:tc>
          <w:tcPr>
            <w:tcW w:w="1076" w:type="dxa"/>
            <w:shd w:val="clear" w:color="auto" w:fill="FFFFFF"/>
            <w:vAlign w:val="center"/>
          </w:tcPr>
          <w:p w14:paraId="6D2D622A">
            <w:pPr>
              <w:jc w:val="center"/>
            </w:pPr>
            <w:r>
              <w:rPr>
                <w:rFonts w:ascii="Times New Roman" w:hAnsi="Times New Roman" w:eastAsia="仿宋_GB2312"/>
                <w:color w:val="000000"/>
              </w:rPr>
              <w:t>3.87</w:t>
            </w:r>
          </w:p>
        </w:tc>
        <w:tc>
          <w:tcPr>
            <w:tcW w:w="1076" w:type="dxa"/>
            <w:shd w:val="clear" w:color="auto" w:fill="FFFFFF"/>
            <w:vAlign w:val="center"/>
          </w:tcPr>
          <w:p w14:paraId="1A9FBA8D">
            <w:pPr>
              <w:jc w:val="center"/>
            </w:pPr>
            <w:r>
              <w:rPr>
                <w:rFonts w:ascii="Times New Roman" w:hAnsi="Times New Roman" w:eastAsia="仿宋_GB2312"/>
                <w:color w:val="000000"/>
              </w:rPr>
              <w:t>4.23</w:t>
            </w:r>
          </w:p>
        </w:tc>
        <w:tc>
          <w:tcPr>
            <w:tcW w:w="1076" w:type="dxa"/>
            <w:shd w:val="clear" w:color="auto" w:fill="FFFFFF"/>
            <w:vAlign w:val="center"/>
          </w:tcPr>
          <w:p w14:paraId="49A2AE08">
            <w:pPr>
              <w:jc w:val="center"/>
            </w:pPr>
            <w:r>
              <w:rPr>
                <w:rFonts w:ascii="Times New Roman" w:hAnsi="Times New Roman" w:eastAsia="仿宋_GB2312"/>
                <w:color w:val="000000"/>
              </w:rPr>
              <w:t>5.30</w:t>
            </w:r>
          </w:p>
        </w:tc>
        <w:tc>
          <w:tcPr>
            <w:tcW w:w="1076" w:type="dxa"/>
            <w:shd w:val="clear" w:color="auto" w:fill="FFFFFF"/>
            <w:vAlign w:val="center"/>
          </w:tcPr>
          <w:p w14:paraId="3D533F9B">
            <w:pPr>
              <w:jc w:val="center"/>
            </w:pPr>
            <w:r>
              <w:rPr>
                <w:rFonts w:ascii="Times New Roman" w:hAnsi="Times New Roman" w:eastAsia="仿宋_GB2312"/>
                <w:color w:val="000000"/>
              </w:rPr>
              <w:t>6.96</w:t>
            </w:r>
          </w:p>
        </w:tc>
        <w:tc>
          <w:tcPr>
            <w:tcW w:w="1076" w:type="dxa"/>
            <w:shd w:val="clear" w:color="auto" w:fill="FFFFFF"/>
            <w:vAlign w:val="center"/>
          </w:tcPr>
          <w:p w14:paraId="7FE5BF7A">
            <w:pPr>
              <w:jc w:val="center"/>
            </w:pPr>
            <w:r>
              <w:rPr>
                <w:rFonts w:ascii="Times New Roman" w:hAnsi="Times New Roman" w:eastAsia="仿宋_GB2312"/>
                <w:color w:val="000000"/>
              </w:rPr>
              <w:t>8.90</w:t>
            </w:r>
          </w:p>
        </w:tc>
      </w:tr>
      <w:tr w14:paraId="26BB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445CBD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w:t>
            </w:r>
          </w:p>
        </w:tc>
        <w:tc>
          <w:tcPr>
            <w:tcW w:w="3112" w:type="dxa"/>
            <w:shd w:val="clear" w:color="auto" w:fill="FFFFFF"/>
            <w:vAlign w:val="center"/>
          </w:tcPr>
          <w:p w14:paraId="7A0BDA3C">
            <w:pPr>
              <w:jc w:val="center"/>
            </w:pPr>
            <w:r>
              <w:rPr>
                <w:rFonts w:ascii="Times New Roman" w:hAnsi="Times New Roman" w:eastAsia="仿宋_GB2312"/>
                <w:color w:val="000000"/>
              </w:rPr>
              <w:t>林草工程技术人员</w:t>
            </w:r>
          </w:p>
        </w:tc>
        <w:tc>
          <w:tcPr>
            <w:tcW w:w="1076" w:type="dxa"/>
            <w:shd w:val="clear" w:color="auto" w:fill="FFFFFF"/>
            <w:vAlign w:val="center"/>
          </w:tcPr>
          <w:p w14:paraId="4C4D776C">
            <w:pPr>
              <w:jc w:val="center"/>
            </w:pPr>
            <w:r>
              <w:rPr>
                <w:rFonts w:ascii="Times New Roman" w:hAnsi="Times New Roman" w:eastAsia="仿宋_GB2312"/>
                <w:color w:val="000000"/>
              </w:rPr>
              <w:t>4.82</w:t>
            </w:r>
          </w:p>
        </w:tc>
        <w:tc>
          <w:tcPr>
            <w:tcW w:w="1076" w:type="dxa"/>
            <w:shd w:val="clear" w:color="auto" w:fill="FFFFFF"/>
            <w:vAlign w:val="center"/>
          </w:tcPr>
          <w:p w14:paraId="066A6D06">
            <w:pPr>
              <w:jc w:val="center"/>
            </w:pPr>
            <w:r>
              <w:rPr>
                <w:rFonts w:ascii="Times New Roman" w:hAnsi="Times New Roman" w:eastAsia="仿宋_GB2312"/>
                <w:color w:val="000000"/>
              </w:rPr>
              <w:t>8.55</w:t>
            </w:r>
          </w:p>
        </w:tc>
        <w:tc>
          <w:tcPr>
            <w:tcW w:w="1076" w:type="dxa"/>
            <w:shd w:val="clear" w:color="auto" w:fill="FFFFFF"/>
            <w:vAlign w:val="center"/>
          </w:tcPr>
          <w:p w14:paraId="0BACAA2A">
            <w:pPr>
              <w:jc w:val="center"/>
            </w:pPr>
            <w:r>
              <w:rPr>
                <w:rFonts w:ascii="Times New Roman" w:hAnsi="Times New Roman" w:eastAsia="仿宋_GB2312"/>
                <w:color w:val="000000"/>
              </w:rPr>
              <w:t>13.45</w:t>
            </w:r>
          </w:p>
        </w:tc>
        <w:tc>
          <w:tcPr>
            <w:tcW w:w="1076" w:type="dxa"/>
            <w:shd w:val="clear" w:color="auto" w:fill="FFFFFF"/>
            <w:vAlign w:val="center"/>
          </w:tcPr>
          <w:p w14:paraId="01628241">
            <w:pPr>
              <w:jc w:val="center"/>
            </w:pPr>
            <w:r>
              <w:rPr>
                <w:rFonts w:ascii="Times New Roman" w:hAnsi="Times New Roman" w:eastAsia="仿宋_GB2312"/>
                <w:color w:val="000000"/>
              </w:rPr>
              <w:t>14.88</w:t>
            </w:r>
          </w:p>
        </w:tc>
        <w:tc>
          <w:tcPr>
            <w:tcW w:w="1076" w:type="dxa"/>
            <w:shd w:val="clear" w:color="auto" w:fill="FFFFFF"/>
            <w:vAlign w:val="center"/>
          </w:tcPr>
          <w:p w14:paraId="2CF50F0A">
            <w:pPr>
              <w:jc w:val="center"/>
            </w:pPr>
            <w:r>
              <w:rPr>
                <w:rFonts w:ascii="Times New Roman" w:hAnsi="Times New Roman" w:eastAsia="仿宋_GB2312"/>
                <w:color w:val="000000"/>
              </w:rPr>
              <w:t>16.82</w:t>
            </w:r>
          </w:p>
        </w:tc>
      </w:tr>
      <w:tr w14:paraId="0078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3E7BAD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w:t>
            </w:r>
          </w:p>
        </w:tc>
        <w:tc>
          <w:tcPr>
            <w:tcW w:w="3112" w:type="dxa"/>
            <w:shd w:val="clear" w:color="auto" w:fill="FFFFFF"/>
            <w:vAlign w:val="center"/>
          </w:tcPr>
          <w:p w14:paraId="5D953721">
            <w:pPr>
              <w:jc w:val="center"/>
            </w:pPr>
            <w:r>
              <w:rPr>
                <w:rFonts w:ascii="Times New Roman" w:hAnsi="Times New Roman" w:eastAsia="仿宋_GB2312"/>
                <w:color w:val="000000"/>
              </w:rPr>
              <w:t>水利工程技术人员</w:t>
            </w:r>
          </w:p>
        </w:tc>
        <w:tc>
          <w:tcPr>
            <w:tcW w:w="1076" w:type="dxa"/>
            <w:shd w:val="clear" w:color="auto" w:fill="FFFFFF"/>
            <w:vAlign w:val="center"/>
          </w:tcPr>
          <w:p w14:paraId="2E386087">
            <w:pPr>
              <w:jc w:val="center"/>
            </w:pPr>
            <w:r>
              <w:rPr>
                <w:rFonts w:ascii="Times New Roman" w:hAnsi="Times New Roman" w:eastAsia="仿宋_GB2312"/>
                <w:color w:val="000000"/>
              </w:rPr>
              <w:t>4.20</w:t>
            </w:r>
          </w:p>
        </w:tc>
        <w:tc>
          <w:tcPr>
            <w:tcW w:w="1076" w:type="dxa"/>
            <w:shd w:val="clear" w:color="auto" w:fill="FFFFFF"/>
            <w:vAlign w:val="center"/>
          </w:tcPr>
          <w:p w14:paraId="702C0413">
            <w:pPr>
              <w:jc w:val="center"/>
            </w:pPr>
            <w:r>
              <w:rPr>
                <w:rFonts w:ascii="Times New Roman" w:hAnsi="Times New Roman" w:eastAsia="仿宋_GB2312"/>
                <w:color w:val="000000"/>
              </w:rPr>
              <w:t>4.90</w:t>
            </w:r>
          </w:p>
        </w:tc>
        <w:tc>
          <w:tcPr>
            <w:tcW w:w="1076" w:type="dxa"/>
            <w:shd w:val="clear" w:color="auto" w:fill="FFFFFF"/>
            <w:vAlign w:val="center"/>
          </w:tcPr>
          <w:p w14:paraId="777F2377">
            <w:pPr>
              <w:jc w:val="center"/>
            </w:pPr>
            <w:r>
              <w:rPr>
                <w:rFonts w:ascii="Times New Roman" w:hAnsi="Times New Roman" w:eastAsia="仿宋_GB2312"/>
                <w:color w:val="000000"/>
              </w:rPr>
              <w:t>8.41</w:t>
            </w:r>
          </w:p>
        </w:tc>
        <w:tc>
          <w:tcPr>
            <w:tcW w:w="1076" w:type="dxa"/>
            <w:shd w:val="clear" w:color="auto" w:fill="FFFFFF"/>
            <w:vAlign w:val="center"/>
          </w:tcPr>
          <w:p w14:paraId="409E8376">
            <w:pPr>
              <w:jc w:val="center"/>
            </w:pPr>
            <w:r>
              <w:rPr>
                <w:rFonts w:ascii="Times New Roman" w:hAnsi="Times New Roman" w:eastAsia="仿宋_GB2312"/>
                <w:color w:val="000000"/>
              </w:rPr>
              <w:t>11.83</w:t>
            </w:r>
          </w:p>
        </w:tc>
        <w:tc>
          <w:tcPr>
            <w:tcW w:w="1076" w:type="dxa"/>
            <w:shd w:val="clear" w:color="auto" w:fill="FFFFFF"/>
            <w:vAlign w:val="center"/>
          </w:tcPr>
          <w:p w14:paraId="148EBF79">
            <w:pPr>
              <w:jc w:val="center"/>
            </w:pPr>
            <w:r>
              <w:rPr>
                <w:rFonts w:ascii="Times New Roman" w:hAnsi="Times New Roman" w:eastAsia="仿宋_GB2312"/>
                <w:color w:val="000000"/>
              </w:rPr>
              <w:t>13.39</w:t>
            </w:r>
          </w:p>
        </w:tc>
      </w:tr>
      <w:tr w14:paraId="351A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3C6C4B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w:t>
            </w:r>
          </w:p>
        </w:tc>
        <w:tc>
          <w:tcPr>
            <w:tcW w:w="3112" w:type="dxa"/>
            <w:shd w:val="clear" w:color="auto" w:fill="FFFFFF"/>
            <w:vAlign w:val="center"/>
          </w:tcPr>
          <w:p w14:paraId="7F8CF0D5">
            <w:pPr>
              <w:jc w:val="center"/>
            </w:pPr>
            <w:r>
              <w:rPr>
                <w:rFonts w:ascii="Times New Roman" w:hAnsi="Times New Roman" w:eastAsia="仿宋_GB2312"/>
                <w:color w:val="000000"/>
              </w:rPr>
              <w:t>食品工程技术人员</w:t>
            </w:r>
          </w:p>
        </w:tc>
        <w:tc>
          <w:tcPr>
            <w:tcW w:w="1076" w:type="dxa"/>
            <w:shd w:val="clear" w:color="auto" w:fill="FFFFFF"/>
            <w:vAlign w:val="center"/>
          </w:tcPr>
          <w:p w14:paraId="30C8C5EB">
            <w:pPr>
              <w:jc w:val="center"/>
            </w:pPr>
            <w:r>
              <w:rPr>
                <w:rFonts w:ascii="Times New Roman" w:hAnsi="Times New Roman" w:eastAsia="仿宋_GB2312"/>
                <w:color w:val="000000"/>
              </w:rPr>
              <w:t>4.32</w:t>
            </w:r>
          </w:p>
        </w:tc>
        <w:tc>
          <w:tcPr>
            <w:tcW w:w="1076" w:type="dxa"/>
            <w:shd w:val="clear" w:color="auto" w:fill="FFFFFF"/>
            <w:vAlign w:val="center"/>
          </w:tcPr>
          <w:p w14:paraId="502D8E7E">
            <w:pPr>
              <w:jc w:val="center"/>
            </w:pPr>
            <w:r>
              <w:rPr>
                <w:rFonts w:ascii="Times New Roman" w:hAnsi="Times New Roman" w:eastAsia="仿宋_GB2312"/>
                <w:color w:val="000000"/>
              </w:rPr>
              <w:t>5.98</w:t>
            </w:r>
          </w:p>
        </w:tc>
        <w:tc>
          <w:tcPr>
            <w:tcW w:w="1076" w:type="dxa"/>
            <w:shd w:val="clear" w:color="auto" w:fill="FFFFFF"/>
            <w:vAlign w:val="center"/>
          </w:tcPr>
          <w:p w14:paraId="610C8480">
            <w:pPr>
              <w:jc w:val="center"/>
            </w:pPr>
            <w:r>
              <w:rPr>
                <w:rFonts w:ascii="Times New Roman" w:hAnsi="Times New Roman" w:eastAsia="仿宋_GB2312"/>
                <w:color w:val="000000"/>
              </w:rPr>
              <w:t>7.74</w:t>
            </w:r>
          </w:p>
        </w:tc>
        <w:tc>
          <w:tcPr>
            <w:tcW w:w="1076" w:type="dxa"/>
            <w:shd w:val="clear" w:color="auto" w:fill="FFFFFF"/>
            <w:vAlign w:val="center"/>
          </w:tcPr>
          <w:p w14:paraId="4EF9D10C">
            <w:pPr>
              <w:jc w:val="center"/>
            </w:pPr>
            <w:r>
              <w:rPr>
                <w:rFonts w:ascii="Times New Roman" w:hAnsi="Times New Roman" w:eastAsia="仿宋_GB2312"/>
                <w:color w:val="000000"/>
              </w:rPr>
              <w:t>10.13</w:t>
            </w:r>
          </w:p>
        </w:tc>
        <w:tc>
          <w:tcPr>
            <w:tcW w:w="1076" w:type="dxa"/>
            <w:shd w:val="clear" w:color="auto" w:fill="FFFFFF"/>
            <w:vAlign w:val="center"/>
          </w:tcPr>
          <w:p w14:paraId="057132CB">
            <w:pPr>
              <w:jc w:val="center"/>
            </w:pPr>
            <w:r>
              <w:rPr>
                <w:rFonts w:ascii="Times New Roman" w:hAnsi="Times New Roman" w:eastAsia="仿宋_GB2312"/>
                <w:color w:val="000000"/>
              </w:rPr>
              <w:t>17.89</w:t>
            </w:r>
          </w:p>
        </w:tc>
      </w:tr>
      <w:tr w14:paraId="13F4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D4EE3B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28</w:t>
            </w:r>
          </w:p>
        </w:tc>
        <w:tc>
          <w:tcPr>
            <w:tcW w:w="3112" w:type="dxa"/>
            <w:shd w:val="clear" w:color="auto" w:fill="FFFFFF"/>
            <w:vAlign w:val="center"/>
          </w:tcPr>
          <w:p w14:paraId="2FCEABD4">
            <w:pPr>
              <w:jc w:val="center"/>
            </w:pPr>
            <w:r>
              <w:rPr>
                <w:rFonts w:ascii="Times New Roman" w:hAnsi="Times New Roman" w:eastAsia="仿宋_GB2312"/>
                <w:color w:val="000000"/>
              </w:rPr>
              <w:t>环境保护工程技术人员</w:t>
            </w:r>
          </w:p>
        </w:tc>
        <w:tc>
          <w:tcPr>
            <w:tcW w:w="1076" w:type="dxa"/>
            <w:shd w:val="clear" w:color="auto" w:fill="FFFFFF"/>
            <w:vAlign w:val="center"/>
          </w:tcPr>
          <w:p w14:paraId="59C47E5D">
            <w:pPr>
              <w:jc w:val="center"/>
            </w:pPr>
            <w:r>
              <w:rPr>
                <w:rFonts w:ascii="Times New Roman" w:hAnsi="Times New Roman" w:eastAsia="仿宋_GB2312"/>
                <w:color w:val="000000"/>
              </w:rPr>
              <w:t>5.47</w:t>
            </w:r>
          </w:p>
        </w:tc>
        <w:tc>
          <w:tcPr>
            <w:tcW w:w="1076" w:type="dxa"/>
            <w:shd w:val="clear" w:color="auto" w:fill="FFFFFF"/>
            <w:vAlign w:val="center"/>
          </w:tcPr>
          <w:p w14:paraId="16429652">
            <w:pPr>
              <w:jc w:val="center"/>
            </w:pPr>
            <w:r>
              <w:rPr>
                <w:rFonts w:ascii="Times New Roman" w:hAnsi="Times New Roman" w:eastAsia="仿宋_GB2312"/>
                <w:color w:val="000000"/>
              </w:rPr>
              <w:t>6.11</w:t>
            </w:r>
          </w:p>
        </w:tc>
        <w:tc>
          <w:tcPr>
            <w:tcW w:w="1076" w:type="dxa"/>
            <w:shd w:val="clear" w:color="auto" w:fill="FFFFFF"/>
            <w:vAlign w:val="center"/>
          </w:tcPr>
          <w:p w14:paraId="7C52194A">
            <w:pPr>
              <w:jc w:val="center"/>
            </w:pPr>
            <w:r>
              <w:rPr>
                <w:rFonts w:ascii="Times New Roman" w:hAnsi="Times New Roman" w:eastAsia="仿宋_GB2312"/>
                <w:color w:val="000000"/>
              </w:rPr>
              <w:t>7.77</w:t>
            </w:r>
          </w:p>
        </w:tc>
        <w:tc>
          <w:tcPr>
            <w:tcW w:w="1076" w:type="dxa"/>
            <w:shd w:val="clear" w:color="auto" w:fill="FFFFFF"/>
            <w:vAlign w:val="center"/>
          </w:tcPr>
          <w:p w14:paraId="57FA501A">
            <w:pPr>
              <w:jc w:val="center"/>
            </w:pPr>
            <w:r>
              <w:rPr>
                <w:rFonts w:ascii="Times New Roman" w:hAnsi="Times New Roman" w:eastAsia="仿宋_GB2312"/>
                <w:color w:val="000000"/>
              </w:rPr>
              <w:t>9.49</w:t>
            </w:r>
          </w:p>
        </w:tc>
        <w:tc>
          <w:tcPr>
            <w:tcW w:w="1076" w:type="dxa"/>
            <w:shd w:val="clear" w:color="auto" w:fill="FFFFFF"/>
            <w:vAlign w:val="center"/>
          </w:tcPr>
          <w:p w14:paraId="50989717">
            <w:pPr>
              <w:jc w:val="center"/>
            </w:pPr>
            <w:r>
              <w:rPr>
                <w:rFonts w:ascii="Times New Roman" w:hAnsi="Times New Roman" w:eastAsia="仿宋_GB2312"/>
                <w:color w:val="000000"/>
              </w:rPr>
              <w:t>11.50</w:t>
            </w:r>
          </w:p>
        </w:tc>
      </w:tr>
      <w:tr w14:paraId="63D6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E3A995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29</w:t>
            </w:r>
          </w:p>
        </w:tc>
        <w:tc>
          <w:tcPr>
            <w:tcW w:w="3112" w:type="dxa"/>
            <w:shd w:val="clear" w:color="auto" w:fill="FFFFFF"/>
            <w:vAlign w:val="center"/>
          </w:tcPr>
          <w:p w14:paraId="09F89ECF">
            <w:pPr>
              <w:jc w:val="center"/>
            </w:pPr>
            <w:r>
              <w:rPr>
                <w:rFonts w:ascii="Times New Roman" w:hAnsi="Times New Roman" w:eastAsia="仿宋_GB2312"/>
                <w:color w:val="000000"/>
              </w:rPr>
              <w:t>安全工程技术人员</w:t>
            </w:r>
          </w:p>
        </w:tc>
        <w:tc>
          <w:tcPr>
            <w:tcW w:w="1076" w:type="dxa"/>
            <w:shd w:val="clear" w:color="auto" w:fill="FFFFFF"/>
            <w:vAlign w:val="center"/>
          </w:tcPr>
          <w:p w14:paraId="69BD38E4">
            <w:pPr>
              <w:jc w:val="center"/>
            </w:pPr>
            <w:r>
              <w:rPr>
                <w:rFonts w:ascii="Times New Roman" w:hAnsi="Times New Roman" w:eastAsia="仿宋_GB2312"/>
                <w:color w:val="000000"/>
              </w:rPr>
              <w:t>3.50</w:t>
            </w:r>
          </w:p>
        </w:tc>
        <w:tc>
          <w:tcPr>
            <w:tcW w:w="1076" w:type="dxa"/>
            <w:shd w:val="clear" w:color="auto" w:fill="FFFFFF"/>
            <w:vAlign w:val="center"/>
          </w:tcPr>
          <w:p w14:paraId="2A1B49B6">
            <w:pPr>
              <w:jc w:val="center"/>
            </w:pPr>
            <w:r>
              <w:rPr>
                <w:rFonts w:ascii="Times New Roman" w:hAnsi="Times New Roman" w:eastAsia="仿宋_GB2312"/>
                <w:color w:val="000000"/>
              </w:rPr>
              <w:t>4.44</w:t>
            </w:r>
          </w:p>
        </w:tc>
        <w:tc>
          <w:tcPr>
            <w:tcW w:w="1076" w:type="dxa"/>
            <w:shd w:val="clear" w:color="auto" w:fill="FFFFFF"/>
            <w:vAlign w:val="center"/>
          </w:tcPr>
          <w:p w14:paraId="21C29AF0">
            <w:pPr>
              <w:jc w:val="center"/>
            </w:pPr>
            <w:r>
              <w:rPr>
                <w:rFonts w:ascii="Times New Roman" w:hAnsi="Times New Roman" w:eastAsia="仿宋_GB2312"/>
                <w:color w:val="000000"/>
              </w:rPr>
              <w:t>6.00</w:t>
            </w:r>
          </w:p>
        </w:tc>
        <w:tc>
          <w:tcPr>
            <w:tcW w:w="1076" w:type="dxa"/>
            <w:shd w:val="clear" w:color="auto" w:fill="FFFFFF"/>
            <w:vAlign w:val="center"/>
          </w:tcPr>
          <w:p w14:paraId="63F0B506">
            <w:pPr>
              <w:jc w:val="center"/>
            </w:pPr>
            <w:r>
              <w:rPr>
                <w:rFonts w:ascii="Times New Roman" w:hAnsi="Times New Roman" w:eastAsia="仿宋_GB2312"/>
                <w:color w:val="000000"/>
              </w:rPr>
              <w:t>8.80</w:t>
            </w:r>
          </w:p>
        </w:tc>
        <w:tc>
          <w:tcPr>
            <w:tcW w:w="1076" w:type="dxa"/>
            <w:shd w:val="clear" w:color="auto" w:fill="FFFFFF"/>
            <w:vAlign w:val="center"/>
          </w:tcPr>
          <w:p w14:paraId="5595CC60">
            <w:pPr>
              <w:jc w:val="center"/>
            </w:pPr>
            <w:r>
              <w:rPr>
                <w:rFonts w:ascii="Times New Roman" w:hAnsi="Times New Roman" w:eastAsia="仿宋_GB2312"/>
                <w:color w:val="000000"/>
              </w:rPr>
              <w:t>14.00</w:t>
            </w:r>
          </w:p>
        </w:tc>
      </w:tr>
      <w:tr w14:paraId="5B1E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8E1EE5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30</w:t>
            </w:r>
          </w:p>
        </w:tc>
        <w:tc>
          <w:tcPr>
            <w:tcW w:w="3112" w:type="dxa"/>
            <w:shd w:val="clear" w:color="auto" w:fill="FFFFFF"/>
            <w:vAlign w:val="center"/>
          </w:tcPr>
          <w:p w14:paraId="3756481D">
            <w:pPr>
              <w:jc w:val="center"/>
            </w:pPr>
            <w:r>
              <w:rPr>
                <w:rFonts w:ascii="Times New Roman" w:hAnsi="Times New Roman" w:eastAsia="仿宋_GB2312"/>
                <w:color w:val="000000"/>
              </w:rPr>
              <w:t>标准化、计量、质量和认证认可工程技术人员</w:t>
            </w:r>
          </w:p>
        </w:tc>
        <w:tc>
          <w:tcPr>
            <w:tcW w:w="1076" w:type="dxa"/>
            <w:shd w:val="clear" w:color="auto" w:fill="FFFFFF"/>
            <w:vAlign w:val="center"/>
          </w:tcPr>
          <w:p w14:paraId="51903258">
            <w:pPr>
              <w:jc w:val="center"/>
            </w:pPr>
            <w:r>
              <w:rPr>
                <w:rFonts w:ascii="Times New Roman" w:hAnsi="Times New Roman" w:eastAsia="仿宋_GB2312"/>
                <w:color w:val="000000"/>
              </w:rPr>
              <w:t>3.64</w:t>
            </w:r>
          </w:p>
        </w:tc>
        <w:tc>
          <w:tcPr>
            <w:tcW w:w="1076" w:type="dxa"/>
            <w:shd w:val="clear" w:color="auto" w:fill="FFFFFF"/>
            <w:vAlign w:val="center"/>
          </w:tcPr>
          <w:p w14:paraId="38AF4C96">
            <w:pPr>
              <w:jc w:val="center"/>
            </w:pPr>
            <w:r>
              <w:rPr>
                <w:rFonts w:ascii="Times New Roman" w:hAnsi="Times New Roman" w:eastAsia="仿宋_GB2312"/>
                <w:color w:val="000000"/>
              </w:rPr>
              <w:t>4.86</w:t>
            </w:r>
          </w:p>
        </w:tc>
        <w:tc>
          <w:tcPr>
            <w:tcW w:w="1076" w:type="dxa"/>
            <w:shd w:val="clear" w:color="auto" w:fill="FFFFFF"/>
            <w:vAlign w:val="center"/>
          </w:tcPr>
          <w:p w14:paraId="3F7E7504">
            <w:pPr>
              <w:jc w:val="center"/>
            </w:pPr>
            <w:r>
              <w:rPr>
                <w:rFonts w:ascii="Times New Roman" w:hAnsi="Times New Roman" w:eastAsia="仿宋_GB2312"/>
                <w:color w:val="000000"/>
              </w:rPr>
              <w:t>6.28</w:t>
            </w:r>
          </w:p>
        </w:tc>
        <w:tc>
          <w:tcPr>
            <w:tcW w:w="1076" w:type="dxa"/>
            <w:shd w:val="clear" w:color="auto" w:fill="FFFFFF"/>
            <w:vAlign w:val="center"/>
          </w:tcPr>
          <w:p w14:paraId="72B122D0">
            <w:pPr>
              <w:jc w:val="center"/>
            </w:pPr>
            <w:r>
              <w:rPr>
                <w:rFonts w:ascii="Times New Roman" w:hAnsi="Times New Roman" w:eastAsia="仿宋_GB2312"/>
                <w:color w:val="000000"/>
              </w:rPr>
              <w:t>9.57</w:t>
            </w:r>
          </w:p>
        </w:tc>
        <w:tc>
          <w:tcPr>
            <w:tcW w:w="1076" w:type="dxa"/>
            <w:shd w:val="clear" w:color="auto" w:fill="FFFFFF"/>
            <w:vAlign w:val="center"/>
          </w:tcPr>
          <w:p w14:paraId="2A351C9C">
            <w:pPr>
              <w:jc w:val="center"/>
            </w:pPr>
            <w:r>
              <w:rPr>
                <w:rFonts w:ascii="Times New Roman" w:hAnsi="Times New Roman" w:eastAsia="仿宋_GB2312"/>
                <w:color w:val="000000"/>
              </w:rPr>
              <w:t>13.86</w:t>
            </w:r>
          </w:p>
        </w:tc>
      </w:tr>
      <w:tr w14:paraId="09FA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7426AA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31</w:t>
            </w:r>
          </w:p>
        </w:tc>
        <w:tc>
          <w:tcPr>
            <w:tcW w:w="3112" w:type="dxa"/>
            <w:shd w:val="clear" w:color="auto" w:fill="FFFFFF"/>
            <w:vAlign w:val="center"/>
          </w:tcPr>
          <w:p w14:paraId="2BBDAE28">
            <w:pPr>
              <w:jc w:val="center"/>
            </w:pPr>
            <w:r>
              <w:rPr>
                <w:rFonts w:ascii="Times New Roman" w:hAnsi="Times New Roman" w:eastAsia="仿宋_GB2312"/>
                <w:color w:val="000000"/>
              </w:rPr>
              <w:t>管理工程技术人员</w:t>
            </w:r>
          </w:p>
        </w:tc>
        <w:tc>
          <w:tcPr>
            <w:tcW w:w="1076" w:type="dxa"/>
            <w:shd w:val="clear" w:color="auto" w:fill="FFFFFF"/>
            <w:vAlign w:val="center"/>
          </w:tcPr>
          <w:p w14:paraId="5E80967C">
            <w:pPr>
              <w:jc w:val="center"/>
            </w:pPr>
            <w:r>
              <w:rPr>
                <w:rFonts w:ascii="Times New Roman" w:hAnsi="Times New Roman" w:eastAsia="仿宋_GB2312"/>
                <w:color w:val="000000"/>
              </w:rPr>
              <w:t>3.66</w:t>
            </w:r>
          </w:p>
        </w:tc>
        <w:tc>
          <w:tcPr>
            <w:tcW w:w="1076" w:type="dxa"/>
            <w:shd w:val="clear" w:color="auto" w:fill="FFFFFF"/>
            <w:vAlign w:val="center"/>
          </w:tcPr>
          <w:p w14:paraId="2D12F121">
            <w:pPr>
              <w:jc w:val="center"/>
            </w:pPr>
            <w:r>
              <w:rPr>
                <w:rFonts w:ascii="Times New Roman" w:hAnsi="Times New Roman" w:eastAsia="仿宋_GB2312"/>
                <w:color w:val="000000"/>
              </w:rPr>
              <w:t>4.85</w:t>
            </w:r>
          </w:p>
        </w:tc>
        <w:tc>
          <w:tcPr>
            <w:tcW w:w="1076" w:type="dxa"/>
            <w:shd w:val="clear" w:color="auto" w:fill="FFFFFF"/>
            <w:vAlign w:val="center"/>
          </w:tcPr>
          <w:p w14:paraId="64A5D1CF">
            <w:pPr>
              <w:jc w:val="center"/>
            </w:pPr>
            <w:r>
              <w:rPr>
                <w:rFonts w:ascii="Times New Roman" w:hAnsi="Times New Roman" w:eastAsia="仿宋_GB2312"/>
                <w:color w:val="000000"/>
              </w:rPr>
              <w:t>7.20</w:t>
            </w:r>
          </w:p>
        </w:tc>
        <w:tc>
          <w:tcPr>
            <w:tcW w:w="1076" w:type="dxa"/>
            <w:shd w:val="clear" w:color="auto" w:fill="FFFFFF"/>
            <w:vAlign w:val="center"/>
          </w:tcPr>
          <w:p w14:paraId="253560EB">
            <w:pPr>
              <w:jc w:val="center"/>
            </w:pPr>
            <w:r>
              <w:rPr>
                <w:rFonts w:ascii="Times New Roman" w:hAnsi="Times New Roman" w:eastAsia="仿宋_GB2312"/>
                <w:color w:val="000000"/>
              </w:rPr>
              <w:t>11.17</w:t>
            </w:r>
          </w:p>
        </w:tc>
        <w:tc>
          <w:tcPr>
            <w:tcW w:w="1076" w:type="dxa"/>
            <w:shd w:val="clear" w:color="auto" w:fill="FFFFFF"/>
            <w:vAlign w:val="center"/>
          </w:tcPr>
          <w:p w14:paraId="6C5187EB">
            <w:pPr>
              <w:jc w:val="center"/>
            </w:pPr>
            <w:r>
              <w:rPr>
                <w:rFonts w:ascii="Times New Roman" w:hAnsi="Times New Roman" w:eastAsia="仿宋_GB2312"/>
                <w:color w:val="000000"/>
              </w:rPr>
              <w:t>15.43</w:t>
            </w:r>
          </w:p>
        </w:tc>
      </w:tr>
      <w:tr w14:paraId="5153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E4DDAE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32</w:t>
            </w:r>
          </w:p>
        </w:tc>
        <w:tc>
          <w:tcPr>
            <w:tcW w:w="3112" w:type="dxa"/>
            <w:shd w:val="clear" w:color="auto" w:fill="FFFFFF"/>
            <w:vAlign w:val="center"/>
          </w:tcPr>
          <w:p w14:paraId="49D15EAE">
            <w:pPr>
              <w:jc w:val="center"/>
            </w:pPr>
            <w:r>
              <w:rPr>
                <w:rFonts w:ascii="Times New Roman" w:hAnsi="Times New Roman" w:eastAsia="仿宋_GB2312"/>
                <w:color w:val="000000"/>
              </w:rPr>
              <w:t>检验检疫工程技术人员</w:t>
            </w:r>
          </w:p>
        </w:tc>
        <w:tc>
          <w:tcPr>
            <w:tcW w:w="1076" w:type="dxa"/>
            <w:shd w:val="clear" w:color="auto" w:fill="FFFFFF"/>
            <w:vAlign w:val="center"/>
          </w:tcPr>
          <w:p w14:paraId="5098BD19">
            <w:pPr>
              <w:jc w:val="center"/>
            </w:pPr>
            <w:r>
              <w:rPr>
                <w:rFonts w:ascii="Times New Roman" w:hAnsi="Times New Roman" w:eastAsia="仿宋_GB2312"/>
                <w:color w:val="000000"/>
              </w:rPr>
              <w:t>3.48</w:t>
            </w:r>
          </w:p>
        </w:tc>
        <w:tc>
          <w:tcPr>
            <w:tcW w:w="1076" w:type="dxa"/>
            <w:shd w:val="clear" w:color="auto" w:fill="FFFFFF"/>
            <w:vAlign w:val="center"/>
          </w:tcPr>
          <w:p w14:paraId="709345F4">
            <w:pPr>
              <w:jc w:val="center"/>
            </w:pPr>
            <w:r>
              <w:rPr>
                <w:rFonts w:ascii="Times New Roman" w:hAnsi="Times New Roman" w:eastAsia="仿宋_GB2312"/>
                <w:color w:val="000000"/>
              </w:rPr>
              <w:t>4.44</w:t>
            </w:r>
          </w:p>
        </w:tc>
        <w:tc>
          <w:tcPr>
            <w:tcW w:w="1076" w:type="dxa"/>
            <w:shd w:val="clear" w:color="auto" w:fill="FFFFFF"/>
            <w:vAlign w:val="center"/>
          </w:tcPr>
          <w:p w14:paraId="24F5195B">
            <w:pPr>
              <w:jc w:val="center"/>
            </w:pPr>
            <w:r>
              <w:rPr>
                <w:rFonts w:ascii="Times New Roman" w:hAnsi="Times New Roman" w:eastAsia="仿宋_GB2312"/>
                <w:color w:val="000000"/>
              </w:rPr>
              <w:t>5.52</w:t>
            </w:r>
          </w:p>
        </w:tc>
        <w:tc>
          <w:tcPr>
            <w:tcW w:w="1076" w:type="dxa"/>
            <w:shd w:val="clear" w:color="auto" w:fill="FFFFFF"/>
            <w:vAlign w:val="center"/>
          </w:tcPr>
          <w:p w14:paraId="0371FF49">
            <w:pPr>
              <w:jc w:val="center"/>
            </w:pPr>
            <w:r>
              <w:rPr>
                <w:rFonts w:ascii="Times New Roman" w:hAnsi="Times New Roman" w:eastAsia="仿宋_GB2312"/>
                <w:color w:val="000000"/>
              </w:rPr>
              <w:t>7.45</w:t>
            </w:r>
          </w:p>
        </w:tc>
        <w:tc>
          <w:tcPr>
            <w:tcW w:w="1076" w:type="dxa"/>
            <w:shd w:val="clear" w:color="auto" w:fill="FFFFFF"/>
            <w:vAlign w:val="center"/>
          </w:tcPr>
          <w:p w14:paraId="2EA225B4">
            <w:pPr>
              <w:jc w:val="center"/>
            </w:pPr>
            <w:r>
              <w:rPr>
                <w:rFonts w:ascii="Times New Roman" w:hAnsi="Times New Roman" w:eastAsia="仿宋_GB2312"/>
                <w:color w:val="000000"/>
              </w:rPr>
              <w:t>12.94</w:t>
            </w:r>
          </w:p>
        </w:tc>
      </w:tr>
      <w:tr w14:paraId="13C5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B31074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33</w:t>
            </w:r>
          </w:p>
        </w:tc>
        <w:tc>
          <w:tcPr>
            <w:tcW w:w="3112" w:type="dxa"/>
            <w:shd w:val="clear" w:color="auto" w:fill="FFFFFF"/>
            <w:vAlign w:val="center"/>
          </w:tcPr>
          <w:p w14:paraId="273AEA22">
            <w:pPr>
              <w:jc w:val="center"/>
            </w:pPr>
            <w:r>
              <w:rPr>
                <w:rFonts w:ascii="Times New Roman" w:hAnsi="Times New Roman" w:eastAsia="仿宋_GB2312"/>
                <w:color w:val="000000"/>
              </w:rPr>
              <w:t>制药工程技术人员</w:t>
            </w:r>
          </w:p>
        </w:tc>
        <w:tc>
          <w:tcPr>
            <w:tcW w:w="1076" w:type="dxa"/>
            <w:shd w:val="clear" w:color="auto" w:fill="FFFFFF"/>
            <w:vAlign w:val="center"/>
          </w:tcPr>
          <w:p w14:paraId="4AE1D893">
            <w:pPr>
              <w:jc w:val="center"/>
            </w:pPr>
            <w:r>
              <w:rPr>
                <w:rFonts w:ascii="Times New Roman" w:hAnsi="Times New Roman" w:eastAsia="仿宋_GB2312"/>
                <w:color w:val="000000"/>
              </w:rPr>
              <w:t>4.76</w:t>
            </w:r>
          </w:p>
        </w:tc>
        <w:tc>
          <w:tcPr>
            <w:tcW w:w="1076" w:type="dxa"/>
            <w:shd w:val="clear" w:color="auto" w:fill="FFFFFF"/>
            <w:vAlign w:val="center"/>
          </w:tcPr>
          <w:p w14:paraId="40543417">
            <w:pPr>
              <w:jc w:val="center"/>
            </w:pPr>
            <w:r>
              <w:rPr>
                <w:rFonts w:ascii="Times New Roman" w:hAnsi="Times New Roman" w:eastAsia="仿宋_GB2312"/>
                <w:color w:val="000000"/>
              </w:rPr>
              <w:t>5.62</w:t>
            </w:r>
          </w:p>
        </w:tc>
        <w:tc>
          <w:tcPr>
            <w:tcW w:w="1076" w:type="dxa"/>
            <w:shd w:val="clear" w:color="auto" w:fill="FFFFFF"/>
            <w:vAlign w:val="center"/>
          </w:tcPr>
          <w:p w14:paraId="61396F1D">
            <w:pPr>
              <w:jc w:val="center"/>
            </w:pPr>
            <w:r>
              <w:rPr>
                <w:rFonts w:ascii="Times New Roman" w:hAnsi="Times New Roman" w:eastAsia="仿宋_GB2312"/>
                <w:color w:val="000000"/>
              </w:rPr>
              <w:t>6.40</w:t>
            </w:r>
          </w:p>
        </w:tc>
        <w:tc>
          <w:tcPr>
            <w:tcW w:w="1076" w:type="dxa"/>
            <w:shd w:val="clear" w:color="auto" w:fill="FFFFFF"/>
            <w:vAlign w:val="center"/>
          </w:tcPr>
          <w:p w14:paraId="36A90D02">
            <w:pPr>
              <w:jc w:val="center"/>
            </w:pPr>
            <w:r>
              <w:rPr>
                <w:rFonts w:ascii="Times New Roman" w:hAnsi="Times New Roman" w:eastAsia="仿宋_GB2312"/>
                <w:color w:val="000000"/>
              </w:rPr>
              <w:t>8.20</w:t>
            </w:r>
          </w:p>
        </w:tc>
        <w:tc>
          <w:tcPr>
            <w:tcW w:w="1076" w:type="dxa"/>
            <w:shd w:val="clear" w:color="auto" w:fill="FFFFFF"/>
            <w:vAlign w:val="center"/>
          </w:tcPr>
          <w:p w14:paraId="359ABFB4">
            <w:pPr>
              <w:jc w:val="center"/>
            </w:pPr>
            <w:r>
              <w:rPr>
                <w:rFonts w:ascii="Times New Roman" w:hAnsi="Times New Roman" w:eastAsia="仿宋_GB2312"/>
                <w:color w:val="000000"/>
              </w:rPr>
              <w:t>10.40</w:t>
            </w:r>
          </w:p>
        </w:tc>
      </w:tr>
      <w:tr w14:paraId="56AF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BE214C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34</w:t>
            </w:r>
          </w:p>
        </w:tc>
        <w:tc>
          <w:tcPr>
            <w:tcW w:w="3112" w:type="dxa"/>
            <w:shd w:val="clear" w:color="auto" w:fill="FFFFFF"/>
            <w:vAlign w:val="center"/>
          </w:tcPr>
          <w:p w14:paraId="0FC82465">
            <w:pPr>
              <w:jc w:val="center"/>
            </w:pPr>
            <w:r>
              <w:rPr>
                <w:rFonts w:ascii="Times New Roman" w:hAnsi="Times New Roman" w:eastAsia="仿宋_GB2312"/>
                <w:color w:val="000000"/>
              </w:rPr>
              <w:t>工业设计工程技术人员</w:t>
            </w:r>
          </w:p>
        </w:tc>
        <w:tc>
          <w:tcPr>
            <w:tcW w:w="1076" w:type="dxa"/>
            <w:shd w:val="clear" w:color="auto" w:fill="FFFFFF"/>
            <w:vAlign w:val="center"/>
          </w:tcPr>
          <w:p w14:paraId="621059CB">
            <w:pPr>
              <w:jc w:val="center"/>
            </w:pPr>
            <w:r>
              <w:rPr>
                <w:rFonts w:ascii="Times New Roman" w:hAnsi="Times New Roman" w:eastAsia="仿宋_GB2312"/>
                <w:color w:val="000000"/>
              </w:rPr>
              <w:t>3.60</w:t>
            </w:r>
          </w:p>
        </w:tc>
        <w:tc>
          <w:tcPr>
            <w:tcW w:w="1076" w:type="dxa"/>
            <w:shd w:val="clear" w:color="auto" w:fill="FFFFFF"/>
            <w:vAlign w:val="center"/>
          </w:tcPr>
          <w:p w14:paraId="2EB74A2F">
            <w:pPr>
              <w:jc w:val="center"/>
            </w:pPr>
            <w:r>
              <w:rPr>
                <w:rFonts w:ascii="Times New Roman" w:hAnsi="Times New Roman" w:eastAsia="仿宋_GB2312"/>
                <w:color w:val="000000"/>
              </w:rPr>
              <w:t>5.28</w:t>
            </w:r>
          </w:p>
        </w:tc>
        <w:tc>
          <w:tcPr>
            <w:tcW w:w="1076" w:type="dxa"/>
            <w:shd w:val="clear" w:color="auto" w:fill="FFFFFF"/>
            <w:vAlign w:val="center"/>
          </w:tcPr>
          <w:p w14:paraId="28AD6E4E">
            <w:pPr>
              <w:jc w:val="center"/>
            </w:pPr>
            <w:r>
              <w:rPr>
                <w:rFonts w:ascii="Times New Roman" w:hAnsi="Times New Roman" w:eastAsia="仿宋_GB2312"/>
                <w:color w:val="000000"/>
              </w:rPr>
              <w:t>8.40</w:t>
            </w:r>
          </w:p>
        </w:tc>
        <w:tc>
          <w:tcPr>
            <w:tcW w:w="1076" w:type="dxa"/>
            <w:shd w:val="clear" w:color="auto" w:fill="FFFFFF"/>
            <w:vAlign w:val="center"/>
          </w:tcPr>
          <w:p w14:paraId="3F3834EC">
            <w:pPr>
              <w:jc w:val="center"/>
            </w:pPr>
            <w:r>
              <w:rPr>
                <w:rFonts w:ascii="Times New Roman" w:hAnsi="Times New Roman" w:eastAsia="仿宋_GB2312"/>
                <w:color w:val="000000"/>
              </w:rPr>
              <w:t>13.55</w:t>
            </w:r>
          </w:p>
        </w:tc>
        <w:tc>
          <w:tcPr>
            <w:tcW w:w="1076" w:type="dxa"/>
            <w:shd w:val="clear" w:color="auto" w:fill="FFFFFF"/>
            <w:vAlign w:val="center"/>
          </w:tcPr>
          <w:p w14:paraId="1B0B7ABA">
            <w:pPr>
              <w:jc w:val="center"/>
            </w:pPr>
            <w:r>
              <w:rPr>
                <w:rFonts w:ascii="Times New Roman" w:hAnsi="Times New Roman" w:eastAsia="仿宋_GB2312"/>
                <w:color w:val="000000"/>
              </w:rPr>
              <w:t>21.42</w:t>
            </w:r>
          </w:p>
        </w:tc>
      </w:tr>
      <w:tr w14:paraId="6FDC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1FF1CF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35</w:t>
            </w:r>
          </w:p>
        </w:tc>
        <w:tc>
          <w:tcPr>
            <w:tcW w:w="3112" w:type="dxa"/>
            <w:shd w:val="clear" w:color="auto" w:fill="FFFFFF"/>
            <w:vAlign w:val="center"/>
          </w:tcPr>
          <w:p w14:paraId="3566DAD4">
            <w:pPr>
              <w:jc w:val="center"/>
            </w:pPr>
            <w:r>
              <w:rPr>
                <w:rFonts w:ascii="Times New Roman" w:hAnsi="Times New Roman" w:eastAsia="仿宋_GB2312"/>
                <w:color w:val="000000"/>
              </w:rPr>
              <w:t>轻工工程技术人员</w:t>
            </w:r>
          </w:p>
        </w:tc>
        <w:tc>
          <w:tcPr>
            <w:tcW w:w="1076" w:type="dxa"/>
            <w:shd w:val="clear" w:color="auto" w:fill="FFFFFF"/>
            <w:vAlign w:val="center"/>
          </w:tcPr>
          <w:p w14:paraId="3D4030C9">
            <w:pPr>
              <w:jc w:val="center"/>
            </w:pPr>
            <w:r>
              <w:rPr>
                <w:rFonts w:ascii="Times New Roman" w:hAnsi="Times New Roman" w:eastAsia="仿宋_GB2312"/>
                <w:color w:val="000000"/>
              </w:rPr>
              <w:t>4.33</w:t>
            </w:r>
          </w:p>
        </w:tc>
        <w:tc>
          <w:tcPr>
            <w:tcW w:w="1076" w:type="dxa"/>
            <w:shd w:val="clear" w:color="auto" w:fill="FFFFFF"/>
            <w:vAlign w:val="center"/>
          </w:tcPr>
          <w:p w14:paraId="3AAF7E72">
            <w:pPr>
              <w:jc w:val="center"/>
            </w:pPr>
            <w:r>
              <w:rPr>
                <w:rFonts w:ascii="Times New Roman" w:hAnsi="Times New Roman" w:eastAsia="仿宋_GB2312"/>
                <w:color w:val="000000"/>
              </w:rPr>
              <w:t>6.00</w:t>
            </w:r>
          </w:p>
        </w:tc>
        <w:tc>
          <w:tcPr>
            <w:tcW w:w="1076" w:type="dxa"/>
            <w:shd w:val="clear" w:color="auto" w:fill="FFFFFF"/>
            <w:vAlign w:val="center"/>
          </w:tcPr>
          <w:p w14:paraId="48CA480D">
            <w:pPr>
              <w:jc w:val="center"/>
            </w:pPr>
            <w:r>
              <w:rPr>
                <w:rFonts w:ascii="Times New Roman" w:hAnsi="Times New Roman" w:eastAsia="仿宋_GB2312"/>
                <w:color w:val="000000"/>
              </w:rPr>
              <w:t>7.05</w:t>
            </w:r>
          </w:p>
        </w:tc>
        <w:tc>
          <w:tcPr>
            <w:tcW w:w="1076" w:type="dxa"/>
            <w:shd w:val="clear" w:color="auto" w:fill="FFFFFF"/>
            <w:vAlign w:val="center"/>
          </w:tcPr>
          <w:p w14:paraId="11E73D32">
            <w:pPr>
              <w:jc w:val="center"/>
            </w:pPr>
            <w:r>
              <w:rPr>
                <w:rFonts w:ascii="Times New Roman" w:hAnsi="Times New Roman" w:eastAsia="仿宋_GB2312"/>
                <w:color w:val="000000"/>
              </w:rPr>
              <w:t>7.13</w:t>
            </w:r>
          </w:p>
        </w:tc>
        <w:tc>
          <w:tcPr>
            <w:tcW w:w="1076" w:type="dxa"/>
            <w:shd w:val="clear" w:color="auto" w:fill="FFFFFF"/>
            <w:vAlign w:val="center"/>
          </w:tcPr>
          <w:p w14:paraId="370360F0">
            <w:pPr>
              <w:jc w:val="center"/>
            </w:pPr>
            <w:r>
              <w:rPr>
                <w:rFonts w:ascii="Times New Roman" w:hAnsi="Times New Roman" w:eastAsia="仿宋_GB2312"/>
                <w:color w:val="000000"/>
              </w:rPr>
              <w:t>8.50</w:t>
            </w:r>
          </w:p>
        </w:tc>
      </w:tr>
      <w:tr w14:paraId="3CBD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705572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36</w:t>
            </w:r>
          </w:p>
        </w:tc>
        <w:tc>
          <w:tcPr>
            <w:tcW w:w="3112" w:type="dxa"/>
            <w:shd w:val="clear" w:color="auto" w:fill="FFFFFF"/>
            <w:vAlign w:val="center"/>
          </w:tcPr>
          <w:p w14:paraId="2856D1C1">
            <w:pPr>
              <w:jc w:val="center"/>
            </w:pPr>
            <w:r>
              <w:rPr>
                <w:rFonts w:ascii="Times New Roman" w:hAnsi="Times New Roman" w:eastAsia="仿宋_GB2312"/>
                <w:color w:val="000000"/>
              </w:rPr>
              <w:t>国土空间规划与生态修复工程技术人员</w:t>
            </w:r>
          </w:p>
        </w:tc>
        <w:tc>
          <w:tcPr>
            <w:tcW w:w="1076" w:type="dxa"/>
            <w:shd w:val="clear" w:color="auto" w:fill="FFFFFF"/>
            <w:vAlign w:val="center"/>
          </w:tcPr>
          <w:p w14:paraId="6BE7519A">
            <w:pPr>
              <w:jc w:val="center"/>
            </w:pPr>
            <w:r>
              <w:rPr>
                <w:rFonts w:ascii="Times New Roman" w:hAnsi="Times New Roman" w:eastAsia="仿宋_GB2312"/>
                <w:color w:val="000000"/>
              </w:rPr>
              <w:t>6.53</w:t>
            </w:r>
          </w:p>
        </w:tc>
        <w:tc>
          <w:tcPr>
            <w:tcW w:w="1076" w:type="dxa"/>
            <w:shd w:val="clear" w:color="auto" w:fill="FFFFFF"/>
            <w:vAlign w:val="center"/>
          </w:tcPr>
          <w:p w14:paraId="3CDAAFF4">
            <w:pPr>
              <w:jc w:val="center"/>
            </w:pPr>
            <w:r>
              <w:rPr>
                <w:rFonts w:ascii="Times New Roman" w:hAnsi="Times New Roman" w:eastAsia="仿宋_GB2312"/>
                <w:color w:val="000000"/>
              </w:rPr>
              <w:t>8.19</w:t>
            </w:r>
          </w:p>
        </w:tc>
        <w:tc>
          <w:tcPr>
            <w:tcW w:w="1076" w:type="dxa"/>
            <w:shd w:val="clear" w:color="auto" w:fill="FFFFFF"/>
            <w:vAlign w:val="center"/>
          </w:tcPr>
          <w:p w14:paraId="4499F9BC">
            <w:pPr>
              <w:jc w:val="center"/>
            </w:pPr>
            <w:r>
              <w:rPr>
                <w:rFonts w:ascii="Times New Roman" w:hAnsi="Times New Roman" w:eastAsia="仿宋_GB2312"/>
                <w:color w:val="000000"/>
              </w:rPr>
              <w:t>8.67</w:t>
            </w:r>
          </w:p>
        </w:tc>
        <w:tc>
          <w:tcPr>
            <w:tcW w:w="1076" w:type="dxa"/>
            <w:shd w:val="clear" w:color="auto" w:fill="FFFFFF"/>
            <w:vAlign w:val="center"/>
          </w:tcPr>
          <w:p w14:paraId="5676832B">
            <w:pPr>
              <w:jc w:val="center"/>
            </w:pPr>
            <w:r>
              <w:rPr>
                <w:rFonts w:ascii="Times New Roman" w:hAnsi="Times New Roman" w:eastAsia="仿宋_GB2312"/>
                <w:color w:val="000000"/>
              </w:rPr>
              <w:t>9.98</w:t>
            </w:r>
          </w:p>
        </w:tc>
        <w:tc>
          <w:tcPr>
            <w:tcW w:w="1076" w:type="dxa"/>
            <w:shd w:val="clear" w:color="auto" w:fill="FFFFFF"/>
            <w:vAlign w:val="center"/>
          </w:tcPr>
          <w:p w14:paraId="08D8613E">
            <w:pPr>
              <w:jc w:val="center"/>
            </w:pPr>
            <w:r>
              <w:rPr>
                <w:rFonts w:ascii="Times New Roman" w:hAnsi="Times New Roman" w:eastAsia="仿宋_GB2312"/>
                <w:color w:val="000000"/>
              </w:rPr>
              <w:t>22.95</w:t>
            </w:r>
          </w:p>
        </w:tc>
      </w:tr>
      <w:tr w14:paraId="7E2D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86AFA6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37</w:t>
            </w:r>
          </w:p>
        </w:tc>
        <w:tc>
          <w:tcPr>
            <w:tcW w:w="3112" w:type="dxa"/>
            <w:shd w:val="clear" w:color="auto" w:fill="FFFFFF"/>
            <w:vAlign w:val="center"/>
          </w:tcPr>
          <w:p w14:paraId="1A1398E0">
            <w:pPr>
              <w:jc w:val="center"/>
            </w:pPr>
            <w:r>
              <w:rPr>
                <w:rFonts w:ascii="Times New Roman" w:hAnsi="Times New Roman" w:eastAsia="仿宋_GB2312"/>
                <w:color w:val="000000"/>
              </w:rPr>
              <w:t>数字技术工程技术人员</w:t>
            </w:r>
          </w:p>
        </w:tc>
        <w:tc>
          <w:tcPr>
            <w:tcW w:w="1076" w:type="dxa"/>
            <w:shd w:val="clear" w:color="auto" w:fill="FFFFFF"/>
            <w:vAlign w:val="center"/>
          </w:tcPr>
          <w:p w14:paraId="679380E0">
            <w:pPr>
              <w:jc w:val="center"/>
            </w:pPr>
            <w:r>
              <w:rPr>
                <w:rFonts w:ascii="Times New Roman" w:hAnsi="Times New Roman" w:eastAsia="仿宋_GB2312"/>
                <w:color w:val="000000"/>
              </w:rPr>
              <w:t>5.42</w:t>
            </w:r>
          </w:p>
        </w:tc>
        <w:tc>
          <w:tcPr>
            <w:tcW w:w="1076" w:type="dxa"/>
            <w:shd w:val="clear" w:color="auto" w:fill="FFFFFF"/>
            <w:vAlign w:val="center"/>
          </w:tcPr>
          <w:p w14:paraId="70854743">
            <w:pPr>
              <w:jc w:val="center"/>
            </w:pPr>
            <w:r>
              <w:rPr>
                <w:rFonts w:ascii="Times New Roman" w:hAnsi="Times New Roman" w:eastAsia="仿宋_GB2312"/>
                <w:color w:val="000000"/>
              </w:rPr>
              <w:t>10.17</w:t>
            </w:r>
          </w:p>
        </w:tc>
        <w:tc>
          <w:tcPr>
            <w:tcW w:w="1076" w:type="dxa"/>
            <w:shd w:val="clear" w:color="auto" w:fill="FFFFFF"/>
            <w:vAlign w:val="center"/>
          </w:tcPr>
          <w:p w14:paraId="10875C2D">
            <w:pPr>
              <w:jc w:val="center"/>
            </w:pPr>
            <w:r>
              <w:rPr>
                <w:rFonts w:ascii="Times New Roman" w:hAnsi="Times New Roman" w:eastAsia="仿宋_GB2312"/>
                <w:color w:val="000000"/>
              </w:rPr>
              <w:t>11.10</w:t>
            </w:r>
          </w:p>
        </w:tc>
        <w:tc>
          <w:tcPr>
            <w:tcW w:w="1076" w:type="dxa"/>
            <w:shd w:val="clear" w:color="auto" w:fill="FFFFFF"/>
            <w:vAlign w:val="center"/>
          </w:tcPr>
          <w:p w14:paraId="5A9D2C75">
            <w:pPr>
              <w:jc w:val="center"/>
            </w:pPr>
            <w:r>
              <w:rPr>
                <w:rFonts w:ascii="Times New Roman" w:hAnsi="Times New Roman" w:eastAsia="仿宋_GB2312"/>
                <w:color w:val="000000"/>
              </w:rPr>
              <w:t>15.86</w:t>
            </w:r>
          </w:p>
        </w:tc>
        <w:tc>
          <w:tcPr>
            <w:tcW w:w="1076" w:type="dxa"/>
            <w:shd w:val="clear" w:color="auto" w:fill="FFFFFF"/>
            <w:vAlign w:val="center"/>
          </w:tcPr>
          <w:p w14:paraId="7ED22DFC">
            <w:pPr>
              <w:jc w:val="center"/>
            </w:pPr>
            <w:r>
              <w:rPr>
                <w:rFonts w:ascii="Times New Roman" w:hAnsi="Times New Roman" w:eastAsia="仿宋_GB2312"/>
                <w:color w:val="000000"/>
              </w:rPr>
              <w:t>24.06</w:t>
            </w:r>
          </w:p>
        </w:tc>
      </w:tr>
      <w:tr w14:paraId="6BC7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231C71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38</w:t>
            </w:r>
          </w:p>
        </w:tc>
        <w:tc>
          <w:tcPr>
            <w:tcW w:w="3112" w:type="dxa"/>
            <w:shd w:val="clear" w:color="auto" w:fill="FFFFFF"/>
            <w:vAlign w:val="center"/>
          </w:tcPr>
          <w:p w14:paraId="7BB50EB1">
            <w:pPr>
              <w:jc w:val="center"/>
            </w:pPr>
            <w:r>
              <w:rPr>
                <w:rFonts w:ascii="Times New Roman" w:hAnsi="Times New Roman" w:eastAsia="仿宋_GB2312"/>
                <w:color w:val="000000"/>
              </w:rPr>
              <w:t>其他工程技术人员</w:t>
            </w:r>
          </w:p>
        </w:tc>
        <w:tc>
          <w:tcPr>
            <w:tcW w:w="1076" w:type="dxa"/>
            <w:shd w:val="clear" w:color="auto" w:fill="FFFFFF"/>
            <w:vAlign w:val="center"/>
          </w:tcPr>
          <w:p w14:paraId="0ADBCAB7">
            <w:pPr>
              <w:jc w:val="center"/>
            </w:pPr>
            <w:r>
              <w:rPr>
                <w:rFonts w:ascii="Times New Roman" w:hAnsi="Times New Roman" w:eastAsia="仿宋_GB2312"/>
                <w:color w:val="000000"/>
              </w:rPr>
              <w:t>4.00</w:t>
            </w:r>
          </w:p>
        </w:tc>
        <w:tc>
          <w:tcPr>
            <w:tcW w:w="1076" w:type="dxa"/>
            <w:shd w:val="clear" w:color="auto" w:fill="FFFFFF"/>
            <w:vAlign w:val="center"/>
          </w:tcPr>
          <w:p w14:paraId="41A61473">
            <w:pPr>
              <w:jc w:val="center"/>
            </w:pPr>
            <w:r>
              <w:rPr>
                <w:rFonts w:ascii="Times New Roman" w:hAnsi="Times New Roman" w:eastAsia="仿宋_GB2312"/>
                <w:color w:val="000000"/>
              </w:rPr>
              <w:t>4.89</w:t>
            </w:r>
          </w:p>
        </w:tc>
        <w:tc>
          <w:tcPr>
            <w:tcW w:w="1076" w:type="dxa"/>
            <w:shd w:val="clear" w:color="auto" w:fill="FFFFFF"/>
            <w:vAlign w:val="center"/>
          </w:tcPr>
          <w:p w14:paraId="008CE171">
            <w:pPr>
              <w:jc w:val="center"/>
            </w:pPr>
            <w:r>
              <w:rPr>
                <w:rFonts w:ascii="Times New Roman" w:hAnsi="Times New Roman" w:eastAsia="仿宋_GB2312"/>
                <w:color w:val="000000"/>
              </w:rPr>
              <w:t>6.40</w:t>
            </w:r>
          </w:p>
        </w:tc>
        <w:tc>
          <w:tcPr>
            <w:tcW w:w="1076" w:type="dxa"/>
            <w:shd w:val="clear" w:color="auto" w:fill="FFFFFF"/>
            <w:vAlign w:val="center"/>
          </w:tcPr>
          <w:p w14:paraId="24F7854A">
            <w:pPr>
              <w:jc w:val="center"/>
            </w:pPr>
            <w:r>
              <w:rPr>
                <w:rFonts w:ascii="Times New Roman" w:hAnsi="Times New Roman" w:eastAsia="仿宋_GB2312"/>
                <w:color w:val="000000"/>
              </w:rPr>
              <w:t>10.67</w:t>
            </w:r>
          </w:p>
        </w:tc>
        <w:tc>
          <w:tcPr>
            <w:tcW w:w="1076" w:type="dxa"/>
            <w:shd w:val="clear" w:color="auto" w:fill="FFFFFF"/>
            <w:vAlign w:val="center"/>
          </w:tcPr>
          <w:p w14:paraId="56E39DE6">
            <w:pPr>
              <w:jc w:val="center"/>
            </w:pPr>
            <w:r>
              <w:rPr>
                <w:rFonts w:ascii="Times New Roman" w:hAnsi="Times New Roman" w:eastAsia="仿宋_GB2312"/>
                <w:color w:val="000000"/>
              </w:rPr>
              <w:t>14.55</w:t>
            </w:r>
          </w:p>
        </w:tc>
      </w:tr>
      <w:tr w14:paraId="481B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2B9ADC0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39</w:t>
            </w:r>
          </w:p>
        </w:tc>
        <w:tc>
          <w:tcPr>
            <w:tcW w:w="3112" w:type="dxa"/>
            <w:shd w:val="clear" w:color="auto" w:fill="DBDBDB"/>
            <w:vAlign w:val="center"/>
          </w:tcPr>
          <w:p w14:paraId="41E4C8E1">
            <w:pPr>
              <w:jc w:val="center"/>
            </w:pPr>
            <w:r>
              <w:rPr>
                <w:rFonts w:ascii="Times New Roman" w:hAnsi="Times New Roman" w:eastAsia="仿宋_GB2312"/>
                <w:b/>
                <w:color w:val="000000"/>
              </w:rPr>
              <w:t>农业技术人员</w:t>
            </w:r>
          </w:p>
        </w:tc>
        <w:tc>
          <w:tcPr>
            <w:tcW w:w="1076" w:type="dxa"/>
            <w:shd w:val="clear" w:color="auto" w:fill="DBDBDB"/>
            <w:vAlign w:val="center"/>
          </w:tcPr>
          <w:p w14:paraId="791553D8">
            <w:pPr>
              <w:jc w:val="center"/>
            </w:pPr>
            <w:r>
              <w:rPr>
                <w:rFonts w:ascii="Times New Roman" w:hAnsi="Times New Roman" w:eastAsia="仿宋_GB2312"/>
                <w:b/>
                <w:color w:val="000000"/>
              </w:rPr>
              <w:t>3.10</w:t>
            </w:r>
          </w:p>
        </w:tc>
        <w:tc>
          <w:tcPr>
            <w:tcW w:w="1076" w:type="dxa"/>
            <w:shd w:val="clear" w:color="auto" w:fill="DBDBDB"/>
            <w:vAlign w:val="center"/>
          </w:tcPr>
          <w:p w14:paraId="0AB65F53">
            <w:pPr>
              <w:jc w:val="center"/>
            </w:pPr>
            <w:r>
              <w:rPr>
                <w:rFonts w:ascii="Times New Roman" w:hAnsi="Times New Roman" w:eastAsia="仿宋_GB2312"/>
                <w:b/>
                <w:color w:val="000000"/>
              </w:rPr>
              <w:t>4.00</w:t>
            </w:r>
          </w:p>
        </w:tc>
        <w:tc>
          <w:tcPr>
            <w:tcW w:w="1076" w:type="dxa"/>
            <w:shd w:val="clear" w:color="auto" w:fill="DBDBDB"/>
            <w:vAlign w:val="center"/>
          </w:tcPr>
          <w:p w14:paraId="6BD9A51B">
            <w:pPr>
              <w:jc w:val="center"/>
            </w:pPr>
            <w:r>
              <w:rPr>
                <w:rFonts w:ascii="Times New Roman" w:hAnsi="Times New Roman" w:eastAsia="仿宋_GB2312"/>
                <w:b/>
                <w:color w:val="000000"/>
              </w:rPr>
              <w:t>5.00</w:t>
            </w:r>
          </w:p>
        </w:tc>
        <w:tc>
          <w:tcPr>
            <w:tcW w:w="1076" w:type="dxa"/>
            <w:shd w:val="clear" w:color="auto" w:fill="DBDBDB"/>
            <w:vAlign w:val="center"/>
          </w:tcPr>
          <w:p w14:paraId="71539FCF">
            <w:pPr>
              <w:jc w:val="center"/>
            </w:pPr>
            <w:r>
              <w:rPr>
                <w:rFonts w:ascii="Times New Roman" w:hAnsi="Times New Roman" w:eastAsia="仿宋_GB2312"/>
                <w:b/>
                <w:color w:val="000000"/>
              </w:rPr>
              <w:t>7.00</w:t>
            </w:r>
          </w:p>
        </w:tc>
        <w:tc>
          <w:tcPr>
            <w:tcW w:w="1076" w:type="dxa"/>
            <w:shd w:val="clear" w:color="auto" w:fill="DBDBDB"/>
            <w:vAlign w:val="center"/>
          </w:tcPr>
          <w:p w14:paraId="0DAE3D15">
            <w:pPr>
              <w:jc w:val="center"/>
            </w:pPr>
            <w:r>
              <w:rPr>
                <w:rFonts w:ascii="Times New Roman" w:hAnsi="Times New Roman" w:eastAsia="仿宋_GB2312"/>
                <w:b/>
                <w:color w:val="000000"/>
              </w:rPr>
              <w:t>12.12</w:t>
            </w:r>
          </w:p>
        </w:tc>
      </w:tr>
      <w:tr w14:paraId="2B63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EF6BE9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40</w:t>
            </w:r>
          </w:p>
        </w:tc>
        <w:tc>
          <w:tcPr>
            <w:tcW w:w="3112" w:type="dxa"/>
            <w:shd w:val="clear" w:color="auto" w:fill="FFFFFF"/>
            <w:vAlign w:val="center"/>
          </w:tcPr>
          <w:p w14:paraId="3574F3B7">
            <w:pPr>
              <w:jc w:val="center"/>
            </w:pPr>
            <w:r>
              <w:rPr>
                <w:rFonts w:ascii="Times New Roman" w:hAnsi="Times New Roman" w:eastAsia="仿宋_GB2312"/>
                <w:color w:val="000000"/>
              </w:rPr>
              <w:t>园艺技术人员</w:t>
            </w:r>
          </w:p>
        </w:tc>
        <w:tc>
          <w:tcPr>
            <w:tcW w:w="1076" w:type="dxa"/>
            <w:shd w:val="clear" w:color="auto" w:fill="FFFFFF"/>
            <w:vAlign w:val="center"/>
          </w:tcPr>
          <w:p w14:paraId="533F31F0">
            <w:pPr>
              <w:jc w:val="center"/>
            </w:pPr>
            <w:r>
              <w:rPr>
                <w:rFonts w:ascii="Times New Roman" w:hAnsi="Times New Roman" w:eastAsia="仿宋_GB2312"/>
                <w:color w:val="000000"/>
              </w:rPr>
              <w:t>3.00</w:t>
            </w:r>
          </w:p>
        </w:tc>
        <w:tc>
          <w:tcPr>
            <w:tcW w:w="1076" w:type="dxa"/>
            <w:shd w:val="clear" w:color="auto" w:fill="FFFFFF"/>
            <w:vAlign w:val="center"/>
          </w:tcPr>
          <w:p w14:paraId="67707CB8">
            <w:pPr>
              <w:jc w:val="center"/>
            </w:pPr>
            <w:r>
              <w:rPr>
                <w:rFonts w:ascii="Times New Roman" w:hAnsi="Times New Roman" w:eastAsia="仿宋_GB2312"/>
                <w:color w:val="000000"/>
              </w:rPr>
              <w:t>3.44</w:t>
            </w:r>
          </w:p>
        </w:tc>
        <w:tc>
          <w:tcPr>
            <w:tcW w:w="1076" w:type="dxa"/>
            <w:shd w:val="clear" w:color="auto" w:fill="FFFFFF"/>
            <w:vAlign w:val="center"/>
          </w:tcPr>
          <w:p w14:paraId="50EAF873">
            <w:pPr>
              <w:jc w:val="center"/>
            </w:pPr>
            <w:r>
              <w:rPr>
                <w:rFonts w:ascii="Times New Roman" w:hAnsi="Times New Roman" w:eastAsia="仿宋_GB2312"/>
                <w:color w:val="000000"/>
              </w:rPr>
              <w:t>5.34</w:t>
            </w:r>
          </w:p>
        </w:tc>
        <w:tc>
          <w:tcPr>
            <w:tcW w:w="1076" w:type="dxa"/>
            <w:shd w:val="clear" w:color="auto" w:fill="FFFFFF"/>
            <w:vAlign w:val="center"/>
          </w:tcPr>
          <w:p w14:paraId="223C8357">
            <w:pPr>
              <w:jc w:val="center"/>
            </w:pPr>
            <w:r>
              <w:rPr>
                <w:rFonts w:ascii="Times New Roman" w:hAnsi="Times New Roman" w:eastAsia="仿宋_GB2312"/>
                <w:color w:val="000000"/>
              </w:rPr>
              <w:t>9.72</w:t>
            </w:r>
          </w:p>
        </w:tc>
        <w:tc>
          <w:tcPr>
            <w:tcW w:w="1076" w:type="dxa"/>
            <w:shd w:val="clear" w:color="auto" w:fill="FFFFFF"/>
            <w:vAlign w:val="center"/>
          </w:tcPr>
          <w:p w14:paraId="02BA47AF">
            <w:pPr>
              <w:jc w:val="center"/>
            </w:pPr>
            <w:r>
              <w:rPr>
                <w:rFonts w:ascii="Times New Roman" w:hAnsi="Times New Roman" w:eastAsia="仿宋_GB2312"/>
                <w:color w:val="000000"/>
              </w:rPr>
              <w:t>12.12</w:t>
            </w:r>
          </w:p>
        </w:tc>
      </w:tr>
      <w:tr w14:paraId="2BD0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F4532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41</w:t>
            </w:r>
          </w:p>
        </w:tc>
        <w:tc>
          <w:tcPr>
            <w:tcW w:w="3112" w:type="dxa"/>
            <w:shd w:val="clear" w:color="auto" w:fill="FFFFFF"/>
            <w:vAlign w:val="center"/>
          </w:tcPr>
          <w:p w14:paraId="5168F1AF">
            <w:pPr>
              <w:jc w:val="center"/>
            </w:pPr>
            <w:r>
              <w:rPr>
                <w:rFonts w:ascii="Times New Roman" w:hAnsi="Times New Roman" w:eastAsia="仿宋_GB2312"/>
                <w:color w:val="000000"/>
              </w:rPr>
              <w:t>畜牧与草业技术人员</w:t>
            </w:r>
          </w:p>
        </w:tc>
        <w:tc>
          <w:tcPr>
            <w:tcW w:w="1076" w:type="dxa"/>
            <w:shd w:val="clear" w:color="auto" w:fill="FFFFFF"/>
            <w:vAlign w:val="center"/>
          </w:tcPr>
          <w:p w14:paraId="376E44D9">
            <w:pPr>
              <w:jc w:val="center"/>
            </w:pPr>
            <w:r>
              <w:rPr>
                <w:rFonts w:ascii="Times New Roman" w:hAnsi="Times New Roman" w:eastAsia="仿宋_GB2312"/>
                <w:color w:val="000000"/>
              </w:rPr>
              <w:t>4.15</w:t>
            </w:r>
          </w:p>
        </w:tc>
        <w:tc>
          <w:tcPr>
            <w:tcW w:w="1076" w:type="dxa"/>
            <w:shd w:val="clear" w:color="auto" w:fill="FFFFFF"/>
            <w:vAlign w:val="center"/>
          </w:tcPr>
          <w:p w14:paraId="1866013E">
            <w:pPr>
              <w:jc w:val="center"/>
            </w:pPr>
            <w:r>
              <w:rPr>
                <w:rFonts w:ascii="Times New Roman" w:hAnsi="Times New Roman" w:eastAsia="仿宋_GB2312"/>
                <w:color w:val="000000"/>
              </w:rPr>
              <w:t>4.23</w:t>
            </w:r>
          </w:p>
        </w:tc>
        <w:tc>
          <w:tcPr>
            <w:tcW w:w="1076" w:type="dxa"/>
            <w:shd w:val="clear" w:color="auto" w:fill="FFFFFF"/>
            <w:vAlign w:val="center"/>
          </w:tcPr>
          <w:p w14:paraId="09B43B6A">
            <w:pPr>
              <w:jc w:val="center"/>
            </w:pPr>
            <w:r>
              <w:rPr>
                <w:rFonts w:ascii="Times New Roman" w:hAnsi="Times New Roman" w:eastAsia="仿宋_GB2312"/>
                <w:color w:val="000000"/>
              </w:rPr>
              <w:t>5.50</w:t>
            </w:r>
          </w:p>
        </w:tc>
        <w:tc>
          <w:tcPr>
            <w:tcW w:w="1076" w:type="dxa"/>
            <w:shd w:val="clear" w:color="auto" w:fill="FFFFFF"/>
            <w:vAlign w:val="center"/>
          </w:tcPr>
          <w:p w14:paraId="7241A22D">
            <w:pPr>
              <w:jc w:val="center"/>
            </w:pPr>
            <w:r>
              <w:rPr>
                <w:rFonts w:ascii="Times New Roman" w:hAnsi="Times New Roman" w:eastAsia="仿宋_GB2312"/>
                <w:color w:val="000000"/>
              </w:rPr>
              <w:t>7.00</w:t>
            </w:r>
          </w:p>
        </w:tc>
        <w:tc>
          <w:tcPr>
            <w:tcW w:w="1076" w:type="dxa"/>
            <w:shd w:val="clear" w:color="auto" w:fill="FFFFFF"/>
            <w:vAlign w:val="center"/>
          </w:tcPr>
          <w:p w14:paraId="64B4DBD5">
            <w:pPr>
              <w:jc w:val="center"/>
            </w:pPr>
            <w:r>
              <w:rPr>
                <w:rFonts w:ascii="Times New Roman" w:hAnsi="Times New Roman" w:eastAsia="仿宋_GB2312"/>
                <w:color w:val="000000"/>
              </w:rPr>
              <w:t>7.02</w:t>
            </w:r>
          </w:p>
        </w:tc>
      </w:tr>
      <w:tr w14:paraId="6418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2BEA1F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42</w:t>
            </w:r>
          </w:p>
        </w:tc>
        <w:tc>
          <w:tcPr>
            <w:tcW w:w="3112" w:type="dxa"/>
            <w:shd w:val="clear" w:color="auto" w:fill="FFFFFF"/>
            <w:vAlign w:val="center"/>
          </w:tcPr>
          <w:p w14:paraId="57CC59EF">
            <w:pPr>
              <w:jc w:val="center"/>
            </w:pPr>
            <w:r>
              <w:rPr>
                <w:rFonts w:ascii="Times New Roman" w:hAnsi="Times New Roman" w:eastAsia="仿宋_GB2312"/>
                <w:color w:val="000000"/>
              </w:rPr>
              <w:t>其他农业技术人员</w:t>
            </w:r>
          </w:p>
        </w:tc>
        <w:tc>
          <w:tcPr>
            <w:tcW w:w="1076" w:type="dxa"/>
            <w:shd w:val="clear" w:color="auto" w:fill="FFFFFF"/>
            <w:vAlign w:val="center"/>
          </w:tcPr>
          <w:p w14:paraId="2ECCCA31">
            <w:pPr>
              <w:jc w:val="center"/>
            </w:pPr>
            <w:r>
              <w:rPr>
                <w:rFonts w:ascii="Times New Roman" w:hAnsi="Times New Roman" w:eastAsia="仿宋_GB2312"/>
                <w:color w:val="000000"/>
              </w:rPr>
              <w:t>2.94</w:t>
            </w:r>
          </w:p>
        </w:tc>
        <w:tc>
          <w:tcPr>
            <w:tcW w:w="1076" w:type="dxa"/>
            <w:shd w:val="clear" w:color="auto" w:fill="FFFFFF"/>
            <w:vAlign w:val="center"/>
          </w:tcPr>
          <w:p w14:paraId="364E3E24">
            <w:pPr>
              <w:jc w:val="center"/>
            </w:pPr>
            <w:r>
              <w:rPr>
                <w:rFonts w:ascii="Times New Roman" w:hAnsi="Times New Roman" w:eastAsia="仿宋_GB2312"/>
                <w:color w:val="000000"/>
              </w:rPr>
              <w:t>3.76</w:t>
            </w:r>
          </w:p>
        </w:tc>
        <w:tc>
          <w:tcPr>
            <w:tcW w:w="1076" w:type="dxa"/>
            <w:shd w:val="clear" w:color="auto" w:fill="FFFFFF"/>
            <w:vAlign w:val="center"/>
          </w:tcPr>
          <w:p w14:paraId="54C72308">
            <w:pPr>
              <w:jc w:val="center"/>
            </w:pPr>
            <w:r>
              <w:rPr>
                <w:rFonts w:ascii="Times New Roman" w:hAnsi="Times New Roman" w:eastAsia="仿宋_GB2312"/>
                <w:color w:val="000000"/>
              </w:rPr>
              <w:t>3.95</w:t>
            </w:r>
          </w:p>
        </w:tc>
        <w:tc>
          <w:tcPr>
            <w:tcW w:w="1076" w:type="dxa"/>
            <w:shd w:val="clear" w:color="auto" w:fill="FFFFFF"/>
            <w:vAlign w:val="center"/>
          </w:tcPr>
          <w:p w14:paraId="6D168927">
            <w:pPr>
              <w:jc w:val="center"/>
            </w:pPr>
            <w:r>
              <w:rPr>
                <w:rFonts w:ascii="Times New Roman" w:hAnsi="Times New Roman" w:eastAsia="仿宋_GB2312"/>
                <w:color w:val="000000"/>
              </w:rPr>
              <w:t>8.30</w:t>
            </w:r>
          </w:p>
        </w:tc>
        <w:tc>
          <w:tcPr>
            <w:tcW w:w="1076" w:type="dxa"/>
            <w:shd w:val="clear" w:color="auto" w:fill="FFFFFF"/>
            <w:vAlign w:val="center"/>
          </w:tcPr>
          <w:p w14:paraId="5B13453B">
            <w:pPr>
              <w:jc w:val="center"/>
            </w:pPr>
            <w:r>
              <w:rPr>
                <w:rFonts w:ascii="Times New Roman" w:hAnsi="Times New Roman" w:eastAsia="仿宋_GB2312"/>
                <w:color w:val="000000"/>
              </w:rPr>
              <w:t>9.79</w:t>
            </w:r>
          </w:p>
        </w:tc>
      </w:tr>
      <w:tr w14:paraId="0A36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C97774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43</w:t>
            </w:r>
          </w:p>
        </w:tc>
        <w:tc>
          <w:tcPr>
            <w:tcW w:w="3112" w:type="dxa"/>
            <w:shd w:val="clear" w:color="auto" w:fill="DBDBDB"/>
            <w:vAlign w:val="center"/>
          </w:tcPr>
          <w:p w14:paraId="3FE55F11">
            <w:pPr>
              <w:jc w:val="center"/>
            </w:pPr>
            <w:r>
              <w:rPr>
                <w:rFonts w:ascii="Times New Roman" w:hAnsi="Times New Roman" w:eastAsia="仿宋_GB2312"/>
                <w:b/>
                <w:color w:val="000000"/>
              </w:rPr>
              <w:t>卫生专业技术人员</w:t>
            </w:r>
          </w:p>
        </w:tc>
        <w:tc>
          <w:tcPr>
            <w:tcW w:w="1076" w:type="dxa"/>
            <w:shd w:val="clear" w:color="auto" w:fill="DBDBDB"/>
            <w:vAlign w:val="center"/>
          </w:tcPr>
          <w:p w14:paraId="5295E2A8">
            <w:pPr>
              <w:jc w:val="center"/>
            </w:pPr>
            <w:r>
              <w:rPr>
                <w:rFonts w:ascii="Times New Roman" w:hAnsi="Times New Roman" w:eastAsia="仿宋_GB2312"/>
                <w:b/>
                <w:color w:val="000000"/>
              </w:rPr>
              <w:t>3.55</w:t>
            </w:r>
          </w:p>
        </w:tc>
        <w:tc>
          <w:tcPr>
            <w:tcW w:w="1076" w:type="dxa"/>
            <w:shd w:val="clear" w:color="auto" w:fill="DBDBDB"/>
            <w:vAlign w:val="center"/>
          </w:tcPr>
          <w:p w14:paraId="49BA6764">
            <w:pPr>
              <w:jc w:val="center"/>
            </w:pPr>
            <w:r>
              <w:rPr>
                <w:rFonts w:ascii="Times New Roman" w:hAnsi="Times New Roman" w:eastAsia="仿宋_GB2312"/>
                <w:b/>
                <w:color w:val="000000"/>
              </w:rPr>
              <w:t>4.46</w:t>
            </w:r>
          </w:p>
        </w:tc>
        <w:tc>
          <w:tcPr>
            <w:tcW w:w="1076" w:type="dxa"/>
            <w:shd w:val="clear" w:color="auto" w:fill="DBDBDB"/>
            <w:vAlign w:val="center"/>
          </w:tcPr>
          <w:p w14:paraId="43BEE563">
            <w:pPr>
              <w:jc w:val="center"/>
            </w:pPr>
            <w:r>
              <w:rPr>
                <w:rFonts w:ascii="Times New Roman" w:hAnsi="Times New Roman" w:eastAsia="仿宋_GB2312"/>
                <w:b/>
                <w:color w:val="000000"/>
              </w:rPr>
              <w:t>5.80</w:t>
            </w:r>
          </w:p>
        </w:tc>
        <w:tc>
          <w:tcPr>
            <w:tcW w:w="1076" w:type="dxa"/>
            <w:shd w:val="clear" w:color="auto" w:fill="DBDBDB"/>
            <w:vAlign w:val="center"/>
          </w:tcPr>
          <w:p w14:paraId="3CEC22F2">
            <w:pPr>
              <w:jc w:val="center"/>
            </w:pPr>
            <w:r>
              <w:rPr>
                <w:rFonts w:ascii="Times New Roman" w:hAnsi="Times New Roman" w:eastAsia="仿宋_GB2312"/>
                <w:b/>
                <w:color w:val="000000"/>
              </w:rPr>
              <w:t>7.78</w:t>
            </w:r>
          </w:p>
        </w:tc>
        <w:tc>
          <w:tcPr>
            <w:tcW w:w="1076" w:type="dxa"/>
            <w:shd w:val="clear" w:color="auto" w:fill="DBDBDB"/>
            <w:vAlign w:val="center"/>
          </w:tcPr>
          <w:p w14:paraId="615D5179">
            <w:pPr>
              <w:jc w:val="center"/>
            </w:pPr>
            <w:r>
              <w:rPr>
                <w:rFonts w:ascii="Times New Roman" w:hAnsi="Times New Roman" w:eastAsia="仿宋_GB2312"/>
                <w:b/>
                <w:color w:val="000000"/>
              </w:rPr>
              <w:t>11.68</w:t>
            </w:r>
          </w:p>
        </w:tc>
      </w:tr>
      <w:tr w14:paraId="57DA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8E415C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44</w:t>
            </w:r>
          </w:p>
        </w:tc>
        <w:tc>
          <w:tcPr>
            <w:tcW w:w="3112" w:type="dxa"/>
            <w:shd w:val="clear" w:color="auto" w:fill="FFFFFF"/>
            <w:vAlign w:val="center"/>
          </w:tcPr>
          <w:p w14:paraId="46F7F8D8">
            <w:pPr>
              <w:jc w:val="center"/>
            </w:pPr>
            <w:r>
              <w:rPr>
                <w:rFonts w:ascii="Times New Roman" w:hAnsi="Times New Roman" w:eastAsia="仿宋_GB2312"/>
                <w:color w:val="000000"/>
              </w:rPr>
              <w:t>临床和口腔医师</w:t>
            </w:r>
          </w:p>
        </w:tc>
        <w:tc>
          <w:tcPr>
            <w:tcW w:w="1076" w:type="dxa"/>
            <w:shd w:val="clear" w:color="auto" w:fill="FFFFFF"/>
            <w:vAlign w:val="center"/>
          </w:tcPr>
          <w:p w14:paraId="707951A8">
            <w:pPr>
              <w:jc w:val="center"/>
            </w:pPr>
            <w:r>
              <w:rPr>
                <w:rFonts w:ascii="Times New Roman" w:hAnsi="Times New Roman" w:eastAsia="仿宋_GB2312"/>
                <w:color w:val="000000"/>
              </w:rPr>
              <w:t>4.16</w:t>
            </w:r>
          </w:p>
        </w:tc>
        <w:tc>
          <w:tcPr>
            <w:tcW w:w="1076" w:type="dxa"/>
            <w:shd w:val="clear" w:color="auto" w:fill="FFFFFF"/>
            <w:vAlign w:val="center"/>
          </w:tcPr>
          <w:p w14:paraId="5B844AF2">
            <w:pPr>
              <w:jc w:val="center"/>
            </w:pPr>
            <w:r>
              <w:rPr>
                <w:rFonts w:ascii="Times New Roman" w:hAnsi="Times New Roman" w:eastAsia="仿宋_GB2312"/>
                <w:color w:val="000000"/>
              </w:rPr>
              <w:t>5.52</w:t>
            </w:r>
          </w:p>
        </w:tc>
        <w:tc>
          <w:tcPr>
            <w:tcW w:w="1076" w:type="dxa"/>
            <w:shd w:val="clear" w:color="auto" w:fill="FFFFFF"/>
            <w:vAlign w:val="center"/>
          </w:tcPr>
          <w:p w14:paraId="01A3D612">
            <w:pPr>
              <w:jc w:val="center"/>
            </w:pPr>
            <w:r>
              <w:rPr>
                <w:rFonts w:ascii="Times New Roman" w:hAnsi="Times New Roman" w:eastAsia="仿宋_GB2312"/>
                <w:color w:val="000000"/>
              </w:rPr>
              <w:t>7.20</w:t>
            </w:r>
          </w:p>
        </w:tc>
        <w:tc>
          <w:tcPr>
            <w:tcW w:w="1076" w:type="dxa"/>
            <w:shd w:val="clear" w:color="auto" w:fill="FFFFFF"/>
            <w:vAlign w:val="center"/>
          </w:tcPr>
          <w:p w14:paraId="4BC149FD">
            <w:pPr>
              <w:jc w:val="center"/>
            </w:pPr>
            <w:r>
              <w:rPr>
                <w:rFonts w:ascii="Times New Roman" w:hAnsi="Times New Roman" w:eastAsia="仿宋_GB2312"/>
                <w:color w:val="000000"/>
              </w:rPr>
              <w:t>11.60</w:t>
            </w:r>
          </w:p>
        </w:tc>
        <w:tc>
          <w:tcPr>
            <w:tcW w:w="1076" w:type="dxa"/>
            <w:shd w:val="clear" w:color="auto" w:fill="FFFFFF"/>
            <w:vAlign w:val="center"/>
          </w:tcPr>
          <w:p w14:paraId="2E78B183">
            <w:pPr>
              <w:jc w:val="center"/>
            </w:pPr>
            <w:r>
              <w:rPr>
                <w:rFonts w:ascii="Times New Roman" w:hAnsi="Times New Roman" w:eastAsia="仿宋_GB2312"/>
                <w:color w:val="000000"/>
              </w:rPr>
              <w:t>17.40</w:t>
            </w:r>
          </w:p>
        </w:tc>
      </w:tr>
      <w:tr w14:paraId="6418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3F9B1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45</w:t>
            </w:r>
          </w:p>
        </w:tc>
        <w:tc>
          <w:tcPr>
            <w:tcW w:w="3112" w:type="dxa"/>
            <w:shd w:val="clear" w:color="auto" w:fill="FFFFFF"/>
            <w:vAlign w:val="center"/>
          </w:tcPr>
          <w:p w14:paraId="41D8C5BF">
            <w:pPr>
              <w:jc w:val="center"/>
            </w:pPr>
            <w:r>
              <w:rPr>
                <w:rFonts w:ascii="Times New Roman" w:hAnsi="Times New Roman" w:eastAsia="仿宋_GB2312"/>
                <w:color w:val="000000"/>
              </w:rPr>
              <w:t>中医医师</w:t>
            </w:r>
          </w:p>
        </w:tc>
        <w:tc>
          <w:tcPr>
            <w:tcW w:w="1076" w:type="dxa"/>
            <w:shd w:val="clear" w:color="auto" w:fill="FFFFFF"/>
            <w:vAlign w:val="center"/>
          </w:tcPr>
          <w:p w14:paraId="625909E8">
            <w:pPr>
              <w:jc w:val="center"/>
            </w:pPr>
            <w:r>
              <w:rPr>
                <w:rFonts w:ascii="Times New Roman" w:hAnsi="Times New Roman" w:eastAsia="仿宋_GB2312"/>
                <w:color w:val="000000"/>
              </w:rPr>
              <w:t>4.80</w:t>
            </w:r>
          </w:p>
        </w:tc>
        <w:tc>
          <w:tcPr>
            <w:tcW w:w="1076" w:type="dxa"/>
            <w:shd w:val="clear" w:color="auto" w:fill="FFFFFF"/>
            <w:vAlign w:val="center"/>
          </w:tcPr>
          <w:p w14:paraId="571EE635">
            <w:pPr>
              <w:jc w:val="center"/>
            </w:pPr>
            <w:r>
              <w:rPr>
                <w:rFonts w:ascii="Times New Roman" w:hAnsi="Times New Roman" w:eastAsia="仿宋_GB2312"/>
                <w:color w:val="000000"/>
              </w:rPr>
              <w:t>5.62</w:t>
            </w:r>
          </w:p>
        </w:tc>
        <w:tc>
          <w:tcPr>
            <w:tcW w:w="1076" w:type="dxa"/>
            <w:shd w:val="clear" w:color="auto" w:fill="FFFFFF"/>
            <w:vAlign w:val="center"/>
          </w:tcPr>
          <w:p w14:paraId="6DE44B5B">
            <w:pPr>
              <w:jc w:val="center"/>
            </w:pPr>
            <w:r>
              <w:rPr>
                <w:rFonts w:ascii="Times New Roman" w:hAnsi="Times New Roman" w:eastAsia="仿宋_GB2312"/>
                <w:color w:val="000000"/>
              </w:rPr>
              <w:t>7.16</w:t>
            </w:r>
          </w:p>
        </w:tc>
        <w:tc>
          <w:tcPr>
            <w:tcW w:w="1076" w:type="dxa"/>
            <w:shd w:val="clear" w:color="auto" w:fill="FFFFFF"/>
            <w:vAlign w:val="center"/>
          </w:tcPr>
          <w:p w14:paraId="6ABDECC4">
            <w:pPr>
              <w:jc w:val="center"/>
            </w:pPr>
            <w:r>
              <w:rPr>
                <w:rFonts w:ascii="Times New Roman" w:hAnsi="Times New Roman" w:eastAsia="仿宋_GB2312"/>
                <w:color w:val="000000"/>
              </w:rPr>
              <w:t>10.40</w:t>
            </w:r>
          </w:p>
        </w:tc>
        <w:tc>
          <w:tcPr>
            <w:tcW w:w="1076" w:type="dxa"/>
            <w:shd w:val="clear" w:color="auto" w:fill="FFFFFF"/>
            <w:vAlign w:val="center"/>
          </w:tcPr>
          <w:p w14:paraId="0A5A25FE">
            <w:pPr>
              <w:jc w:val="center"/>
            </w:pPr>
            <w:r>
              <w:rPr>
                <w:rFonts w:ascii="Times New Roman" w:hAnsi="Times New Roman" w:eastAsia="仿宋_GB2312"/>
                <w:color w:val="000000"/>
              </w:rPr>
              <w:t>12.60</w:t>
            </w:r>
          </w:p>
        </w:tc>
      </w:tr>
      <w:tr w14:paraId="2A41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0712CD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46</w:t>
            </w:r>
          </w:p>
        </w:tc>
        <w:tc>
          <w:tcPr>
            <w:tcW w:w="3112" w:type="dxa"/>
            <w:shd w:val="clear" w:color="auto" w:fill="FFFFFF"/>
            <w:vAlign w:val="center"/>
          </w:tcPr>
          <w:p w14:paraId="20651E26">
            <w:pPr>
              <w:jc w:val="center"/>
            </w:pPr>
            <w:r>
              <w:rPr>
                <w:rFonts w:ascii="Times New Roman" w:hAnsi="Times New Roman" w:eastAsia="仿宋_GB2312"/>
                <w:color w:val="000000"/>
              </w:rPr>
              <w:t>公共卫生与健康医师</w:t>
            </w:r>
          </w:p>
        </w:tc>
        <w:tc>
          <w:tcPr>
            <w:tcW w:w="1076" w:type="dxa"/>
            <w:shd w:val="clear" w:color="auto" w:fill="FFFFFF"/>
            <w:vAlign w:val="center"/>
          </w:tcPr>
          <w:p w14:paraId="331DBA26">
            <w:pPr>
              <w:jc w:val="center"/>
            </w:pPr>
            <w:r>
              <w:rPr>
                <w:rFonts w:ascii="Times New Roman" w:hAnsi="Times New Roman" w:eastAsia="仿宋_GB2312"/>
                <w:color w:val="000000"/>
              </w:rPr>
              <w:t>4.29</w:t>
            </w:r>
          </w:p>
        </w:tc>
        <w:tc>
          <w:tcPr>
            <w:tcW w:w="1076" w:type="dxa"/>
            <w:shd w:val="clear" w:color="auto" w:fill="FFFFFF"/>
            <w:vAlign w:val="center"/>
          </w:tcPr>
          <w:p w14:paraId="20A353B7">
            <w:pPr>
              <w:jc w:val="center"/>
            </w:pPr>
            <w:r>
              <w:rPr>
                <w:rFonts w:ascii="Times New Roman" w:hAnsi="Times New Roman" w:eastAsia="仿宋_GB2312"/>
                <w:color w:val="000000"/>
              </w:rPr>
              <w:t>7.10</w:t>
            </w:r>
          </w:p>
        </w:tc>
        <w:tc>
          <w:tcPr>
            <w:tcW w:w="1076" w:type="dxa"/>
            <w:shd w:val="clear" w:color="auto" w:fill="FFFFFF"/>
            <w:vAlign w:val="center"/>
          </w:tcPr>
          <w:p w14:paraId="4B953D81">
            <w:pPr>
              <w:jc w:val="center"/>
            </w:pPr>
            <w:r>
              <w:rPr>
                <w:rFonts w:ascii="Times New Roman" w:hAnsi="Times New Roman" w:eastAsia="仿宋_GB2312"/>
                <w:color w:val="000000"/>
              </w:rPr>
              <w:t>9.03</w:t>
            </w:r>
          </w:p>
        </w:tc>
        <w:tc>
          <w:tcPr>
            <w:tcW w:w="1076" w:type="dxa"/>
            <w:shd w:val="clear" w:color="auto" w:fill="FFFFFF"/>
            <w:vAlign w:val="center"/>
          </w:tcPr>
          <w:p w14:paraId="57C936BD">
            <w:pPr>
              <w:jc w:val="center"/>
            </w:pPr>
            <w:r>
              <w:rPr>
                <w:rFonts w:ascii="Times New Roman" w:hAnsi="Times New Roman" w:eastAsia="仿宋_GB2312"/>
                <w:color w:val="000000"/>
              </w:rPr>
              <w:t>12.76</w:t>
            </w:r>
          </w:p>
        </w:tc>
        <w:tc>
          <w:tcPr>
            <w:tcW w:w="1076" w:type="dxa"/>
            <w:shd w:val="clear" w:color="auto" w:fill="FFFFFF"/>
            <w:vAlign w:val="center"/>
          </w:tcPr>
          <w:p w14:paraId="03EAD1C6">
            <w:pPr>
              <w:jc w:val="center"/>
            </w:pPr>
            <w:r>
              <w:rPr>
                <w:rFonts w:ascii="Times New Roman" w:hAnsi="Times New Roman" w:eastAsia="仿宋_GB2312"/>
                <w:color w:val="000000"/>
              </w:rPr>
              <w:t>17.95</w:t>
            </w:r>
          </w:p>
        </w:tc>
      </w:tr>
      <w:tr w14:paraId="2D26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F7035F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47</w:t>
            </w:r>
          </w:p>
        </w:tc>
        <w:tc>
          <w:tcPr>
            <w:tcW w:w="3112" w:type="dxa"/>
            <w:shd w:val="clear" w:color="auto" w:fill="FFFFFF"/>
            <w:vAlign w:val="center"/>
          </w:tcPr>
          <w:p w14:paraId="4A7E4192">
            <w:pPr>
              <w:jc w:val="center"/>
            </w:pPr>
            <w:r>
              <w:rPr>
                <w:rFonts w:ascii="Times New Roman" w:hAnsi="Times New Roman" w:eastAsia="仿宋_GB2312"/>
                <w:color w:val="000000"/>
              </w:rPr>
              <w:t>药学技术人员</w:t>
            </w:r>
          </w:p>
        </w:tc>
        <w:tc>
          <w:tcPr>
            <w:tcW w:w="1076" w:type="dxa"/>
            <w:shd w:val="clear" w:color="auto" w:fill="FFFFFF"/>
            <w:vAlign w:val="center"/>
          </w:tcPr>
          <w:p w14:paraId="4C3D5ECD">
            <w:pPr>
              <w:jc w:val="center"/>
            </w:pPr>
            <w:r>
              <w:rPr>
                <w:rFonts w:ascii="Times New Roman" w:hAnsi="Times New Roman" w:eastAsia="仿宋_GB2312"/>
                <w:color w:val="000000"/>
              </w:rPr>
              <w:t>3.59</w:t>
            </w:r>
          </w:p>
        </w:tc>
        <w:tc>
          <w:tcPr>
            <w:tcW w:w="1076" w:type="dxa"/>
            <w:shd w:val="clear" w:color="auto" w:fill="FFFFFF"/>
            <w:vAlign w:val="center"/>
          </w:tcPr>
          <w:p w14:paraId="2510325C">
            <w:pPr>
              <w:jc w:val="center"/>
            </w:pPr>
            <w:r>
              <w:rPr>
                <w:rFonts w:ascii="Times New Roman" w:hAnsi="Times New Roman" w:eastAsia="仿宋_GB2312"/>
                <w:color w:val="000000"/>
              </w:rPr>
              <w:t>4.38</w:t>
            </w:r>
          </w:p>
        </w:tc>
        <w:tc>
          <w:tcPr>
            <w:tcW w:w="1076" w:type="dxa"/>
            <w:shd w:val="clear" w:color="auto" w:fill="FFFFFF"/>
            <w:vAlign w:val="center"/>
          </w:tcPr>
          <w:p w14:paraId="1E16342D">
            <w:pPr>
              <w:jc w:val="center"/>
            </w:pPr>
            <w:r>
              <w:rPr>
                <w:rFonts w:ascii="Times New Roman" w:hAnsi="Times New Roman" w:eastAsia="仿宋_GB2312"/>
                <w:color w:val="000000"/>
              </w:rPr>
              <w:t>5.28</w:t>
            </w:r>
          </w:p>
        </w:tc>
        <w:tc>
          <w:tcPr>
            <w:tcW w:w="1076" w:type="dxa"/>
            <w:shd w:val="clear" w:color="auto" w:fill="FFFFFF"/>
            <w:vAlign w:val="center"/>
          </w:tcPr>
          <w:p w14:paraId="52A29279">
            <w:pPr>
              <w:jc w:val="center"/>
            </w:pPr>
            <w:r>
              <w:rPr>
                <w:rFonts w:ascii="Times New Roman" w:hAnsi="Times New Roman" w:eastAsia="仿宋_GB2312"/>
                <w:color w:val="000000"/>
              </w:rPr>
              <w:t>6.80</w:t>
            </w:r>
          </w:p>
        </w:tc>
        <w:tc>
          <w:tcPr>
            <w:tcW w:w="1076" w:type="dxa"/>
            <w:shd w:val="clear" w:color="auto" w:fill="FFFFFF"/>
            <w:vAlign w:val="center"/>
          </w:tcPr>
          <w:p w14:paraId="290EFCFE">
            <w:pPr>
              <w:jc w:val="center"/>
            </w:pPr>
            <w:r>
              <w:rPr>
                <w:rFonts w:ascii="Times New Roman" w:hAnsi="Times New Roman" w:eastAsia="仿宋_GB2312"/>
                <w:color w:val="000000"/>
              </w:rPr>
              <w:t>8.36</w:t>
            </w:r>
          </w:p>
        </w:tc>
      </w:tr>
      <w:tr w14:paraId="141D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9E6390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48</w:t>
            </w:r>
          </w:p>
        </w:tc>
        <w:tc>
          <w:tcPr>
            <w:tcW w:w="3112" w:type="dxa"/>
            <w:shd w:val="clear" w:color="auto" w:fill="FFFFFF"/>
            <w:vAlign w:val="center"/>
          </w:tcPr>
          <w:p w14:paraId="44C483DA">
            <w:pPr>
              <w:jc w:val="center"/>
            </w:pPr>
            <w:r>
              <w:rPr>
                <w:rFonts w:ascii="Times New Roman" w:hAnsi="Times New Roman" w:eastAsia="仿宋_GB2312"/>
                <w:color w:val="000000"/>
              </w:rPr>
              <w:t>医疗卫生技术人员</w:t>
            </w:r>
          </w:p>
        </w:tc>
        <w:tc>
          <w:tcPr>
            <w:tcW w:w="1076" w:type="dxa"/>
            <w:shd w:val="clear" w:color="auto" w:fill="FFFFFF"/>
            <w:vAlign w:val="center"/>
          </w:tcPr>
          <w:p w14:paraId="2BB2A521">
            <w:pPr>
              <w:jc w:val="center"/>
            </w:pPr>
            <w:r>
              <w:rPr>
                <w:rFonts w:ascii="Times New Roman" w:hAnsi="Times New Roman" w:eastAsia="仿宋_GB2312"/>
                <w:color w:val="000000"/>
              </w:rPr>
              <w:t>3.54</w:t>
            </w:r>
          </w:p>
        </w:tc>
        <w:tc>
          <w:tcPr>
            <w:tcW w:w="1076" w:type="dxa"/>
            <w:shd w:val="clear" w:color="auto" w:fill="FFFFFF"/>
            <w:vAlign w:val="center"/>
          </w:tcPr>
          <w:p w14:paraId="3A1D2053">
            <w:pPr>
              <w:jc w:val="center"/>
            </w:pPr>
            <w:r>
              <w:rPr>
                <w:rFonts w:ascii="Times New Roman" w:hAnsi="Times New Roman" w:eastAsia="仿宋_GB2312"/>
                <w:color w:val="000000"/>
              </w:rPr>
              <w:t>4.40</w:t>
            </w:r>
          </w:p>
        </w:tc>
        <w:tc>
          <w:tcPr>
            <w:tcW w:w="1076" w:type="dxa"/>
            <w:shd w:val="clear" w:color="auto" w:fill="FFFFFF"/>
            <w:vAlign w:val="center"/>
          </w:tcPr>
          <w:p w14:paraId="312A98FF">
            <w:pPr>
              <w:jc w:val="center"/>
            </w:pPr>
            <w:r>
              <w:rPr>
                <w:rFonts w:ascii="Times New Roman" w:hAnsi="Times New Roman" w:eastAsia="仿宋_GB2312"/>
                <w:color w:val="000000"/>
              </w:rPr>
              <w:t>6.00</w:t>
            </w:r>
          </w:p>
        </w:tc>
        <w:tc>
          <w:tcPr>
            <w:tcW w:w="1076" w:type="dxa"/>
            <w:shd w:val="clear" w:color="auto" w:fill="FFFFFF"/>
            <w:vAlign w:val="center"/>
          </w:tcPr>
          <w:p w14:paraId="3637B65D">
            <w:pPr>
              <w:jc w:val="center"/>
            </w:pPr>
            <w:r>
              <w:rPr>
                <w:rFonts w:ascii="Times New Roman" w:hAnsi="Times New Roman" w:eastAsia="仿宋_GB2312"/>
                <w:color w:val="000000"/>
              </w:rPr>
              <w:t>7.37</w:t>
            </w:r>
          </w:p>
        </w:tc>
        <w:tc>
          <w:tcPr>
            <w:tcW w:w="1076" w:type="dxa"/>
            <w:shd w:val="clear" w:color="auto" w:fill="FFFFFF"/>
            <w:vAlign w:val="center"/>
          </w:tcPr>
          <w:p w14:paraId="0C0DFCCD">
            <w:pPr>
              <w:jc w:val="center"/>
            </w:pPr>
            <w:r>
              <w:rPr>
                <w:rFonts w:ascii="Times New Roman" w:hAnsi="Times New Roman" w:eastAsia="仿宋_GB2312"/>
                <w:color w:val="000000"/>
              </w:rPr>
              <w:t>10.13</w:t>
            </w:r>
          </w:p>
        </w:tc>
      </w:tr>
      <w:tr w14:paraId="7211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18590E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49</w:t>
            </w:r>
          </w:p>
        </w:tc>
        <w:tc>
          <w:tcPr>
            <w:tcW w:w="3112" w:type="dxa"/>
            <w:shd w:val="clear" w:color="auto" w:fill="FFFFFF"/>
            <w:vAlign w:val="center"/>
          </w:tcPr>
          <w:p w14:paraId="6D778D06">
            <w:pPr>
              <w:jc w:val="center"/>
            </w:pPr>
            <w:r>
              <w:rPr>
                <w:rFonts w:ascii="Times New Roman" w:hAnsi="Times New Roman" w:eastAsia="仿宋_GB2312"/>
                <w:color w:val="000000"/>
              </w:rPr>
              <w:t>护理人员</w:t>
            </w:r>
          </w:p>
        </w:tc>
        <w:tc>
          <w:tcPr>
            <w:tcW w:w="1076" w:type="dxa"/>
            <w:shd w:val="clear" w:color="auto" w:fill="FFFFFF"/>
            <w:vAlign w:val="center"/>
          </w:tcPr>
          <w:p w14:paraId="024556EF">
            <w:pPr>
              <w:jc w:val="center"/>
            </w:pPr>
            <w:r>
              <w:rPr>
                <w:rFonts w:ascii="Times New Roman" w:hAnsi="Times New Roman" w:eastAsia="仿宋_GB2312"/>
                <w:color w:val="000000"/>
              </w:rPr>
              <w:t>3.35</w:t>
            </w:r>
          </w:p>
        </w:tc>
        <w:tc>
          <w:tcPr>
            <w:tcW w:w="1076" w:type="dxa"/>
            <w:shd w:val="clear" w:color="auto" w:fill="FFFFFF"/>
            <w:vAlign w:val="center"/>
          </w:tcPr>
          <w:p w14:paraId="427496BA">
            <w:pPr>
              <w:jc w:val="center"/>
            </w:pPr>
            <w:r>
              <w:rPr>
                <w:rFonts w:ascii="Times New Roman" w:hAnsi="Times New Roman" w:eastAsia="仿宋_GB2312"/>
                <w:color w:val="000000"/>
              </w:rPr>
              <w:t>4.15</w:t>
            </w:r>
          </w:p>
        </w:tc>
        <w:tc>
          <w:tcPr>
            <w:tcW w:w="1076" w:type="dxa"/>
            <w:shd w:val="clear" w:color="auto" w:fill="FFFFFF"/>
            <w:vAlign w:val="center"/>
          </w:tcPr>
          <w:p w14:paraId="5A07A9E8">
            <w:pPr>
              <w:jc w:val="center"/>
            </w:pPr>
            <w:r>
              <w:rPr>
                <w:rFonts w:ascii="Times New Roman" w:hAnsi="Times New Roman" w:eastAsia="仿宋_GB2312"/>
                <w:color w:val="000000"/>
              </w:rPr>
              <w:t>5.30</w:t>
            </w:r>
          </w:p>
        </w:tc>
        <w:tc>
          <w:tcPr>
            <w:tcW w:w="1076" w:type="dxa"/>
            <w:shd w:val="clear" w:color="auto" w:fill="FFFFFF"/>
            <w:vAlign w:val="center"/>
          </w:tcPr>
          <w:p w14:paraId="3F71AE09">
            <w:pPr>
              <w:jc w:val="center"/>
            </w:pPr>
            <w:r>
              <w:rPr>
                <w:rFonts w:ascii="Times New Roman" w:hAnsi="Times New Roman" w:eastAsia="仿宋_GB2312"/>
                <w:color w:val="000000"/>
              </w:rPr>
              <w:t>6.58</w:t>
            </w:r>
          </w:p>
        </w:tc>
        <w:tc>
          <w:tcPr>
            <w:tcW w:w="1076" w:type="dxa"/>
            <w:shd w:val="clear" w:color="auto" w:fill="FFFFFF"/>
            <w:vAlign w:val="center"/>
          </w:tcPr>
          <w:p w14:paraId="4F88F9F5">
            <w:pPr>
              <w:jc w:val="center"/>
            </w:pPr>
            <w:r>
              <w:rPr>
                <w:rFonts w:ascii="Times New Roman" w:hAnsi="Times New Roman" w:eastAsia="仿宋_GB2312"/>
                <w:color w:val="000000"/>
              </w:rPr>
              <w:t>8.90</w:t>
            </w:r>
          </w:p>
        </w:tc>
      </w:tr>
      <w:tr w14:paraId="6A0F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23AFE9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50</w:t>
            </w:r>
          </w:p>
        </w:tc>
        <w:tc>
          <w:tcPr>
            <w:tcW w:w="3112" w:type="dxa"/>
            <w:shd w:val="clear" w:color="auto" w:fill="FFFFFF"/>
            <w:vAlign w:val="center"/>
          </w:tcPr>
          <w:p w14:paraId="4844355A">
            <w:pPr>
              <w:jc w:val="center"/>
            </w:pPr>
            <w:r>
              <w:rPr>
                <w:rFonts w:ascii="Times New Roman" w:hAnsi="Times New Roman" w:eastAsia="仿宋_GB2312"/>
                <w:color w:val="000000"/>
              </w:rPr>
              <w:t>其他卫生专业技术人员</w:t>
            </w:r>
          </w:p>
        </w:tc>
        <w:tc>
          <w:tcPr>
            <w:tcW w:w="1076" w:type="dxa"/>
            <w:shd w:val="clear" w:color="auto" w:fill="FFFFFF"/>
            <w:vAlign w:val="center"/>
          </w:tcPr>
          <w:p w14:paraId="4CF356FA">
            <w:pPr>
              <w:jc w:val="center"/>
            </w:pPr>
            <w:r>
              <w:rPr>
                <w:rFonts w:ascii="Times New Roman" w:hAnsi="Times New Roman" w:eastAsia="仿宋_GB2312"/>
                <w:color w:val="000000"/>
              </w:rPr>
              <w:t>3.70</w:t>
            </w:r>
          </w:p>
        </w:tc>
        <w:tc>
          <w:tcPr>
            <w:tcW w:w="1076" w:type="dxa"/>
            <w:shd w:val="clear" w:color="auto" w:fill="FFFFFF"/>
            <w:vAlign w:val="center"/>
          </w:tcPr>
          <w:p w14:paraId="5A5AA91A">
            <w:pPr>
              <w:jc w:val="center"/>
            </w:pPr>
            <w:r>
              <w:rPr>
                <w:rFonts w:ascii="Times New Roman" w:hAnsi="Times New Roman" w:eastAsia="仿宋_GB2312"/>
                <w:color w:val="000000"/>
              </w:rPr>
              <w:t>4.15</w:t>
            </w:r>
          </w:p>
        </w:tc>
        <w:tc>
          <w:tcPr>
            <w:tcW w:w="1076" w:type="dxa"/>
            <w:shd w:val="clear" w:color="auto" w:fill="FFFFFF"/>
            <w:vAlign w:val="center"/>
          </w:tcPr>
          <w:p w14:paraId="2CF808E1">
            <w:pPr>
              <w:jc w:val="center"/>
            </w:pPr>
            <w:r>
              <w:rPr>
                <w:rFonts w:ascii="Times New Roman" w:hAnsi="Times New Roman" w:eastAsia="仿宋_GB2312"/>
                <w:color w:val="000000"/>
              </w:rPr>
              <w:t>5.40</w:t>
            </w:r>
          </w:p>
        </w:tc>
        <w:tc>
          <w:tcPr>
            <w:tcW w:w="1076" w:type="dxa"/>
            <w:shd w:val="clear" w:color="auto" w:fill="FFFFFF"/>
            <w:vAlign w:val="center"/>
          </w:tcPr>
          <w:p w14:paraId="60F3E8F3">
            <w:pPr>
              <w:jc w:val="center"/>
            </w:pPr>
            <w:r>
              <w:rPr>
                <w:rFonts w:ascii="Times New Roman" w:hAnsi="Times New Roman" w:eastAsia="仿宋_GB2312"/>
                <w:color w:val="000000"/>
              </w:rPr>
              <w:t>7.02</w:t>
            </w:r>
          </w:p>
        </w:tc>
        <w:tc>
          <w:tcPr>
            <w:tcW w:w="1076" w:type="dxa"/>
            <w:shd w:val="clear" w:color="auto" w:fill="FFFFFF"/>
            <w:vAlign w:val="center"/>
          </w:tcPr>
          <w:p w14:paraId="518E4B13">
            <w:pPr>
              <w:jc w:val="center"/>
            </w:pPr>
            <w:r>
              <w:rPr>
                <w:rFonts w:ascii="Times New Roman" w:hAnsi="Times New Roman" w:eastAsia="仿宋_GB2312"/>
                <w:color w:val="000000"/>
              </w:rPr>
              <w:t>10.26</w:t>
            </w:r>
          </w:p>
        </w:tc>
      </w:tr>
      <w:tr w14:paraId="69A4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EDE23DC">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51</w:t>
            </w:r>
          </w:p>
        </w:tc>
        <w:tc>
          <w:tcPr>
            <w:tcW w:w="3112" w:type="dxa"/>
            <w:shd w:val="clear" w:color="auto" w:fill="DBDBDB"/>
            <w:vAlign w:val="center"/>
          </w:tcPr>
          <w:p w14:paraId="1710E6BE">
            <w:pPr>
              <w:jc w:val="center"/>
            </w:pPr>
            <w:r>
              <w:rPr>
                <w:rFonts w:ascii="Times New Roman" w:hAnsi="Times New Roman" w:eastAsia="仿宋_GB2312"/>
                <w:b/>
                <w:color w:val="000000"/>
              </w:rPr>
              <w:t>经济和金融专业人员</w:t>
            </w:r>
          </w:p>
        </w:tc>
        <w:tc>
          <w:tcPr>
            <w:tcW w:w="1076" w:type="dxa"/>
            <w:shd w:val="clear" w:color="auto" w:fill="DBDBDB"/>
            <w:vAlign w:val="center"/>
          </w:tcPr>
          <w:p w14:paraId="7856E36C">
            <w:pPr>
              <w:jc w:val="center"/>
            </w:pPr>
            <w:r>
              <w:rPr>
                <w:rFonts w:ascii="Times New Roman" w:hAnsi="Times New Roman" w:eastAsia="仿宋_GB2312"/>
                <w:b/>
                <w:color w:val="000000"/>
              </w:rPr>
              <w:t>3.61</w:t>
            </w:r>
          </w:p>
        </w:tc>
        <w:tc>
          <w:tcPr>
            <w:tcW w:w="1076" w:type="dxa"/>
            <w:shd w:val="clear" w:color="auto" w:fill="DBDBDB"/>
            <w:vAlign w:val="center"/>
          </w:tcPr>
          <w:p w14:paraId="1F90CE6B">
            <w:pPr>
              <w:jc w:val="center"/>
            </w:pPr>
            <w:r>
              <w:rPr>
                <w:rFonts w:ascii="Times New Roman" w:hAnsi="Times New Roman" w:eastAsia="仿宋_GB2312"/>
                <w:b/>
                <w:color w:val="000000"/>
              </w:rPr>
              <w:t>4.75</w:t>
            </w:r>
          </w:p>
        </w:tc>
        <w:tc>
          <w:tcPr>
            <w:tcW w:w="1076" w:type="dxa"/>
            <w:shd w:val="clear" w:color="auto" w:fill="DBDBDB"/>
            <w:vAlign w:val="center"/>
          </w:tcPr>
          <w:p w14:paraId="16BFE332">
            <w:pPr>
              <w:jc w:val="center"/>
            </w:pPr>
            <w:r>
              <w:rPr>
                <w:rFonts w:ascii="Times New Roman" w:hAnsi="Times New Roman" w:eastAsia="仿宋_GB2312"/>
                <w:b/>
                <w:color w:val="000000"/>
              </w:rPr>
              <w:t>6.36</w:t>
            </w:r>
          </w:p>
        </w:tc>
        <w:tc>
          <w:tcPr>
            <w:tcW w:w="1076" w:type="dxa"/>
            <w:shd w:val="clear" w:color="auto" w:fill="DBDBDB"/>
            <w:vAlign w:val="center"/>
          </w:tcPr>
          <w:p w14:paraId="2A969CFD">
            <w:pPr>
              <w:jc w:val="center"/>
            </w:pPr>
            <w:r>
              <w:rPr>
                <w:rFonts w:ascii="Times New Roman" w:hAnsi="Times New Roman" w:eastAsia="仿宋_GB2312"/>
                <w:b/>
                <w:color w:val="000000"/>
              </w:rPr>
              <w:t>9.06</w:t>
            </w:r>
          </w:p>
        </w:tc>
        <w:tc>
          <w:tcPr>
            <w:tcW w:w="1076" w:type="dxa"/>
            <w:shd w:val="clear" w:color="auto" w:fill="DBDBDB"/>
            <w:vAlign w:val="center"/>
          </w:tcPr>
          <w:p w14:paraId="624A37A6">
            <w:pPr>
              <w:jc w:val="center"/>
            </w:pPr>
            <w:r>
              <w:rPr>
                <w:rFonts w:ascii="Times New Roman" w:hAnsi="Times New Roman" w:eastAsia="仿宋_GB2312"/>
                <w:b/>
                <w:color w:val="000000"/>
              </w:rPr>
              <w:t>13.87</w:t>
            </w:r>
          </w:p>
        </w:tc>
      </w:tr>
      <w:tr w14:paraId="3293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E3E3C1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52</w:t>
            </w:r>
          </w:p>
        </w:tc>
        <w:tc>
          <w:tcPr>
            <w:tcW w:w="3112" w:type="dxa"/>
            <w:shd w:val="clear" w:color="auto" w:fill="FFFFFF"/>
            <w:vAlign w:val="center"/>
          </w:tcPr>
          <w:p w14:paraId="2A785E68">
            <w:pPr>
              <w:jc w:val="center"/>
            </w:pPr>
            <w:r>
              <w:rPr>
                <w:rFonts w:ascii="Times New Roman" w:hAnsi="Times New Roman" w:eastAsia="仿宋_GB2312"/>
                <w:color w:val="000000"/>
              </w:rPr>
              <w:t>经济专业人员</w:t>
            </w:r>
          </w:p>
        </w:tc>
        <w:tc>
          <w:tcPr>
            <w:tcW w:w="1076" w:type="dxa"/>
            <w:shd w:val="clear" w:color="auto" w:fill="FFFFFF"/>
            <w:vAlign w:val="center"/>
          </w:tcPr>
          <w:p w14:paraId="4487B0C5">
            <w:pPr>
              <w:jc w:val="center"/>
            </w:pPr>
            <w:r>
              <w:rPr>
                <w:rFonts w:ascii="Times New Roman" w:hAnsi="Times New Roman" w:eastAsia="仿宋_GB2312"/>
                <w:color w:val="000000"/>
              </w:rPr>
              <w:t>2.58</w:t>
            </w:r>
          </w:p>
        </w:tc>
        <w:tc>
          <w:tcPr>
            <w:tcW w:w="1076" w:type="dxa"/>
            <w:shd w:val="clear" w:color="auto" w:fill="FFFFFF"/>
            <w:vAlign w:val="center"/>
          </w:tcPr>
          <w:p w14:paraId="60C546C1">
            <w:pPr>
              <w:jc w:val="center"/>
            </w:pPr>
            <w:r>
              <w:rPr>
                <w:rFonts w:ascii="Times New Roman" w:hAnsi="Times New Roman" w:eastAsia="仿宋_GB2312"/>
                <w:color w:val="000000"/>
              </w:rPr>
              <w:t>7.22</w:t>
            </w:r>
          </w:p>
        </w:tc>
        <w:tc>
          <w:tcPr>
            <w:tcW w:w="1076" w:type="dxa"/>
            <w:shd w:val="clear" w:color="auto" w:fill="FFFFFF"/>
            <w:vAlign w:val="center"/>
          </w:tcPr>
          <w:p w14:paraId="30332906">
            <w:pPr>
              <w:jc w:val="center"/>
            </w:pPr>
            <w:r>
              <w:rPr>
                <w:rFonts w:ascii="Times New Roman" w:hAnsi="Times New Roman" w:eastAsia="仿宋_GB2312"/>
                <w:color w:val="000000"/>
              </w:rPr>
              <w:t>10.43</w:t>
            </w:r>
          </w:p>
        </w:tc>
        <w:tc>
          <w:tcPr>
            <w:tcW w:w="1076" w:type="dxa"/>
            <w:shd w:val="clear" w:color="auto" w:fill="FFFFFF"/>
            <w:vAlign w:val="center"/>
          </w:tcPr>
          <w:p w14:paraId="22BABE9F">
            <w:pPr>
              <w:jc w:val="center"/>
            </w:pPr>
            <w:r>
              <w:rPr>
                <w:rFonts w:ascii="Times New Roman" w:hAnsi="Times New Roman" w:eastAsia="仿宋_GB2312"/>
                <w:color w:val="000000"/>
              </w:rPr>
              <w:t>17.04</w:t>
            </w:r>
          </w:p>
        </w:tc>
        <w:tc>
          <w:tcPr>
            <w:tcW w:w="1076" w:type="dxa"/>
            <w:shd w:val="clear" w:color="auto" w:fill="FFFFFF"/>
            <w:vAlign w:val="center"/>
          </w:tcPr>
          <w:p w14:paraId="296A5B8E">
            <w:pPr>
              <w:jc w:val="center"/>
            </w:pPr>
            <w:r>
              <w:rPr>
                <w:rFonts w:ascii="Times New Roman" w:hAnsi="Times New Roman" w:eastAsia="仿宋_GB2312"/>
                <w:color w:val="000000"/>
              </w:rPr>
              <w:t>26.13</w:t>
            </w:r>
          </w:p>
        </w:tc>
      </w:tr>
      <w:tr w14:paraId="6033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5F3DA0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53</w:t>
            </w:r>
          </w:p>
        </w:tc>
        <w:tc>
          <w:tcPr>
            <w:tcW w:w="3112" w:type="dxa"/>
            <w:shd w:val="clear" w:color="auto" w:fill="FFFFFF"/>
            <w:vAlign w:val="center"/>
          </w:tcPr>
          <w:p w14:paraId="63F740CB">
            <w:pPr>
              <w:jc w:val="center"/>
            </w:pPr>
            <w:r>
              <w:rPr>
                <w:rFonts w:ascii="Times New Roman" w:hAnsi="Times New Roman" w:eastAsia="仿宋_GB2312"/>
                <w:color w:val="000000"/>
              </w:rPr>
              <w:t>统计专业人员</w:t>
            </w:r>
          </w:p>
        </w:tc>
        <w:tc>
          <w:tcPr>
            <w:tcW w:w="1076" w:type="dxa"/>
            <w:shd w:val="clear" w:color="auto" w:fill="FFFFFF"/>
            <w:vAlign w:val="center"/>
          </w:tcPr>
          <w:p w14:paraId="0E7E0EA1">
            <w:pPr>
              <w:jc w:val="center"/>
            </w:pPr>
            <w:r>
              <w:rPr>
                <w:rFonts w:ascii="Times New Roman" w:hAnsi="Times New Roman" w:eastAsia="仿宋_GB2312"/>
                <w:color w:val="000000"/>
              </w:rPr>
              <w:t>3.60</w:t>
            </w:r>
          </w:p>
        </w:tc>
        <w:tc>
          <w:tcPr>
            <w:tcW w:w="1076" w:type="dxa"/>
            <w:shd w:val="clear" w:color="auto" w:fill="FFFFFF"/>
            <w:vAlign w:val="center"/>
          </w:tcPr>
          <w:p w14:paraId="087C723F">
            <w:pPr>
              <w:jc w:val="center"/>
            </w:pPr>
            <w:r>
              <w:rPr>
                <w:rFonts w:ascii="Times New Roman" w:hAnsi="Times New Roman" w:eastAsia="仿宋_GB2312"/>
                <w:color w:val="000000"/>
              </w:rPr>
              <w:t>4.20</w:t>
            </w:r>
          </w:p>
        </w:tc>
        <w:tc>
          <w:tcPr>
            <w:tcW w:w="1076" w:type="dxa"/>
            <w:shd w:val="clear" w:color="auto" w:fill="FFFFFF"/>
            <w:vAlign w:val="center"/>
          </w:tcPr>
          <w:p w14:paraId="21A42C46">
            <w:pPr>
              <w:jc w:val="center"/>
            </w:pPr>
            <w:r>
              <w:rPr>
                <w:rFonts w:ascii="Times New Roman" w:hAnsi="Times New Roman" w:eastAsia="仿宋_GB2312"/>
                <w:color w:val="000000"/>
              </w:rPr>
              <w:t>5.24</w:t>
            </w:r>
          </w:p>
        </w:tc>
        <w:tc>
          <w:tcPr>
            <w:tcW w:w="1076" w:type="dxa"/>
            <w:shd w:val="clear" w:color="auto" w:fill="FFFFFF"/>
            <w:vAlign w:val="center"/>
          </w:tcPr>
          <w:p w14:paraId="6456B690">
            <w:pPr>
              <w:jc w:val="center"/>
            </w:pPr>
            <w:r>
              <w:rPr>
                <w:rFonts w:ascii="Times New Roman" w:hAnsi="Times New Roman" w:eastAsia="仿宋_GB2312"/>
                <w:color w:val="000000"/>
              </w:rPr>
              <w:t>7.87</w:t>
            </w:r>
          </w:p>
        </w:tc>
        <w:tc>
          <w:tcPr>
            <w:tcW w:w="1076" w:type="dxa"/>
            <w:shd w:val="clear" w:color="auto" w:fill="FFFFFF"/>
            <w:vAlign w:val="center"/>
          </w:tcPr>
          <w:p w14:paraId="6DC4C297">
            <w:pPr>
              <w:jc w:val="center"/>
            </w:pPr>
            <w:r>
              <w:rPr>
                <w:rFonts w:ascii="Times New Roman" w:hAnsi="Times New Roman" w:eastAsia="仿宋_GB2312"/>
                <w:color w:val="000000"/>
              </w:rPr>
              <w:t>9.84</w:t>
            </w:r>
          </w:p>
        </w:tc>
      </w:tr>
      <w:tr w14:paraId="5A1C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F69535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54</w:t>
            </w:r>
          </w:p>
        </w:tc>
        <w:tc>
          <w:tcPr>
            <w:tcW w:w="3112" w:type="dxa"/>
            <w:shd w:val="clear" w:color="auto" w:fill="FFFFFF"/>
            <w:vAlign w:val="center"/>
          </w:tcPr>
          <w:p w14:paraId="735703B8">
            <w:pPr>
              <w:jc w:val="center"/>
            </w:pPr>
            <w:r>
              <w:rPr>
                <w:rFonts w:ascii="Times New Roman" w:hAnsi="Times New Roman" w:eastAsia="仿宋_GB2312"/>
                <w:color w:val="000000"/>
              </w:rPr>
              <w:t>会计专业人员</w:t>
            </w:r>
          </w:p>
        </w:tc>
        <w:tc>
          <w:tcPr>
            <w:tcW w:w="1076" w:type="dxa"/>
            <w:shd w:val="clear" w:color="auto" w:fill="FFFFFF"/>
            <w:vAlign w:val="center"/>
          </w:tcPr>
          <w:p w14:paraId="51E8A25F">
            <w:pPr>
              <w:jc w:val="center"/>
            </w:pPr>
            <w:r>
              <w:rPr>
                <w:rFonts w:ascii="Times New Roman" w:hAnsi="Times New Roman" w:eastAsia="仿宋_GB2312"/>
                <w:color w:val="000000"/>
              </w:rPr>
              <w:t>3.84</w:t>
            </w:r>
          </w:p>
        </w:tc>
        <w:tc>
          <w:tcPr>
            <w:tcW w:w="1076" w:type="dxa"/>
            <w:shd w:val="clear" w:color="auto" w:fill="FFFFFF"/>
            <w:vAlign w:val="center"/>
          </w:tcPr>
          <w:p w14:paraId="04A91A7D">
            <w:pPr>
              <w:jc w:val="center"/>
            </w:pPr>
            <w:r>
              <w:rPr>
                <w:rFonts w:ascii="Times New Roman" w:hAnsi="Times New Roman" w:eastAsia="仿宋_GB2312"/>
                <w:color w:val="000000"/>
              </w:rPr>
              <w:t>4.80</w:t>
            </w:r>
          </w:p>
        </w:tc>
        <w:tc>
          <w:tcPr>
            <w:tcW w:w="1076" w:type="dxa"/>
            <w:shd w:val="clear" w:color="auto" w:fill="FFFFFF"/>
            <w:vAlign w:val="center"/>
          </w:tcPr>
          <w:p w14:paraId="581821D3">
            <w:pPr>
              <w:jc w:val="center"/>
            </w:pPr>
            <w:r>
              <w:rPr>
                <w:rFonts w:ascii="Times New Roman" w:hAnsi="Times New Roman" w:eastAsia="仿宋_GB2312"/>
                <w:color w:val="000000"/>
              </w:rPr>
              <w:t>6.00</w:t>
            </w:r>
          </w:p>
        </w:tc>
        <w:tc>
          <w:tcPr>
            <w:tcW w:w="1076" w:type="dxa"/>
            <w:shd w:val="clear" w:color="auto" w:fill="FFFFFF"/>
            <w:vAlign w:val="center"/>
          </w:tcPr>
          <w:p w14:paraId="6C57DA87">
            <w:pPr>
              <w:jc w:val="center"/>
            </w:pPr>
            <w:r>
              <w:rPr>
                <w:rFonts w:ascii="Times New Roman" w:hAnsi="Times New Roman" w:eastAsia="仿宋_GB2312"/>
                <w:color w:val="000000"/>
              </w:rPr>
              <w:t>8.16</w:t>
            </w:r>
          </w:p>
        </w:tc>
        <w:tc>
          <w:tcPr>
            <w:tcW w:w="1076" w:type="dxa"/>
            <w:shd w:val="clear" w:color="auto" w:fill="FFFFFF"/>
            <w:vAlign w:val="center"/>
          </w:tcPr>
          <w:p w14:paraId="37E36E86">
            <w:pPr>
              <w:jc w:val="center"/>
            </w:pPr>
            <w:r>
              <w:rPr>
                <w:rFonts w:ascii="Times New Roman" w:hAnsi="Times New Roman" w:eastAsia="仿宋_GB2312"/>
                <w:color w:val="000000"/>
              </w:rPr>
              <w:t>11.58</w:t>
            </w:r>
          </w:p>
        </w:tc>
      </w:tr>
      <w:tr w14:paraId="668F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E15FAD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55</w:t>
            </w:r>
          </w:p>
        </w:tc>
        <w:tc>
          <w:tcPr>
            <w:tcW w:w="3112" w:type="dxa"/>
            <w:shd w:val="clear" w:color="auto" w:fill="FFFFFF"/>
            <w:vAlign w:val="center"/>
          </w:tcPr>
          <w:p w14:paraId="183FA859">
            <w:pPr>
              <w:jc w:val="center"/>
            </w:pPr>
            <w:r>
              <w:rPr>
                <w:rFonts w:ascii="Times New Roman" w:hAnsi="Times New Roman" w:eastAsia="仿宋_GB2312"/>
                <w:color w:val="000000"/>
              </w:rPr>
              <w:t>审计专业人员</w:t>
            </w:r>
          </w:p>
        </w:tc>
        <w:tc>
          <w:tcPr>
            <w:tcW w:w="1076" w:type="dxa"/>
            <w:shd w:val="clear" w:color="auto" w:fill="FFFFFF"/>
            <w:vAlign w:val="center"/>
          </w:tcPr>
          <w:p w14:paraId="3E23FB9B">
            <w:pPr>
              <w:jc w:val="center"/>
            </w:pPr>
            <w:r>
              <w:rPr>
                <w:rFonts w:ascii="Times New Roman" w:hAnsi="Times New Roman" w:eastAsia="仿宋_GB2312"/>
                <w:color w:val="000000"/>
              </w:rPr>
              <w:t>4.07</w:t>
            </w:r>
          </w:p>
        </w:tc>
        <w:tc>
          <w:tcPr>
            <w:tcW w:w="1076" w:type="dxa"/>
            <w:shd w:val="clear" w:color="auto" w:fill="FFFFFF"/>
            <w:vAlign w:val="center"/>
          </w:tcPr>
          <w:p w14:paraId="120A4B9A">
            <w:pPr>
              <w:jc w:val="center"/>
            </w:pPr>
            <w:r>
              <w:rPr>
                <w:rFonts w:ascii="Times New Roman" w:hAnsi="Times New Roman" w:eastAsia="仿宋_GB2312"/>
                <w:color w:val="000000"/>
              </w:rPr>
              <w:t>5.40</w:t>
            </w:r>
          </w:p>
        </w:tc>
        <w:tc>
          <w:tcPr>
            <w:tcW w:w="1076" w:type="dxa"/>
            <w:shd w:val="clear" w:color="auto" w:fill="FFFFFF"/>
            <w:vAlign w:val="center"/>
          </w:tcPr>
          <w:p w14:paraId="6526AA21">
            <w:pPr>
              <w:jc w:val="center"/>
            </w:pPr>
            <w:r>
              <w:rPr>
                <w:rFonts w:ascii="Times New Roman" w:hAnsi="Times New Roman" w:eastAsia="仿宋_GB2312"/>
                <w:color w:val="000000"/>
              </w:rPr>
              <w:t>7.67</w:t>
            </w:r>
          </w:p>
        </w:tc>
        <w:tc>
          <w:tcPr>
            <w:tcW w:w="1076" w:type="dxa"/>
            <w:shd w:val="clear" w:color="auto" w:fill="FFFFFF"/>
            <w:vAlign w:val="center"/>
          </w:tcPr>
          <w:p w14:paraId="48BF36EA">
            <w:pPr>
              <w:jc w:val="center"/>
            </w:pPr>
            <w:r>
              <w:rPr>
                <w:rFonts w:ascii="Times New Roman" w:hAnsi="Times New Roman" w:eastAsia="仿宋_GB2312"/>
                <w:color w:val="000000"/>
              </w:rPr>
              <w:t>12.88</w:t>
            </w:r>
          </w:p>
        </w:tc>
        <w:tc>
          <w:tcPr>
            <w:tcW w:w="1076" w:type="dxa"/>
            <w:shd w:val="clear" w:color="auto" w:fill="FFFFFF"/>
            <w:vAlign w:val="center"/>
          </w:tcPr>
          <w:p w14:paraId="3B73984A">
            <w:pPr>
              <w:jc w:val="center"/>
            </w:pPr>
            <w:r>
              <w:rPr>
                <w:rFonts w:ascii="Times New Roman" w:hAnsi="Times New Roman" w:eastAsia="仿宋_GB2312"/>
                <w:color w:val="000000"/>
              </w:rPr>
              <w:t>20.41</w:t>
            </w:r>
          </w:p>
        </w:tc>
      </w:tr>
      <w:tr w14:paraId="76DF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F153DB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56</w:t>
            </w:r>
          </w:p>
        </w:tc>
        <w:tc>
          <w:tcPr>
            <w:tcW w:w="3112" w:type="dxa"/>
            <w:shd w:val="clear" w:color="auto" w:fill="FFFFFF"/>
            <w:vAlign w:val="center"/>
          </w:tcPr>
          <w:p w14:paraId="087B94F7">
            <w:pPr>
              <w:jc w:val="center"/>
            </w:pPr>
            <w:r>
              <w:rPr>
                <w:rFonts w:ascii="Times New Roman" w:hAnsi="Times New Roman" w:eastAsia="仿宋_GB2312"/>
                <w:color w:val="000000"/>
              </w:rPr>
              <w:t>资产和资源评估专业人员</w:t>
            </w:r>
          </w:p>
        </w:tc>
        <w:tc>
          <w:tcPr>
            <w:tcW w:w="1076" w:type="dxa"/>
            <w:shd w:val="clear" w:color="auto" w:fill="FFFFFF"/>
            <w:vAlign w:val="center"/>
          </w:tcPr>
          <w:p w14:paraId="7608C0E9">
            <w:pPr>
              <w:jc w:val="center"/>
            </w:pPr>
            <w:r>
              <w:rPr>
                <w:rFonts w:ascii="Times New Roman" w:hAnsi="Times New Roman" w:eastAsia="仿宋_GB2312"/>
                <w:color w:val="000000"/>
              </w:rPr>
              <w:t>2.75</w:t>
            </w:r>
          </w:p>
        </w:tc>
        <w:tc>
          <w:tcPr>
            <w:tcW w:w="1076" w:type="dxa"/>
            <w:shd w:val="clear" w:color="auto" w:fill="FFFFFF"/>
            <w:vAlign w:val="center"/>
          </w:tcPr>
          <w:p w14:paraId="10D9D17A">
            <w:pPr>
              <w:jc w:val="center"/>
            </w:pPr>
            <w:r>
              <w:rPr>
                <w:rFonts w:ascii="Times New Roman" w:hAnsi="Times New Roman" w:eastAsia="仿宋_GB2312"/>
                <w:color w:val="000000"/>
              </w:rPr>
              <w:t>3.05</w:t>
            </w:r>
          </w:p>
        </w:tc>
        <w:tc>
          <w:tcPr>
            <w:tcW w:w="1076" w:type="dxa"/>
            <w:shd w:val="clear" w:color="auto" w:fill="FFFFFF"/>
            <w:vAlign w:val="center"/>
          </w:tcPr>
          <w:p w14:paraId="6FA565B1">
            <w:pPr>
              <w:jc w:val="center"/>
            </w:pPr>
            <w:r>
              <w:rPr>
                <w:rFonts w:ascii="Times New Roman" w:hAnsi="Times New Roman" w:eastAsia="仿宋_GB2312"/>
                <w:color w:val="000000"/>
              </w:rPr>
              <w:t>4.20</w:t>
            </w:r>
          </w:p>
        </w:tc>
        <w:tc>
          <w:tcPr>
            <w:tcW w:w="1076" w:type="dxa"/>
            <w:shd w:val="clear" w:color="auto" w:fill="FFFFFF"/>
            <w:vAlign w:val="center"/>
          </w:tcPr>
          <w:p w14:paraId="3C309C65">
            <w:pPr>
              <w:jc w:val="center"/>
            </w:pPr>
            <w:r>
              <w:rPr>
                <w:rFonts w:ascii="Times New Roman" w:hAnsi="Times New Roman" w:eastAsia="仿宋_GB2312"/>
                <w:color w:val="000000"/>
              </w:rPr>
              <w:t>5.21</w:t>
            </w:r>
          </w:p>
        </w:tc>
        <w:tc>
          <w:tcPr>
            <w:tcW w:w="1076" w:type="dxa"/>
            <w:shd w:val="clear" w:color="auto" w:fill="FFFFFF"/>
            <w:vAlign w:val="center"/>
          </w:tcPr>
          <w:p w14:paraId="5553EDDC">
            <w:pPr>
              <w:jc w:val="center"/>
            </w:pPr>
            <w:r>
              <w:rPr>
                <w:rFonts w:ascii="Times New Roman" w:hAnsi="Times New Roman" w:eastAsia="仿宋_GB2312"/>
                <w:color w:val="000000"/>
              </w:rPr>
              <w:t>10.94</w:t>
            </w:r>
          </w:p>
        </w:tc>
      </w:tr>
      <w:tr w14:paraId="5943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DD8253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57</w:t>
            </w:r>
          </w:p>
        </w:tc>
        <w:tc>
          <w:tcPr>
            <w:tcW w:w="3112" w:type="dxa"/>
            <w:shd w:val="clear" w:color="auto" w:fill="FFFFFF"/>
            <w:vAlign w:val="center"/>
          </w:tcPr>
          <w:p w14:paraId="7AF1DEEE">
            <w:pPr>
              <w:jc w:val="center"/>
            </w:pPr>
            <w:r>
              <w:rPr>
                <w:rFonts w:ascii="Times New Roman" w:hAnsi="Times New Roman" w:eastAsia="仿宋_GB2312"/>
                <w:color w:val="000000"/>
              </w:rPr>
              <w:t>商务专业人员</w:t>
            </w:r>
          </w:p>
        </w:tc>
        <w:tc>
          <w:tcPr>
            <w:tcW w:w="1076" w:type="dxa"/>
            <w:shd w:val="clear" w:color="auto" w:fill="FFFFFF"/>
            <w:vAlign w:val="center"/>
          </w:tcPr>
          <w:p w14:paraId="3467607B">
            <w:pPr>
              <w:jc w:val="center"/>
            </w:pPr>
            <w:r>
              <w:rPr>
                <w:rFonts w:ascii="Times New Roman" w:hAnsi="Times New Roman" w:eastAsia="仿宋_GB2312"/>
                <w:color w:val="000000"/>
              </w:rPr>
              <w:t>3.43</w:t>
            </w:r>
          </w:p>
        </w:tc>
        <w:tc>
          <w:tcPr>
            <w:tcW w:w="1076" w:type="dxa"/>
            <w:shd w:val="clear" w:color="auto" w:fill="FFFFFF"/>
            <w:vAlign w:val="center"/>
          </w:tcPr>
          <w:p w14:paraId="110A497D">
            <w:pPr>
              <w:jc w:val="center"/>
            </w:pPr>
            <w:r>
              <w:rPr>
                <w:rFonts w:ascii="Times New Roman" w:hAnsi="Times New Roman" w:eastAsia="仿宋_GB2312"/>
                <w:color w:val="000000"/>
              </w:rPr>
              <w:t>4.32</w:t>
            </w:r>
          </w:p>
        </w:tc>
        <w:tc>
          <w:tcPr>
            <w:tcW w:w="1076" w:type="dxa"/>
            <w:shd w:val="clear" w:color="auto" w:fill="FFFFFF"/>
            <w:vAlign w:val="center"/>
          </w:tcPr>
          <w:p w14:paraId="30EDF687">
            <w:pPr>
              <w:jc w:val="center"/>
            </w:pPr>
            <w:r>
              <w:rPr>
                <w:rFonts w:ascii="Times New Roman" w:hAnsi="Times New Roman" w:eastAsia="仿宋_GB2312"/>
                <w:color w:val="000000"/>
              </w:rPr>
              <w:t>6.50</w:t>
            </w:r>
          </w:p>
        </w:tc>
        <w:tc>
          <w:tcPr>
            <w:tcW w:w="1076" w:type="dxa"/>
            <w:shd w:val="clear" w:color="auto" w:fill="FFFFFF"/>
            <w:vAlign w:val="center"/>
          </w:tcPr>
          <w:p w14:paraId="281D8781">
            <w:pPr>
              <w:jc w:val="center"/>
            </w:pPr>
            <w:r>
              <w:rPr>
                <w:rFonts w:ascii="Times New Roman" w:hAnsi="Times New Roman" w:eastAsia="仿宋_GB2312"/>
                <w:color w:val="000000"/>
              </w:rPr>
              <w:t>9.70</w:t>
            </w:r>
          </w:p>
        </w:tc>
        <w:tc>
          <w:tcPr>
            <w:tcW w:w="1076" w:type="dxa"/>
            <w:shd w:val="clear" w:color="auto" w:fill="FFFFFF"/>
            <w:vAlign w:val="center"/>
          </w:tcPr>
          <w:p w14:paraId="374AFB80">
            <w:pPr>
              <w:jc w:val="center"/>
            </w:pPr>
            <w:r>
              <w:rPr>
                <w:rFonts w:ascii="Times New Roman" w:hAnsi="Times New Roman" w:eastAsia="仿宋_GB2312"/>
                <w:color w:val="000000"/>
              </w:rPr>
              <w:t>14.20</w:t>
            </w:r>
          </w:p>
        </w:tc>
      </w:tr>
      <w:tr w14:paraId="2EB3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3B4786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58</w:t>
            </w:r>
          </w:p>
        </w:tc>
        <w:tc>
          <w:tcPr>
            <w:tcW w:w="3112" w:type="dxa"/>
            <w:shd w:val="clear" w:color="auto" w:fill="FFFFFF"/>
            <w:vAlign w:val="center"/>
          </w:tcPr>
          <w:p w14:paraId="570B41B4">
            <w:pPr>
              <w:jc w:val="center"/>
            </w:pPr>
            <w:r>
              <w:rPr>
                <w:rFonts w:ascii="Times New Roman" w:hAnsi="Times New Roman" w:eastAsia="仿宋_GB2312"/>
                <w:color w:val="000000"/>
              </w:rPr>
              <w:t>人力资源专业人员</w:t>
            </w:r>
          </w:p>
        </w:tc>
        <w:tc>
          <w:tcPr>
            <w:tcW w:w="1076" w:type="dxa"/>
            <w:shd w:val="clear" w:color="auto" w:fill="FFFFFF"/>
            <w:vAlign w:val="center"/>
          </w:tcPr>
          <w:p w14:paraId="44C7D11F">
            <w:pPr>
              <w:jc w:val="center"/>
            </w:pPr>
            <w:r>
              <w:rPr>
                <w:rFonts w:ascii="Times New Roman" w:hAnsi="Times New Roman" w:eastAsia="仿宋_GB2312"/>
                <w:color w:val="000000"/>
              </w:rPr>
              <w:t>3.66</w:t>
            </w:r>
          </w:p>
        </w:tc>
        <w:tc>
          <w:tcPr>
            <w:tcW w:w="1076" w:type="dxa"/>
            <w:shd w:val="clear" w:color="auto" w:fill="FFFFFF"/>
            <w:vAlign w:val="center"/>
          </w:tcPr>
          <w:p w14:paraId="347B1B80">
            <w:pPr>
              <w:jc w:val="center"/>
            </w:pPr>
            <w:r>
              <w:rPr>
                <w:rFonts w:ascii="Times New Roman" w:hAnsi="Times New Roman" w:eastAsia="仿宋_GB2312"/>
                <w:color w:val="000000"/>
              </w:rPr>
              <w:t>5.16</w:t>
            </w:r>
          </w:p>
        </w:tc>
        <w:tc>
          <w:tcPr>
            <w:tcW w:w="1076" w:type="dxa"/>
            <w:shd w:val="clear" w:color="auto" w:fill="FFFFFF"/>
            <w:vAlign w:val="center"/>
          </w:tcPr>
          <w:p w14:paraId="505AA6EA">
            <w:pPr>
              <w:jc w:val="center"/>
            </w:pPr>
            <w:r>
              <w:rPr>
                <w:rFonts w:ascii="Times New Roman" w:hAnsi="Times New Roman" w:eastAsia="仿宋_GB2312"/>
                <w:color w:val="000000"/>
              </w:rPr>
              <w:t>6.51</w:t>
            </w:r>
          </w:p>
        </w:tc>
        <w:tc>
          <w:tcPr>
            <w:tcW w:w="1076" w:type="dxa"/>
            <w:shd w:val="clear" w:color="auto" w:fill="FFFFFF"/>
            <w:vAlign w:val="center"/>
          </w:tcPr>
          <w:p w14:paraId="484A57BB">
            <w:pPr>
              <w:jc w:val="center"/>
            </w:pPr>
            <w:r>
              <w:rPr>
                <w:rFonts w:ascii="Times New Roman" w:hAnsi="Times New Roman" w:eastAsia="仿宋_GB2312"/>
                <w:color w:val="000000"/>
              </w:rPr>
              <w:t>8.74</w:t>
            </w:r>
          </w:p>
        </w:tc>
        <w:tc>
          <w:tcPr>
            <w:tcW w:w="1076" w:type="dxa"/>
            <w:shd w:val="clear" w:color="auto" w:fill="FFFFFF"/>
            <w:vAlign w:val="center"/>
          </w:tcPr>
          <w:p w14:paraId="417D957A">
            <w:pPr>
              <w:jc w:val="center"/>
            </w:pPr>
            <w:r>
              <w:rPr>
                <w:rFonts w:ascii="Times New Roman" w:hAnsi="Times New Roman" w:eastAsia="仿宋_GB2312"/>
                <w:color w:val="000000"/>
              </w:rPr>
              <w:t>13.20</w:t>
            </w:r>
          </w:p>
        </w:tc>
      </w:tr>
      <w:tr w14:paraId="1089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E12286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59</w:t>
            </w:r>
          </w:p>
        </w:tc>
        <w:tc>
          <w:tcPr>
            <w:tcW w:w="3112" w:type="dxa"/>
            <w:shd w:val="clear" w:color="auto" w:fill="FFFFFF"/>
            <w:vAlign w:val="center"/>
          </w:tcPr>
          <w:p w14:paraId="7284A33F">
            <w:pPr>
              <w:jc w:val="center"/>
            </w:pPr>
            <w:r>
              <w:rPr>
                <w:rFonts w:ascii="Times New Roman" w:hAnsi="Times New Roman" w:eastAsia="仿宋_GB2312"/>
                <w:color w:val="000000"/>
              </w:rPr>
              <w:t>银行专业人员</w:t>
            </w:r>
          </w:p>
        </w:tc>
        <w:tc>
          <w:tcPr>
            <w:tcW w:w="1076" w:type="dxa"/>
            <w:shd w:val="clear" w:color="auto" w:fill="FFFFFF"/>
            <w:vAlign w:val="center"/>
          </w:tcPr>
          <w:p w14:paraId="2B2D6BD8">
            <w:pPr>
              <w:jc w:val="center"/>
            </w:pPr>
            <w:r>
              <w:rPr>
                <w:rFonts w:ascii="Times New Roman" w:hAnsi="Times New Roman" w:eastAsia="仿宋_GB2312"/>
                <w:color w:val="000000"/>
              </w:rPr>
              <w:t>8.00</w:t>
            </w:r>
          </w:p>
        </w:tc>
        <w:tc>
          <w:tcPr>
            <w:tcW w:w="1076" w:type="dxa"/>
            <w:shd w:val="clear" w:color="auto" w:fill="FFFFFF"/>
            <w:vAlign w:val="center"/>
          </w:tcPr>
          <w:p w14:paraId="5F924B61">
            <w:pPr>
              <w:jc w:val="center"/>
            </w:pPr>
            <w:r>
              <w:rPr>
                <w:rFonts w:ascii="Times New Roman" w:hAnsi="Times New Roman" w:eastAsia="仿宋_GB2312"/>
                <w:color w:val="000000"/>
              </w:rPr>
              <w:t>10.63</w:t>
            </w:r>
          </w:p>
        </w:tc>
        <w:tc>
          <w:tcPr>
            <w:tcW w:w="1076" w:type="dxa"/>
            <w:shd w:val="clear" w:color="auto" w:fill="FFFFFF"/>
            <w:vAlign w:val="center"/>
          </w:tcPr>
          <w:p w14:paraId="61B8902E">
            <w:pPr>
              <w:jc w:val="center"/>
            </w:pPr>
            <w:r>
              <w:rPr>
                <w:rFonts w:ascii="Times New Roman" w:hAnsi="Times New Roman" w:eastAsia="仿宋_GB2312"/>
                <w:color w:val="000000"/>
              </w:rPr>
              <w:t>14.10</w:t>
            </w:r>
          </w:p>
        </w:tc>
        <w:tc>
          <w:tcPr>
            <w:tcW w:w="1076" w:type="dxa"/>
            <w:shd w:val="clear" w:color="auto" w:fill="FFFFFF"/>
            <w:vAlign w:val="center"/>
          </w:tcPr>
          <w:p w14:paraId="1415E694">
            <w:pPr>
              <w:jc w:val="center"/>
            </w:pPr>
            <w:r>
              <w:rPr>
                <w:rFonts w:ascii="Times New Roman" w:hAnsi="Times New Roman" w:eastAsia="仿宋_GB2312"/>
                <w:color w:val="000000"/>
              </w:rPr>
              <w:t>18.78</w:t>
            </w:r>
          </w:p>
        </w:tc>
        <w:tc>
          <w:tcPr>
            <w:tcW w:w="1076" w:type="dxa"/>
            <w:shd w:val="clear" w:color="auto" w:fill="FFFFFF"/>
            <w:vAlign w:val="center"/>
          </w:tcPr>
          <w:p w14:paraId="18AF77EC">
            <w:pPr>
              <w:jc w:val="center"/>
            </w:pPr>
            <w:r>
              <w:rPr>
                <w:rFonts w:ascii="Times New Roman" w:hAnsi="Times New Roman" w:eastAsia="仿宋_GB2312"/>
                <w:color w:val="000000"/>
              </w:rPr>
              <w:t>24.37</w:t>
            </w:r>
          </w:p>
        </w:tc>
      </w:tr>
      <w:tr w14:paraId="7F44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40D463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60</w:t>
            </w:r>
          </w:p>
        </w:tc>
        <w:tc>
          <w:tcPr>
            <w:tcW w:w="3112" w:type="dxa"/>
            <w:shd w:val="clear" w:color="auto" w:fill="FFFFFF"/>
            <w:vAlign w:val="center"/>
          </w:tcPr>
          <w:p w14:paraId="28FB3BE1">
            <w:pPr>
              <w:jc w:val="center"/>
            </w:pPr>
            <w:r>
              <w:rPr>
                <w:rFonts w:ascii="Times New Roman" w:hAnsi="Times New Roman" w:eastAsia="仿宋_GB2312"/>
                <w:color w:val="000000"/>
              </w:rPr>
              <w:t>保险专业人员</w:t>
            </w:r>
          </w:p>
        </w:tc>
        <w:tc>
          <w:tcPr>
            <w:tcW w:w="1076" w:type="dxa"/>
            <w:shd w:val="clear" w:color="auto" w:fill="FFFFFF"/>
            <w:vAlign w:val="center"/>
          </w:tcPr>
          <w:p w14:paraId="63A7D168">
            <w:pPr>
              <w:jc w:val="center"/>
            </w:pPr>
            <w:r>
              <w:rPr>
                <w:rFonts w:ascii="Times New Roman" w:hAnsi="Times New Roman" w:eastAsia="仿宋_GB2312"/>
                <w:color w:val="000000"/>
              </w:rPr>
              <w:t>5.41</w:t>
            </w:r>
          </w:p>
        </w:tc>
        <w:tc>
          <w:tcPr>
            <w:tcW w:w="1076" w:type="dxa"/>
            <w:shd w:val="clear" w:color="auto" w:fill="FFFFFF"/>
            <w:vAlign w:val="center"/>
          </w:tcPr>
          <w:p w14:paraId="2724BC3B">
            <w:pPr>
              <w:jc w:val="center"/>
            </w:pPr>
            <w:r>
              <w:rPr>
                <w:rFonts w:ascii="Times New Roman" w:hAnsi="Times New Roman" w:eastAsia="仿宋_GB2312"/>
                <w:color w:val="000000"/>
              </w:rPr>
              <w:t>7.13</w:t>
            </w:r>
          </w:p>
        </w:tc>
        <w:tc>
          <w:tcPr>
            <w:tcW w:w="1076" w:type="dxa"/>
            <w:shd w:val="clear" w:color="auto" w:fill="FFFFFF"/>
            <w:vAlign w:val="center"/>
          </w:tcPr>
          <w:p w14:paraId="3656D0B3">
            <w:pPr>
              <w:jc w:val="center"/>
            </w:pPr>
            <w:r>
              <w:rPr>
                <w:rFonts w:ascii="Times New Roman" w:hAnsi="Times New Roman" w:eastAsia="仿宋_GB2312"/>
                <w:color w:val="000000"/>
              </w:rPr>
              <w:t>9.59</w:t>
            </w:r>
          </w:p>
        </w:tc>
        <w:tc>
          <w:tcPr>
            <w:tcW w:w="1076" w:type="dxa"/>
            <w:shd w:val="clear" w:color="auto" w:fill="FFFFFF"/>
            <w:vAlign w:val="center"/>
          </w:tcPr>
          <w:p w14:paraId="2BB9F51D">
            <w:pPr>
              <w:jc w:val="center"/>
            </w:pPr>
            <w:r>
              <w:rPr>
                <w:rFonts w:ascii="Times New Roman" w:hAnsi="Times New Roman" w:eastAsia="仿宋_GB2312"/>
                <w:color w:val="000000"/>
              </w:rPr>
              <w:t>12.58</w:t>
            </w:r>
          </w:p>
        </w:tc>
        <w:tc>
          <w:tcPr>
            <w:tcW w:w="1076" w:type="dxa"/>
            <w:shd w:val="clear" w:color="auto" w:fill="FFFFFF"/>
            <w:vAlign w:val="center"/>
          </w:tcPr>
          <w:p w14:paraId="0E14F2F7">
            <w:pPr>
              <w:jc w:val="center"/>
            </w:pPr>
            <w:r>
              <w:rPr>
                <w:rFonts w:ascii="Times New Roman" w:hAnsi="Times New Roman" w:eastAsia="仿宋_GB2312"/>
                <w:color w:val="000000"/>
              </w:rPr>
              <w:t>16.07</w:t>
            </w:r>
          </w:p>
        </w:tc>
      </w:tr>
      <w:tr w14:paraId="0232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84F62B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61</w:t>
            </w:r>
          </w:p>
        </w:tc>
        <w:tc>
          <w:tcPr>
            <w:tcW w:w="3112" w:type="dxa"/>
            <w:shd w:val="clear" w:color="auto" w:fill="FFFFFF"/>
            <w:vAlign w:val="center"/>
          </w:tcPr>
          <w:p w14:paraId="33F2D7DB">
            <w:pPr>
              <w:jc w:val="center"/>
            </w:pPr>
            <w:r>
              <w:rPr>
                <w:rFonts w:ascii="Times New Roman" w:hAnsi="Times New Roman" w:eastAsia="仿宋_GB2312"/>
                <w:color w:val="000000"/>
              </w:rPr>
              <w:t>证券期货基金专业人员</w:t>
            </w:r>
          </w:p>
        </w:tc>
        <w:tc>
          <w:tcPr>
            <w:tcW w:w="1076" w:type="dxa"/>
            <w:shd w:val="clear" w:color="auto" w:fill="FFFFFF"/>
            <w:vAlign w:val="center"/>
          </w:tcPr>
          <w:p w14:paraId="5E874580">
            <w:pPr>
              <w:jc w:val="center"/>
            </w:pPr>
            <w:r>
              <w:rPr>
                <w:rFonts w:ascii="Times New Roman" w:hAnsi="Times New Roman" w:eastAsia="仿宋_GB2312"/>
                <w:color w:val="000000"/>
              </w:rPr>
              <w:t>3.02</w:t>
            </w:r>
          </w:p>
        </w:tc>
        <w:tc>
          <w:tcPr>
            <w:tcW w:w="1076" w:type="dxa"/>
            <w:shd w:val="clear" w:color="auto" w:fill="FFFFFF"/>
            <w:vAlign w:val="center"/>
          </w:tcPr>
          <w:p w14:paraId="45373BF4">
            <w:pPr>
              <w:jc w:val="center"/>
            </w:pPr>
            <w:r>
              <w:rPr>
                <w:rFonts w:ascii="Times New Roman" w:hAnsi="Times New Roman" w:eastAsia="仿宋_GB2312"/>
                <w:color w:val="000000"/>
              </w:rPr>
              <w:t>3.84</w:t>
            </w:r>
          </w:p>
        </w:tc>
        <w:tc>
          <w:tcPr>
            <w:tcW w:w="1076" w:type="dxa"/>
            <w:shd w:val="clear" w:color="auto" w:fill="FFFFFF"/>
            <w:vAlign w:val="center"/>
          </w:tcPr>
          <w:p w14:paraId="17168970">
            <w:pPr>
              <w:jc w:val="center"/>
            </w:pPr>
            <w:r>
              <w:rPr>
                <w:rFonts w:ascii="Times New Roman" w:hAnsi="Times New Roman" w:eastAsia="仿宋_GB2312"/>
                <w:color w:val="000000"/>
              </w:rPr>
              <w:t>7.73</w:t>
            </w:r>
          </w:p>
        </w:tc>
        <w:tc>
          <w:tcPr>
            <w:tcW w:w="1076" w:type="dxa"/>
            <w:shd w:val="clear" w:color="auto" w:fill="FFFFFF"/>
            <w:vAlign w:val="center"/>
          </w:tcPr>
          <w:p w14:paraId="00111D59">
            <w:pPr>
              <w:jc w:val="center"/>
            </w:pPr>
            <w:r>
              <w:rPr>
                <w:rFonts w:ascii="Times New Roman" w:hAnsi="Times New Roman" w:eastAsia="仿宋_GB2312"/>
                <w:color w:val="000000"/>
              </w:rPr>
              <w:t>11.54</w:t>
            </w:r>
          </w:p>
        </w:tc>
        <w:tc>
          <w:tcPr>
            <w:tcW w:w="1076" w:type="dxa"/>
            <w:shd w:val="clear" w:color="auto" w:fill="FFFFFF"/>
            <w:vAlign w:val="center"/>
          </w:tcPr>
          <w:p w14:paraId="683869BC">
            <w:pPr>
              <w:jc w:val="center"/>
            </w:pPr>
            <w:r>
              <w:rPr>
                <w:rFonts w:ascii="Times New Roman" w:hAnsi="Times New Roman" w:eastAsia="仿宋_GB2312"/>
                <w:color w:val="000000"/>
              </w:rPr>
              <w:t>16.37</w:t>
            </w:r>
          </w:p>
        </w:tc>
      </w:tr>
      <w:tr w14:paraId="448E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E39AB8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62</w:t>
            </w:r>
          </w:p>
        </w:tc>
        <w:tc>
          <w:tcPr>
            <w:tcW w:w="3112" w:type="dxa"/>
            <w:shd w:val="clear" w:color="auto" w:fill="FFFFFF"/>
            <w:vAlign w:val="center"/>
          </w:tcPr>
          <w:p w14:paraId="4C5F3BE7">
            <w:pPr>
              <w:jc w:val="center"/>
            </w:pPr>
            <w:r>
              <w:rPr>
                <w:rFonts w:ascii="Times New Roman" w:hAnsi="Times New Roman" w:eastAsia="仿宋_GB2312"/>
                <w:color w:val="000000"/>
              </w:rPr>
              <w:t>知识产权专业人员</w:t>
            </w:r>
          </w:p>
        </w:tc>
        <w:tc>
          <w:tcPr>
            <w:tcW w:w="1076" w:type="dxa"/>
            <w:shd w:val="clear" w:color="auto" w:fill="FFFFFF"/>
            <w:vAlign w:val="center"/>
          </w:tcPr>
          <w:p w14:paraId="4A2CD69F">
            <w:pPr>
              <w:jc w:val="center"/>
            </w:pPr>
            <w:r>
              <w:rPr>
                <w:rFonts w:ascii="Times New Roman" w:hAnsi="Times New Roman" w:eastAsia="仿宋_GB2312"/>
                <w:color w:val="000000"/>
              </w:rPr>
              <w:t>6.00</w:t>
            </w:r>
          </w:p>
        </w:tc>
        <w:tc>
          <w:tcPr>
            <w:tcW w:w="1076" w:type="dxa"/>
            <w:shd w:val="clear" w:color="auto" w:fill="FFFFFF"/>
            <w:vAlign w:val="center"/>
          </w:tcPr>
          <w:p w14:paraId="586C1F83">
            <w:pPr>
              <w:jc w:val="center"/>
            </w:pPr>
            <w:r>
              <w:rPr>
                <w:rFonts w:ascii="Times New Roman" w:hAnsi="Times New Roman" w:eastAsia="仿宋_GB2312"/>
                <w:color w:val="000000"/>
              </w:rPr>
              <w:t>7.00</w:t>
            </w:r>
          </w:p>
        </w:tc>
        <w:tc>
          <w:tcPr>
            <w:tcW w:w="1076" w:type="dxa"/>
            <w:shd w:val="clear" w:color="auto" w:fill="FFFFFF"/>
            <w:vAlign w:val="center"/>
          </w:tcPr>
          <w:p w14:paraId="05D49303">
            <w:pPr>
              <w:jc w:val="center"/>
            </w:pPr>
            <w:r>
              <w:rPr>
                <w:rFonts w:ascii="Times New Roman" w:hAnsi="Times New Roman" w:eastAsia="仿宋_GB2312"/>
                <w:color w:val="000000"/>
              </w:rPr>
              <w:t>10.00</w:t>
            </w:r>
          </w:p>
        </w:tc>
        <w:tc>
          <w:tcPr>
            <w:tcW w:w="1076" w:type="dxa"/>
            <w:shd w:val="clear" w:color="auto" w:fill="FFFFFF"/>
            <w:vAlign w:val="center"/>
          </w:tcPr>
          <w:p w14:paraId="612FA887">
            <w:pPr>
              <w:jc w:val="center"/>
            </w:pPr>
            <w:r>
              <w:rPr>
                <w:rFonts w:ascii="Times New Roman" w:hAnsi="Times New Roman" w:eastAsia="仿宋_GB2312"/>
                <w:color w:val="000000"/>
              </w:rPr>
              <w:t>11.28</w:t>
            </w:r>
          </w:p>
        </w:tc>
        <w:tc>
          <w:tcPr>
            <w:tcW w:w="1076" w:type="dxa"/>
            <w:shd w:val="clear" w:color="auto" w:fill="FFFFFF"/>
            <w:vAlign w:val="center"/>
          </w:tcPr>
          <w:p w14:paraId="22EE8290">
            <w:pPr>
              <w:jc w:val="center"/>
            </w:pPr>
            <w:r>
              <w:rPr>
                <w:rFonts w:ascii="Times New Roman" w:hAnsi="Times New Roman" w:eastAsia="仿宋_GB2312"/>
                <w:color w:val="000000"/>
              </w:rPr>
              <w:t>14.00</w:t>
            </w:r>
          </w:p>
        </w:tc>
      </w:tr>
      <w:tr w14:paraId="36E0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399EDD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63</w:t>
            </w:r>
          </w:p>
        </w:tc>
        <w:tc>
          <w:tcPr>
            <w:tcW w:w="3112" w:type="dxa"/>
            <w:shd w:val="clear" w:color="auto" w:fill="FFFFFF"/>
            <w:vAlign w:val="center"/>
          </w:tcPr>
          <w:p w14:paraId="780DA024">
            <w:pPr>
              <w:jc w:val="center"/>
            </w:pPr>
            <w:r>
              <w:rPr>
                <w:rFonts w:ascii="Times New Roman" w:hAnsi="Times New Roman" w:eastAsia="仿宋_GB2312"/>
                <w:color w:val="000000"/>
              </w:rPr>
              <w:t>其他经济和金融专业人员</w:t>
            </w:r>
          </w:p>
        </w:tc>
        <w:tc>
          <w:tcPr>
            <w:tcW w:w="1076" w:type="dxa"/>
            <w:shd w:val="clear" w:color="auto" w:fill="FFFFFF"/>
            <w:vAlign w:val="center"/>
          </w:tcPr>
          <w:p w14:paraId="192E65E3">
            <w:pPr>
              <w:jc w:val="center"/>
            </w:pPr>
            <w:r>
              <w:rPr>
                <w:rFonts w:ascii="Times New Roman" w:hAnsi="Times New Roman" w:eastAsia="仿宋_GB2312"/>
                <w:color w:val="000000"/>
              </w:rPr>
              <w:t>5.16</w:t>
            </w:r>
          </w:p>
        </w:tc>
        <w:tc>
          <w:tcPr>
            <w:tcW w:w="1076" w:type="dxa"/>
            <w:shd w:val="clear" w:color="auto" w:fill="FFFFFF"/>
            <w:vAlign w:val="center"/>
          </w:tcPr>
          <w:p w14:paraId="557E2025">
            <w:pPr>
              <w:jc w:val="center"/>
            </w:pPr>
            <w:r>
              <w:rPr>
                <w:rFonts w:ascii="Times New Roman" w:hAnsi="Times New Roman" w:eastAsia="仿宋_GB2312"/>
                <w:color w:val="000000"/>
              </w:rPr>
              <w:t>8.54</w:t>
            </w:r>
          </w:p>
        </w:tc>
        <w:tc>
          <w:tcPr>
            <w:tcW w:w="1076" w:type="dxa"/>
            <w:shd w:val="clear" w:color="auto" w:fill="FFFFFF"/>
            <w:vAlign w:val="center"/>
          </w:tcPr>
          <w:p w14:paraId="466AD76C">
            <w:pPr>
              <w:jc w:val="center"/>
            </w:pPr>
            <w:r>
              <w:rPr>
                <w:rFonts w:ascii="Times New Roman" w:hAnsi="Times New Roman" w:eastAsia="仿宋_GB2312"/>
                <w:color w:val="000000"/>
              </w:rPr>
              <w:t>12.57</w:t>
            </w:r>
          </w:p>
        </w:tc>
        <w:tc>
          <w:tcPr>
            <w:tcW w:w="1076" w:type="dxa"/>
            <w:shd w:val="clear" w:color="auto" w:fill="FFFFFF"/>
            <w:vAlign w:val="center"/>
          </w:tcPr>
          <w:p w14:paraId="6D31A65C">
            <w:pPr>
              <w:jc w:val="center"/>
            </w:pPr>
            <w:r>
              <w:rPr>
                <w:rFonts w:ascii="Times New Roman" w:hAnsi="Times New Roman" w:eastAsia="仿宋_GB2312"/>
                <w:color w:val="000000"/>
              </w:rPr>
              <w:t>18.41</w:t>
            </w:r>
          </w:p>
        </w:tc>
        <w:tc>
          <w:tcPr>
            <w:tcW w:w="1076" w:type="dxa"/>
            <w:shd w:val="clear" w:color="auto" w:fill="FFFFFF"/>
            <w:vAlign w:val="center"/>
          </w:tcPr>
          <w:p w14:paraId="32ACF846">
            <w:pPr>
              <w:jc w:val="center"/>
            </w:pPr>
            <w:r>
              <w:rPr>
                <w:rFonts w:ascii="Times New Roman" w:hAnsi="Times New Roman" w:eastAsia="仿宋_GB2312"/>
                <w:color w:val="000000"/>
              </w:rPr>
              <w:t>25.29</w:t>
            </w:r>
          </w:p>
        </w:tc>
      </w:tr>
      <w:tr w14:paraId="2877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E3E809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64</w:t>
            </w:r>
          </w:p>
        </w:tc>
        <w:tc>
          <w:tcPr>
            <w:tcW w:w="3112" w:type="dxa"/>
            <w:shd w:val="clear" w:color="auto" w:fill="DBDBDB"/>
            <w:vAlign w:val="center"/>
          </w:tcPr>
          <w:p w14:paraId="665AA024">
            <w:pPr>
              <w:jc w:val="center"/>
            </w:pPr>
            <w:r>
              <w:rPr>
                <w:rFonts w:ascii="Times New Roman" w:hAnsi="Times New Roman" w:eastAsia="仿宋_GB2312"/>
                <w:b/>
                <w:color w:val="000000"/>
              </w:rPr>
              <w:t>监察、法律、社会和宗教专业人员</w:t>
            </w:r>
          </w:p>
        </w:tc>
        <w:tc>
          <w:tcPr>
            <w:tcW w:w="1076" w:type="dxa"/>
            <w:shd w:val="clear" w:color="auto" w:fill="DBDBDB"/>
            <w:vAlign w:val="center"/>
          </w:tcPr>
          <w:p w14:paraId="13AF2E37">
            <w:pPr>
              <w:jc w:val="center"/>
            </w:pPr>
            <w:r>
              <w:rPr>
                <w:rFonts w:ascii="Times New Roman" w:hAnsi="Times New Roman" w:eastAsia="仿宋_GB2312"/>
                <w:b/>
                <w:color w:val="000000"/>
              </w:rPr>
              <w:t>3.70</w:t>
            </w:r>
          </w:p>
        </w:tc>
        <w:tc>
          <w:tcPr>
            <w:tcW w:w="1076" w:type="dxa"/>
            <w:shd w:val="clear" w:color="auto" w:fill="DBDBDB"/>
            <w:vAlign w:val="center"/>
          </w:tcPr>
          <w:p w14:paraId="47EA64D0">
            <w:pPr>
              <w:jc w:val="center"/>
            </w:pPr>
            <w:r>
              <w:rPr>
                <w:rFonts w:ascii="Times New Roman" w:hAnsi="Times New Roman" w:eastAsia="仿宋_GB2312"/>
                <w:b/>
                <w:color w:val="000000"/>
              </w:rPr>
              <w:t>4.12</w:t>
            </w:r>
          </w:p>
        </w:tc>
        <w:tc>
          <w:tcPr>
            <w:tcW w:w="1076" w:type="dxa"/>
            <w:shd w:val="clear" w:color="auto" w:fill="DBDBDB"/>
            <w:vAlign w:val="center"/>
          </w:tcPr>
          <w:p w14:paraId="63DC0ACE">
            <w:pPr>
              <w:jc w:val="center"/>
            </w:pPr>
            <w:r>
              <w:rPr>
                <w:rFonts w:ascii="Times New Roman" w:hAnsi="Times New Roman" w:eastAsia="仿宋_GB2312"/>
                <w:b/>
                <w:color w:val="000000"/>
              </w:rPr>
              <w:t>9.90</w:t>
            </w:r>
          </w:p>
        </w:tc>
        <w:tc>
          <w:tcPr>
            <w:tcW w:w="1076" w:type="dxa"/>
            <w:shd w:val="clear" w:color="auto" w:fill="DBDBDB"/>
            <w:vAlign w:val="center"/>
          </w:tcPr>
          <w:p w14:paraId="3751DCD0">
            <w:pPr>
              <w:jc w:val="center"/>
            </w:pPr>
            <w:r>
              <w:rPr>
                <w:rFonts w:ascii="Times New Roman" w:hAnsi="Times New Roman" w:eastAsia="仿宋_GB2312"/>
                <w:b/>
                <w:color w:val="000000"/>
              </w:rPr>
              <w:t>20.40</w:t>
            </w:r>
          </w:p>
        </w:tc>
        <w:tc>
          <w:tcPr>
            <w:tcW w:w="1076" w:type="dxa"/>
            <w:shd w:val="clear" w:color="auto" w:fill="DBDBDB"/>
            <w:vAlign w:val="center"/>
          </w:tcPr>
          <w:p w14:paraId="7F3C075D">
            <w:pPr>
              <w:jc w:val="center"/>
            </w:pPr>
            <w:r>
              <w:rPr>
                <w:rFonts w:ascii="Times New Roman" w:hAnsi="Times New Roman" w:eastAsia="仿宋_GB2312"/>
                <w:b/>
                <w:color w:val="000000"/>
              </w:rPr>
              <w:t>31.84</w:t>
            </w:r>
          </w:p>
        </w:tc>
      </w:tr>
      <w:tr w14:paraId="528B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EA45B3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65</w:t>
            </w:r>
          </w:p>
        </w:tc>
        <w:tc>
          <w:tcPr>
            <w:tcW w:w="3112" w:type="dxa"/>
            <w:shd w:val="clear" w:color="auto" w:fill="FFFFFF"/>
            <w:vAlign w:val="center"/>
          </w:tcPr>
          <w:p w14:paraId="6B32B1E0">
            <w:pPr>
              <w:jc w:val="center"/>
            </w:pPr>
            <w:r>
              <w:rPr>
                <w:rFonts w:ascii="Times New Roman" w:hAnsi="Times New Roman" w:eastAsia="仿宋_GB2312"/>
                <w:color w:val="000000"/>
              </w:rPr>
              <w:t>法律顾问</w:t>
            </w:r>
          </w:p>
        </w:tc>
        <w:tc>
          <w:tcPr>
            <w:tcW w:w="1076" w:type="dxa"/>
            <w:shd w:val="clear" w:color="auto" w:fill="FFFFFF"/>
            <w:vAlign w:val="center"/>
          </w:tcPr>
          <w:p w14:paraId="0D45FDC3">
            <w:pPr>
              <w:jc w:val="center"/>
            </w:pPr>
            <w:r>
              <w:rPr>
                <w:rFonts w:ascii="Times New Roman" w:hAnsi="Times New Roman" w:eastAsia="仿宋_GB2312"/>
                <w:color w:val="000000"/>
              </w:rPr>
              <w:t>3.80</w:t>
            </w:r>
          </w:p>
        </w:tc>
        <w:tc>
          <w:tcPr>
            <w:tcW w:w="1076" w:type="dxa"/>
            <w:shd w:val="clear" w:color="auto" w:fill="FFFFFF"/>
            <w:vAlign w:val="center"/>
          </w:tcPr>
          <w:p w14:paraId="283383F5">
            <w:pPr>
              <w:jc w:val="center"/>
            </w:pPr>
            <w:r>
              <w:rPr>
                <w:rFonts w:ascii="Times New Roman" w:hAnsi="Times New Roman" w:eastAsia="仿宋_GB2312"/>
                <w:color w:val="000000"/>
              </w:rPr>
              <w:t>4.82</w:t>
            </w:r>
          </w:p>
        </w:tc>
        <w:tc>
          <w:tcPr>
            <w:tcW w:w="1076" w:type="dxa"/>
            <w:shd w:val="clear" w:color="auto" w:fill="FFFFFF"/>
            <w:vAlign w:val="center"/>
          </w:tcPr>
          <w:p w14:paraId="6C8153DA">
            <w:pPr>
              <w:jc w:val="center"/>
            </w:pPr>
            <w:r>
              <w:rPr>
                <w:rFonts w:ascii="Times New Roman" w:hAnsi="Times New Roman" w:eastAsia="仿宋_GB2312"/>
                <w:color w:val="000000"/>
              </w:rPr>
              <w:t>6.96</w:t>
            </w:r>
          </w:p>
        </w:tc>
        <w:tc>
          <w:tcPr>
            <w:tcW w:w="1076" w:type="dxa"/>
            <w:shd w:val="clear" w:color="auto" w:fill="FFFFFF"/>
            <w:vAlign w:val="center"/>
          </w:tcPr>
          <w:p w14:paraId="5F8FCF54">
            <w:pPr>
              <w:jc w:val="center"/>
            </w:pPr>
            <w:r>
              <w:rPr>
                <w:rFonts w:ascii="Times New Roman" w:hAnsi="Times New Roman" w:eastAsia="仿宋_GB2312"/>
                <w:color w:val="000000"/>
              </w:rPr>
              <w:t>9.08</w:t>
            </w:r>
          </w:p>
        </w:tc>
        <w:tc>
          <w:tcPr>
            <w:tcW w:w="1076" w:type="dxa"/>
            <w:shd w:val="clear" w:color="auto" w:fill="FFFFFF"/>
            <w:vAlign w:val="center"/>
          </w:tcPr>
          <w:p w14:paraId="1E41CF63">
            <w:pPr>
              <w:jc w:val="center"/>
            </w:pPr>
            <w:r>
              <w:rPr>
                <w:rFonts w:ascii="Times New Roman" w:hAnsi="Times New Roman" w:eastAsia="仿宋_GB2312"/>
                <w:color w:val="000000"/>
              </w:rPr>
              <w:t>11.99</w:t>
            </w:r>
          </w:p>
        </w:tc>
      </w:tr>
      <w:tr w14:paraId="15B8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C5AD23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66</w:t>
            </w:r>
          </w:p>
        </w:tc>
        <w:tc>
          <w:tcPr>
            <w:tcW w:w="3112" w:type="dxa"/>
            <w:shd w:val="clear" w:color="auto" w:fill="DBDBDB"/>
            <w:vAlign w:val="center"/>
          </w:tcPr>
          <w:p w14:paraId="5EF97614">
            <w:pPr>
              <w:jc w:val="center"/>
            </w:pPr>
            <w:r>
              <w:rPr>
                <w:rFonts w:ascii="Times New Roman" w:hAnsi="Times New Roman" w:eastAsia="仿宋_GB2312"/>
                <w:b/>
                <w:color w:val="000000"/>
              </w:rPr>
              <w:t>教学人员</w:t>
            </w:r>
          </w:p>
        </w:tc>
        <w:tc>
          <w:tcPr>
            <w:tcW w:w="1076" w:type="dxa"/>
            <w:shd w:val="clear" w:color="auto" w:fill="DBDBDB"/>
            <w:vAlign w:val="center"/>
          </w:tcPr>
          <w:p w14:paraId="7134EDE4">
            <w:pPr>
              <w:jc w:val="center"/>
            </w:pPr>
            <w:r>
              <w:rPr>
                <w:rFonts w:ascii="Times New Roman" w:hAnsi="Times New Roman" w:eastAsia="仿宋_GB2312"/>
                <w:b/>
                <w:color w:val="000000"/>
              </w:rPr>
              <w:t>3.00</w:t>
            </w:r>
          </w:p>
        </w:tc>
        <w:tc>
          <w:tcPr>
            <w:tcW w:w="1076" w:type="dxa"/>
            <w:shd w:val="clear" w:color="auto" w:fill="DBDBDB"/>
            <w:vAlign w:val="center"/>
          </w:tcPr>
          <w:p w14:paraId="4526EC62">
            <w:pPr>
              <w:jc w:val="center"/>
            </w:pPr>
            <w:r>
              <w:rPr>
                <w:rFonts w:ascii="Times New Roman" w:hAnsi="Times New Roman" w:eastAsia="仿宋_GB2312"/>
                <w:b/>
                <w:color w:val="000000"/>
              </w:rPr>
              <w:t>3.72</w:t>
            </w:r>
          </w:p>
        </w:tc>
        <w:tc>
          <w:tcPr>
            <w:tcW w:w="1076" w:type="dxa"/>
            <w:shd w:val="clear" w:color="auto" w:fill="DBDBDB"/>
            <w:vAlign w:val="center"/>
          </w:tcPr>
          <w:p w14:paraId="5DC59F71">
            <w:pPr>
              <w:jc w:val="center"/>
            </w:pPr>
            <w:r>
              <w:rPr>
                <w:rFonts w:ascii="Times New Roman" w:hAnsi="Times New Roman" w:eastAsia="仿宋_GB2312"/>
                <w:b/>
                <w:color w:val="000000"/>
              </w:rPr>
              <w:t>4.80</w:t>
            </w:r>
          </w:p>
        </w:tc>
        <w:tc>
          <w:tcPr>
            <w:tcW w:w="1076" w:type="dxa"/>
            <w:shd w:val="clear" w:color="auto" w:fill="DBDBDB"/>
            <w:vAlign w:val="center"/>
          </w:tcPr>
          <w:p w14:paraId="6376E636">
            <w:pPr>
              <w:jc w:val="center"/>
            </w:pPr>
            <w:r>
              <w:rPr>
                <w:rFonts w:ascii="Times New Roman" w:hAnsi="Times New Roman" w:eastAsia="仿宋_GB2312"/>
                <w:b/>
                <w:color w:val="000000"/>
              </w:rPr>
              <w:t>6.24</w:t>
            </w:r>
          </w:p>
        </w:tc>
        <w:tc>
          <w:tcPr>
            <w:tcW w:w="1076" w:type="dxa"/>
            <w:shd w:val="clear" w:color="auto" w:fill="DBDBDB"/>
            <w:vAlign w:val="center"/>
          </w:tcPr>
          <w:p w14:paraId="0F96C2A8">
            <w:pPr>
              <w:jc w:val="center"/>
            </w:pPr>
            <w:r>
              <w:rPr>
                <w:rFonts w:ascii="Times New Roman" w:hAnsi="Times New Roman" w:eastAsia="仿宋_GB2312"/>
                <w:b/>
                <w:color w:val="000000"/>
              </w:rPr>
              <w:t>8.80</w:t>
            </w:r>
          </w:p>
        </w:tc>
      </w:tr>
      <w:tr w14:paraId="5ED4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E862C7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67</w:t>
            </w:r>
          </w:p>
        </w:tc>
        <w:tc>
          <w:tcPr>
            <w:tcW w:w="3112" w:type="dxa"/>
            <w:shd w:val="clear" w:color="auto" w:fill="FFFFFF"/>
            <w:vAlign w:val="center"/>
          </w:tcPr>
          <w:p w14:paraId="77C814A3">
            <w:pPr>
              <w:jc w:val="center"/>
            </w:pPr>
            <w:r>
              <w:rPr>
                <w:rFonts w:ascii="Times New Roman" w:hAnsi="Times New Roman" w:eastAsia="仿宋_GB2312"/>
                <w:color w:val="000000"/>
              </w:rPr>
              <w:t>中小学教师</w:t>
            </w:r>
          </w:p>
        </w:tc>
        <w:tc>
          <w:tcPr>
            <w:tcW w:w="1076" w:type="dxa"/>
            <w:shd w:val="clear" w:color="auto" w:fill="FFFFFF"/>
            <w:vAlign w:val="center"/>
          </w:tcPr>
          <w:p w14:paraId="62A825CE">
            <w:pPr>
              <w:jc w:val="center"/>
            </w:pPr>
            <w:r>
              <w:rPr>
                <w:rFonts w:ascii="Times New Roman" w:hAnsi="Times New Roman" w:eastAsia="仿宋_GB2312"/>
                <w:color w:val="000000"/>
              </w:rPr>
              <w:t>3.20</w:t>
            </w:r>
          </w:p>
        </w:tc>
        <w:tc>
          <w:tcPr>
            <w:tcW w:w="1076" w:type="dxa"/>
            <w:shd w:val="clear" w:color="auto" w:fill="FFFFFF"/>
            <w:vAlign w:val="center"/>
          </w:tcPr>
          <w:p w14:paraId="509F750E">
            <w:pPr>
              <w:jc w:val="center"/>
            </w:pPr>
            <w:r>
              <w:rPr>
                <w:rFonts w:ascii="Times New Roman" w:hAnsi="Times New Roman" w:eastAsia="仿宋_GB2312"/>
                <w:color w:val="000000"/>
              </w:rPr>
              <w:t>4.37</w:t>
            </w:r>
          </w:p>
        </w:tc>
        <w:tc>
          <w:tcPr>
            <w:tcW w:w="1076" w:type="dxa"/>
            <w:shd w:val="clear" w:color="auto" w:fill="FFFFFF"/>
            <w:vAlign w:val="center"/>
          </w:tcPr>
          <w:p w14:paraId="2339E154">
            <w:pPr>
              <w:jc w:val="center"/>
            </w:pPr>
            <w:r>
              <w:rPr>
                <w:rFonts w:ascii="Times New Roman" w:hAnsi="Times New Roman" w:eastAsia="仿宋_GB2312"/>
                <w:color w:val="000000"/>
              </w:rPr>
              <w:t>6.20</w:t>
            </w:r>
          </w:p>
        </w:tc>
        <w:tc>
          <w:tcPr>
            <w:tcW w:w="1076" w:type="dxa"/>
            <w:shd w:val="clear" w:color="auto" w:fill="FFFFFF"/>
            <w:vAlign w:val="center"/>
          </w:tcPr>
          <w:p w14:paraId="31250E2A">
            <w:pPr>
              <w:jc w:val="center"/>
            </w:pPr>
            <w:r>
              <w:rPr>
                <w:rFonts w:ascii="Times New Roman" w:hAnsi="Times New Roman" w:eastAsia="仿宋_GB2312"/>
                <w:color w:val="000000"/>
              </w:rPr>
              <w:t>6.75</w:t>
            </w:r>
          </w:p>
        </w:tc>
        <w:tc>
          <w:tcPr>
            <w:tcW w:w="1076" w:type="dxa"/>
            <w:shd w:val="clear" w:color="auto" w:fill="FFFFFF"/>
            <w:vAlign w:val="center"/>
          </w:tcPr>
          <w:p w14:paraId="7D50B9D6">
            <w:pPr>
              <w:jc w:val="center"/>
            </w:pPr>
            <w:r>
              <w:rPr>
                <w:rFonts w:ascii="Times New Roman" w:hAnsi="Times New Roman" w:eastAsia="仿宋_GB2312"/>
                <w:color w:val="000000"/>
              </w:rPr>
              <w:t>8.80</w:t>
            </w:r>
          </w:p>
        </w:tc>
      </w:tr>
      <w:tr w14:paraId="4249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4F3DD5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68</w:t>
            </w:r>
          </w:p>
        </w:tc>
        <w:tc>
          <w:tcPr>
            <w:tcW w:w="3112" w:type="dxa"/>
            <w:shd w:val="clear" w:color="auto" w:fill="FFFFFF"/>
            <w:vAlign w:val="center"/>
          </w:tcPr>
          <w:p w14:paraId="2E7C1AE5">
            <w:pPr>
              <w:jc w:val="center"/>
            </w:pPr>
            <w:r>
              <w:rPr>
                <w:rFonts w:ascii="Times New Roman" w:hAnsi="Times New Roman" w:eastAsia="仿宋_GB2312"/>
                <w:color w:val="000000"/>
              </w:rPr>
              <w:t>幼儿园教师</w:t>
            </w:r>
          </w:p>
        </w:tc>
        <w:tc>
          <w:tcPr>
            <w:tcW w:w="1076" w:type="dxa"/>
            <w:shd w:val="clear" w:color="auto" w:fill="FFFFFF"/>
            <w:vAlign w:val="center"/>
          </w:tcPr>
          <w:p w14:paraId="758F9F6F">
            <w:pPr>
              <w:jc w:val="center"/>
            </w:pPr>
            <w:r>
              <w:rPr>
                <w:rFonts w:ascii="Times New Roman" w:hAnsi="Times New Roman" w:eastAsia="仿宋_GB2312"/>
                <w:color w:val="000000"/>
              </w:rPr>
              <w:t>2.88</w:t>
            </w:r>
          </w:p>
        </w:tc>
        <w:tc>
          <w:tcPr>
            <w:tcW w:w="1076" w:type="dxa"/>
            <w:shd w:val="clear" w:color="auto" w:fill="FFFFFF"/>
            <w:vAlign w:val="center"/>
          </w:tcPr>
          <w:p w14:paraId="35CBDDD3">
            <w:pPr>
              <w:jc w:val="center"/>
            </w:pPr>
            <w:r>
              <w:rPr>
                <w:rFonts w:ascii="Times New Roman" w:hAnsi="Times New Roman" w:eastAsia="仿宋_GB2312"/>
                <w:color w:val="000000"/>
              </w:rPr>
              <w:t>3.29</w:t>
            </w:r>
          </w:p>
        </w:tc>
        <w:tc>
          <w:tcPr>
            <w:tcW w:w="1076" w:type="dxa"/>
            <w:shd w:val="clear" w:color="auto" w:fill="FFFFFF"/>
            <w:vAlign w:val="center"/>
          </w:tcPr>
          <w:p w14:paraId="3FF04F83">
            <w:pPr>
              <w:jc w:val="center"/>
            </w:pPr>
            <w:r>
              <w:rPr>
                <w:rFonts w:ascii="Times New Roman" w:hAnsi="Times New Roman" w:eastAsia="仿宋_GB2312"/>
                <w:color w:val="000000"/>
              </w:rPr>
              <w:t>4.20</w:t>
            </w:r>
          </w:p>
        </w:tc>
        <w:tc>
          <w:tcPr>
            <w:tcW w:w="1076" w:type="dxa"/>
            <w:shd w:val="clear" w:color="auto" w:fill="FFFFFF"/>
            <w:vAlign w:val="center"/>
          </w:tcPr>
          <w:p w14:paraId="7C4A4A71">
            <w:pPr>
              <w:jc w:val="center"/>
            </w:pPr>
            <w:r>
              <w:rPr>
                <w:rFonts w:ascii="Times New Roman" w:hAnsi="Times New Roman" w:eastAsia="仿宋_GB2312"/>
                <w:color w:val="000000"/>
              </w:rPr>
              <w:t>5.11</w:t>
            </w:r>
          </w:p>
        </w:tc>
        <w:tc>
          <w:tcPr>
            <w:tcW w:w="1076" w:type="dxa"/>
            <w:shd w:val="clear" w:color="auto" w:fill="FFFFFF"/>
            <w:vAlign w:val="center"/>
          </w:tcPr>
          <w:p w14:paraId="270BDB1A">
            <w:pPr>
              <w:jc w:val="center"/>
            </w:pPr>
            <w:r>
              <w:rPr>
                <w:rFonts w:ascii="Times New Roman" w:hAnsi="Times New Roman" w:eastAsia="仿宋_GB2312"/>
                <w:color w:val="000000"/>
              </w:rPr>
              <w:t>6.24</w:t>
            </w:r>
          </w:p>
        </w:tc>
      </w:tr>
      <w:tr w14:paraId="71C8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536179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69</w:t>
            </w:r>
          </w:p>
        </w:tc>
        <w:tc>
          <w:tcPr>
            <w:tcW w:w="3112" w:type="dxa"/>
            <w:shd w:val="clear" w:color="auto" w:fill="FFFFFF"/>
            <w:vAlign w:val="center"/>
          </w:tcPr>
          <w:p w14:paraId="050E1655">
            <w:pPr>
              <w:jc w:val="center"/>
            </w:pPr>
            <w:r>
              <w:rPr>
                <w:rFonts w:ascii="Times New Roman" w:hAnsi="Times New Roman" w:eastAsia="仿宋_GB2312"/>
                <w:color w:val="000000"/>
              </w:rPr>
              <w:t>其他教学人员</w:t>
            </w:r>
          </w:p>
        </w:tc>
        <w:tc>
          <w:tcPr>
            <w:tcW w:w="1076" w:type="dxa"/>
            <w:shd w:val="clear" w:color="auto" w:fill="FFFFFF"/>
            <w:vAlign w:val="center"/>
          </w:tcPr>
          <w:p w14:paraId="7DD2FC83">
            <w:pPr>
              <w:jc w:val="center"/>
            </w:pPr>
            <w:r>
              <w:rPr>
                <w:rFonts w:ascii="Times New Roman" w:hAnsi="Times New Roman" w:eastAsia="仿宋_GB2312"/>
                <w:color w:val="000000"/>
              </w:rPr>
              <w:t>3.66</w:t>
            </w:r>
          </w:p>
        </w:tc>
        <w:tc>
          <w:tcPr>
            <w:tcW w:w="1076" w:type="dxa"/>
            <w:shd w:val="clear" w:color="auto" w:fill="FFFFFF"/>
            <w:vAlign w:val="center"/>
          </w:tcPr>
          <w:p w14:paraId="4DCD9761">
            <w:pPr>
              <w:jc w:val="center"/>
            </w:pPr>
            <w:r>
              <w:rPr>
                <w:rFonts w:ascii="Times New Roman" w:hAnsi="Times New Roman" w:eastAsia="仿宋_GB2312"/>
                <w:color w:val="000000"/>
              </w:rPr>
              <w:t>3.99</w:t>
            </w:r>
          </w:p>
        </w:tc>
        <w:tc>
          <w:tcPr>
            <w:tcW w:w="1076" w:type="dxa"/>
            <w:shd w:val="clear" w:color="auto" w:fill="FFFFFF"/>
            <w:vAlign w:val="center"/>
          </w:tcPr>
          <w:p w14:paraId="0433F6DD">
            <w:pPr>
              <w:jc w:val="center"/>
            </w:pPr>
            <w:r>
              <w:rPr>
                <w:rFonts w:ascii="Times New Roman" w:hAnsi="Times New Roman" w:eastAsia="仿宋_GB2312"/>
                <w:color w:val="000000"/>
              </w:rPr>
              <w:t>5.05</w:t>
            </w:r>
          </w:p>
        </w:tc>
        <w:tc>
          <w:tcPr>
            <w:tcW w:w="1076" w:type="dxa"/>
            <w:shd w:val="clear" w:color="auto" w:fill="FFFFFF"/>
            <w:vAlign w:val="center"/>
          </w:tcPr>
          <w:p w14:paraId="573DF7CF">
            <w:pPr>
              <w:jc w:val="center"/>
            </w:pPr>
            <w:r>
              <w:rPr>
                <w:rFonts w:ascii="Times New Roman" w:hAnsi="Times New Roman" w:eastAsia="仿宋_GB2312"/>
                <w:color w:val="000000"/>
              </w:rPr>
              <w:t>7.75</w:t>
            </w:r>
          </w:p>
        </w:tc>
        <w:tc>
          <w:tcPr>
            <w:tcW w:w="1076" w:type="dxa"/>
            <w:shd w:val="clear" w:color="auto" w:fill="FFFFFF"/>
            <w:vAlign w:val="center"/>
          </w:tcPr>
          <w:p w14:paraId="326685C4">
            <w:pPr>
              <w:jc w:val="center"/>
            </w:pPr>
            <w:r>
              <w:rPr>
                <w:rFonts w:ascii="Times New Roman" w:hAnsi="Times New Roman" w:eastAsia="仿宋_GB2312"/>
                <w:color w:val="000000"/>
              </w:rPr>
              <w:t>10.39</w:t>
            </w:r>
          </w:p>
        </w:tc>
      </w:tr>
      <w:tr w14:paraId="2020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03D2234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70</w:t>
            </w:r>
          </w:p>
        </w:tc>
        <w:tc>
          <w:tcPr>
            <w:tcW w:w="3112" w:type="dxa"/>
            <w:shd w:val="clear" w:color="auto" w:fill="DBDBDB"/>
            <w:vAlign w:val="center"/>
          </w:tcPr>
          <w:p w14:paraId="0A68C4C3">
            <w:pPr>
              <w:jc w:val="center"/>
            </w:pPr>
            <w:r>
              <w:rPr>
                <w:rFonts w:ascii="Times New Roman" w:hAnsi="Times New Roman" w:eastAsia="仿宋_GB2312"/>
                <w:b/>
                <w:color w:val="000000"/>
              </w:rPr>
              <w:t>文学艺术、体育专业人员</w:t>
            </w:r>
          </w:p>
        </w:tc>
        <w:tc>
          <w:tcPr>
            <w:tcW w:w="1076" w:type="dxa"/>
            <w:shd w:val="clear" w:color="auto" w:fill="DBDBDB"/>
            <w:vAlign w:val="center"/>
          </w:tcPr>
          <w:p w14:paraId="2C9AD175">
            <w:pPr>
              <w:jc w:val="center"/>
            </w:pPr>
            <w:r>
              <w:rPr>
                <w:rFonts w:ascii="Times New Roman" w:hAnsi="Times New Roman" w:eastAsia="仿宋_GB2312"/>
                <w:b/>
                <w:color w:val="000000"/>
              </w:rPr>
              <w:t>3.34</w:t>
            </w:r>
          </w:p>
        </w:tc>
        <w:tc>
          <w:tcPr>
            <w:tcW w:w="1076" w:type="dxa"/>
            <w:shd w:val="clear" w:color="auto" w:fill="DBDBDB"/>
            <w:vAlign w:val="center"/>
          </w:tcPr>
          <w:p w14:paraId="387E7027">
            <w:pPr>
              <w:jc w:val="center"/>
            </w:pPr>
            <w:r>
              <w:rPr>
                <w:rFonts w:ascii="Times New Roman" w:hAnsi="Times New Roman" w:eastAsia="仿宋_GB2312"/>
                <w:b/>
                <w:color w:val="000000"/>
              </w:rPr>
              <w:t>4.80</w:t>
            </w:r>
          </w:p>
        </w:tc>
        <w:tc>
          <w:tcPr>
            <w:tcW w:w="1076" w:type="dxa"/>
            <w:shd w:val="clear" w:color="auto" w:fill="DBDBDB"/>
            <w:vAlign w:val="center"/>
          </w:tcPr>
          <w:p w14:paraId="7DEF702D">
            <w:pPr>
              <w:jc w:val="center"/>
            </w:pPr>
            <w:r>
              <w:rPr>
                <w:rFonts w:ascii="Times New Roman" w:hAnsi="Times New Roman" w:eastAsia="仿宋_GB2312"/>
                <w:b/>
                <w:color w:val="000000"/>
              </w:rPr>
              <w:t>6.40</w:t>
            </w:r>
          </w:p>
        </w:tc>
        <w:tc>
          <w:tcPr>
            <w:tcW w:w="1076" w:type="dxa"/>
            <w:shd w:val="clear" w:color="auto" w:fill="DBDBDB"/>
            <w:vAlign w:val="center"/>
          </w:tcPr>
          <w:p w14:paraId="5A4D63B7">
            <w:pPr>
              <w:jc w:val="center"/>
            </w:pPr>
            <w:r>
              <w:rPr>
                <w:rFonts w:ascii="Times New Roman" w:hAnsi="Times New Roman" w:eastAsia="仿宋_GB2312"/>
                <w:b/>
                <w:color w:val="000000"/>
              </w:rPr>
              <w:t>8.76</w:t>
            </w:r>
          </w:p>
        </w:tc>
        <w:tc>
          <w:tcPr>
            <w:tcW w:w="1076" w:type="dxa"/>
            <w:shd w:val="clear" w:color="auto" w:fill="DBDBDB"/>
            <w:vAlign w:val="center"/>
          </w:tcPr>
          <w:p w14:paraId="2D381931">
            <w:pPr>
              <w:jc w:val="center"/>
            </w:pPr>
            <w:r>
              <w:rPr>
                <w:rFonts w:ascii="Times New Roman" w:hAnsi="Times New Roman" w:eastAsia="仿宋_GB2312"/>
                <w:b/>
                <w:color w:val="000000"/>
              </w:rPr>
              <w:t>11.49</w:t>
            </w:r>
          </w:p>
        </w:tc>
      </w:tr>
      <w:tr w14:paraId="753C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50B467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71</w:t>
            </w:r>
          </w:p>
        </w:tc>
        <w:tc>
          <w:tcPr>
            <w:tcW w:w="3112" w:type="dxa"/>
            <w:shd w:val="clear" w:color="auto" w:fill="FFFFFF"/>
            <w:vAlign w:val="center"/>
          </w:tcPr>
          <w:p w14:paraId="7FB4D6C0">
            <w:pPr>
              <w:jc w:val="center"/>
            </w:pPr>
            <w:r>
              <w:rPr>
                <w:rFonts w:ascii="Times New Roman" w:hAnsi="Times New Roman" w:eastAsia="仿宋_GB2312"/>
                <w:color w:val="000000"/>
              </w:rPr>
              <w:t>文艺创作与编导人员</w:t>
            </w:r>
          </w:p>
        </w:tc>
        <w:tc>
          <w:tcPr>
            <w:tcW w:w="1076" w:type="dxa"/>
            <w:shd w:val="clear" w:color="auto" w:fill="FFFFFF"/>
            <w:vAlign w:val="center"/>
          </w:tcPr>
          <w:p w14:paraId="06C2EFC2">
            <w:pPr>
              <w:jc w:val="center"/>
            </w:pPr>
            <w:r>
              <w:rPr>
                <w:rFonts w:ascii="Times New Roman" w:hAnsi="Times New Roman" w:eastAsia="仿宋_GB2312"/>
                <w:color w:val="000000"/>
              </w:rPr>
              <w:t>3.76</w:t>
            </w:r>
          </w:p>
        </w:tc>
        <w:tc>
          <w:tcPr>
            <w:tcW w:w="1076" w:type="dxa"/>
            <w:shd w:val="clear" w:color="auto" w:fill="FFFFFF"/>
            <w:vAlign w:val="center"/>
          </w:tcPr>
          <w:p w14:paraId="365EEAF8">
            <w:pPr>
              <w:jc w:val="center"/>
            </w:pPr>
            <w:r>
              <w:rPr>
                <w:rFonts w:ascii="Times New Roman" w:hAnsi="Times New Roman" w:eastAsia="仿宋_GB2312"/>
                <w:color w:val="000000"/>
              </w:rPr>
              <w:t>5.52</w:t>
            </w:r>
          </w:p>
        </w:tc>
        <w:tc>
          <w:tcPr>
            <w:tcW w:w="1076" w:type="dxa"/>
            <w:shd w:val="clear" w:color="auto" w:fill="FFFFFF"/>
            <w:vAlign w:val="center"/>
          </w:tcPr>
          <w:p w14:paraId="30B230B1">
            <w:pPr>
              <w:jc w:val="center"/>
            </w:pPr>
            <w:r>
              <w:rPr>
                <w:rFonts w:ascii="Times New Roman" w:hAnsi="Times New Roman" w:eastAsia="仿宋_GB2312"/>
                <w:color w:val="000000"/>
              </w:rPr>
              <w:t>8.40</w:t>
            </w:r>
          </w:p>
        </w:tc>
        <w:tc>
          <w:tcPr>
            <w:tcW w:w="1076" w:type="dxa"/>
            <w:shd w:val="clear" w:color="auto" w:fill="FFFFFF"/>
            <w:vAlign w:val="center"/>
          </w:tcPr>
          <w:p w14:paraId="69B5110C">
            <w:pPr>
              <w:jc w:val="center"/>
            </w:pPr>
            <w:r>
              <w:rPr>
                <w:rFonts w:ascii="Times New Roman" w:hAnsi="Times New Roman" w:eastAsia="仿宋_GB2312"/>
                <w:color w:val="000000"/>
              </w:rPr>
              <w:t>10.20</w:t>
            </w:r>
          </w:p>
        </w:tc>
        <w:tc>
          <w:tcPr>
            <w:tcW w:w="1076" w:type="dxa"/>
            <w:shd w:val="clear" w:color="auto" w:fill="FFFFFF"/>
            <w:vAlign w:val="center"/>
          </w:tcPr>
          <w:p w14:paraId="011DED34">
            <w:pPr>
              <w:jc w:val="center"/>
            </w:pPr>
            <w:r>
              <w:rPr>
                <w:rFonts w:ascii="Times New Roman" w:hAnsi="Times New Roman" w:eastAsia="仿宋_GB2312"/>
                <w:color w:val="000000"/>
              </w:rPr>
              <w:t>12.00</w:t>
            </w:r>
          </w:p>
        </w:tc>
      </w:tr>
      <w:tr w14:paraId="7809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EF6AA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72</w:t>
            </w:r>
          </w:p>
        </w:tc>
        <w:tc>
          <w:tcPr>
            <w:tcW w:w="3112" w:type="dxa"/>
            <w:shd w:val="clear" w:color="auto" w:fill="FFFFFF"/>
            <w:vAlign w:val="center"/>
          </w:tcPr>
          <w:p w14:paraId="1844210E">
            <w:pPr>
              <w:jc w:val="center"/>
            </w:pPr>
            <w:r>
              <w:rPr>
                <w:rFonts w:ascii="Times New Roman" w:hAnsi="Times New Roman" w:eastAsia="仿宋_GB2312"/>
                <w:color w:val="000000"/>
              </w:rPr>
              <w:t>音乐指挥与演员</w:t>
            </w:r>
          </w:p>
        </w:tc>
        <w:tc>
          <w:tcPr>
            <w:tcW w:w="1076" w:type="dxa"/>
            <w:shd w:val="clear" w:color="auto" w:fill="FFFFFF"/>
            <w:vAlign w:val="center"/>
          </w:tcPr>
          <w:p w14:paraId="3CF2FFC4">
            <w:pPr>
              <w:jc w:val="center"/>
            </w:pPr>
            <w:r>
              <w:rPr>
                <w:rFonts w:ascii="Times New Roman" w:hAnsi="Times New Roman" w:eastAsia="仿宋_GB2312"/>
                <w:color w:val="000000"/>
              </w:rPr>
              <w:t>2.71</w:t>
            </w:r>
          </w:p>
        </w:tc>
        <w:tc>
          <w:tcPr>
            <w:tcW w:w="1076" w:type="dxa"/>
            <w:shd w:val="clear" w:color="auto" w:fill="FFFFFF"/>
            <w:vAlign w:val="center"/>
          </w:tcPr>
          <w:p w14:paraId="2808CB04">
            <w:pPr>
              <w:jc w:val="center"/>
            </w:pPr>
            <w:r>
              <w:rPr>
                <w:rFonts w:ascii="Times New Roman" w:hAnsi="Times New Roman" w:eastAsia="仿宋_GB2312"/>
                <w:color w:val="000000"/>
              </w:rPr>
              <w:t>3.86</w:t>
            </w:r>
          </w:p>
        </w:tc>
        <w:tc>
          <w:tcPr>
            <w:tcW w:w="1076" w:type="dxa"/>
            <w:shd w:val="clear" w:color="auto" w:fill="FFFFFF"/>
            <w:vAlign w:val="center"/>
          </w:tcPr>
          <w:p w14:paraId="20156F6C">
            <w:pPr>
              <w:jc w:val="center"/>
            </w:pPr>
            <w:r>
              <w:rPr>
                <w:rFonts w:ascii="Times New Roman" w:hAnsi="Times New Roman" w:eastAsia="仿宋_GB2312"/>
                <w:color w:val="000000"/>
              </w:rPr>
              <w:t>5.37</w:t>
            </w:r>
          </w:p>
        </w:tc>
        <w:tc>
          <w:tcPr>
            <w:tcW w:w="1076" w:type="dxa"/>
            <w:shd w:val="clear" w:color="auto" w:fill="FFFFFF"/>
            <w:vAlign w:val="center"/>
          </w:tcPr>
          <w:p w14:paraId="26C8C27D">
            <w:pPr>
              <w:jc w:val="center"/>
            </w:pPr>
            <w:r>
              <w:rPr>
                <w:rFonts w:ascii="Times New Roman" w:hAnsi="Times New Roman" w:eastAsia="仿宋_GB2312"/>
                <w:color w:val="000000"/>
              </w:rPr>
              <w:t>7.14</w:t>
            </w:r>
          </w:p>
        </w:tc>
        <w:tc>
          <w:tcPr>
            <w:tcW w:w="1076" w:type="dxa"/>
            <w:shd w:val="clear" w:color="auto" w:fill="FFFFFF"/>
            <w:vAlign w:val="center"/>
          </w:tcPr>
          <w:p w14:paraId="6DC3C92B">
            <w:pPr>
              <w:jc w:val="center"/>
            </w:pPr>
            <w:r>
              <w:rPr>
                <w:rFonts w:ascii="Times New Roman" w:hAnsi="Times New Roman" w:eastAsia="仿宋_GB2312"/>
                <w:color w:val="000000"/>
              </w:rPr>
              <w:t>10.35</w:t>
            </w:r>
          </w:p>
        </w:tc>
      </w:tr>
      <w:tr w14:paraId="24FC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4DF6B3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73</w:t>
            </w:r>
          </w:p>
        </w:tc>
        <w:tc>
          <w:tcPr>
            <w:tcW w:w="3112" w:type="dxa"/>
            <w:shd w:val="clear" w:color="auto" w:fill="FFFFFF"/>
            <w:vAlign w:val="center"/>
          </w:tcPr>
          <w:p w14:paraId="1C49C18E">
            <w:pPr>
              <w:jc w:val="center"/>
            </w:pPr>
            <w:r>
              <w:rPr>
                <w:rFonts w:ascii="Times New Roman" w:hAnsi="Times New Roman" w:eastAsia="仿宋_GB2312"/>
                <w:color w:val="000000"/>
              </w:rPr>
              <w:t>电影电视制作专业人员</w:t>
            </w:r>
          </w:p>
        </w:tc>
        <w:tc>
          <w:tcPr>
            <w:tcW w:w="1076" w:type="dxa"/>
            <w:shd w:val="clear" w:color="auto" w:fill="FFFFFF"/>
            <w:vAlign w:val="center"/>
          </w:tcPr>
          <w:p w14:paraId="27DAC02B">
            <w:pPr>
              <w:jc w:val="center"/>
            </w:pPr>
            <w:r>
              <w:rPr>
                <w:rFonts w:ascii="Times New Roman" w:hAnsi="Times New Roman" w:eastAsia="仿宋_GB2312"/>
                <w:color w:val="000000"/>
              </w:rPr>
              <w:t>5.20</w:t>
            </w:r>
          </w:p>
        </w:tc>
        <w:tc>
          <w:tcPr>
            <w:tcW w:w="1076" w:type="dxa"/>
            <w:shd w:val="clear" w:color="auto" w:fill="FFFFFF"/>
            <w:vAlign w:val="center"/>
          </w:tcPr>
          <w:p w14:paraId="72AA371B">
            <w:pPr>
              <w:jc w:val="center"/>
            </w:pPr>
            <w:r>
              <w:rPr>
                <w:rFonts w:ascii="Times New Roman" w:hAnsi="Times New Roman" w:eastAsia="仿宋_GB2312"/>
                <w:color w:val="000000"/>
              </w:rPr>
              <w:t>6.50</w:t>
            </w:r>
          </w:p>
        </w:tc>
        <w:tc>
          <w:tcPr>
            <w:tcW w:w="1076" w:type="dxa"/>
            <w:shd w:val="clear" w:color="auto" w:fill="FFFFFF"/>
            <w:vAlign w:val="center"/>
          </w:tcPr>
          <w:p w14:paraId="1AEA34E4">
            <w:pPr>
              <w:jc w:val="center"/>
            </w:pPr>
            <w:r>
              <w:rPr>
                <w:rFonts w:ascii="Times New Roman" w:hAnsi="Times New Roman" w:eastAsia="仿宋_GB2312"/>
                <w:color w:val="000000"/>
              </w:rPr>
              <w:t>8.82</w:t>
            </w:r>
          </w:p>
        </w:tc>
        <w:tc>
          <w:tcPr>
            <w:tcW w:w="1076" w:type="dxa"/>
            <w:shd w:val="clear" w:color="auto" w:fill="FFFFFF"/>
            <w:vAlign w:val="center"/>
          </w:tcPr>
          <w:p w14:paraId="33D41BE0">
            <w:pPr>
              <w:jc w:val="center"/>
            </w:pPr>
            <w:r>
              <w:rPr>
                <w:rFonts w:ascii="Times New Roman" w:hAnsi="Times New Roman" w:eastAsia="仿宋_GB2312"/>
                <w:color w:val="000000"/>
              </w:rPr>
              <w:t>12.08</w:t>
            </w:r>
          </w:p>
        </w:tc>
        <w:tc>
          <w:tcPr>
            <w:tcW w:w="1076" w:type="dxa"/>
            <w:shd w:val="clear" w:color="auto" w:fill="FFFFFF"/>
            <w:vAlign w:val="center"/>
          </w:tcPr>
          <w:p w14:paraId="073A2EF0">
            <w:pPr>
              <w:jc w:val="center"/>
            </w:pPr>
            <w:r>
              <w:rPr>
                <w:rFonts w:ascii="Times New Roman" w:hAnsi="Times New Roman" w:eastAsia="仿宋_GB2312"/>
                <w:color w:val="000000"/>
              </w:rPr>
              <w:t>13.63</w:t>
            </w:r>
          </w:p>
        </w:tc>
      </w:tr>
      <w:tr w14:paraId="7810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FD88FE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74</w:t>
            </w:r>
          </w:p>
        </w:tc>
        <w:tc>
          <w:tcPr>
            <w:tcW w:w="3112" w:type="dxa"/>
            <w:shd w:val="clear" w:color="auto" w:fill="FFFFFF"/>
            <w:vAlign w:val="center"/>
          </w:tcPr>
          <w:p w14:paraId="720E29F7">
            <w:pPr>
              <w:jc w:val="center"/>
            </w:pPr>
            <w:r>
              <w:rPr>
                <w:rFonts w:ascii="Times New Roman" w:hAnsi="Times New Roman" w:eastAsia="仿宋_GB2312"/>
                <w:color w:val="000000"/>
              </w:rPr>
              <w:t>舞台专业人员</w:t>
            </w:r>
          </w:p>
        </w:tc>
        <w:tc>
          <w:tcPr>
            <w:tcW w:w="1076" w:type="dxa"/>
            <w:shd w:val="clear" w:color="auto" w:fill="FFFFFF"/>
            <w:vAlign w:val="center"/>
          </w:tcPr>
          <w:p w14:paraId="486E3576">
            <w:pPr>
              <w:jc w:val="center"/>
            </w:pPr>
            <w:r>
              <w:rPr>
                <w:rFonts w:ascii="Times New Roman" w:hAnsi="Times New Roman" w:eastAsia="仿宋_GB2312"/>
                <w:color w:val="000000"/>
              </w:rPr>
              <w:t>3.25</w:t>
            </w:r>
          </w:p>
        </w:tc>
        <w:tc>
          <w:tcPr>
            <w:tcW w:w="1076" w:type="dxa"/>
            <w:shd w:val="clear" w:color="auto" w:fill="FFFFFF"/>
            <w:vAlign w:val="center"/>
          </w:tcPr>
          <w:p w14:paraId="3EFEB926">
            <w:pPr>
              <w:jc w:val="center"/>
            </w:pPr>
            <w:r>
              <w:rPr>
                <w:rFonts w:ascii="Times New Roman" w:hAnsi="Times New Roman" w:eastAsia="仿宋_GB2312"/>
                <w:color w:val="000000"/>
              </w:rPr>
              <w:t>5.50</w:t>
            </w:r>
          </w:p>
        </w:tc>
        <w:tc>
          <w:tcPr>
            <w:tcW w:w="1076" w:type="dxa"/>
            <w:shd w:val="clear" w:color="auto" w:fill="FFFFFF"/>
            <w:vAlign w:val="center"/>
          </w:tcPr>
          <w:p w14:paraId="2F2110EC">
            <w:pPr>
              <w:jc w:val="center"/>
            </w:pPr>
            <w:r>
              <w:rPr>
                <w:rFonts w:ascii="Times New Roman" w:hAnsi="Times New Roman" w:eastAsia="仿宋_GB2312"/>
                <w:color w:val="000000"/>
              </w:rPr>
              <w:t>6.96</w:t>
            </w:r>
          </w:p>
        </w:tc>
        <w:tc>
          <w:tcPr>
            <w:tcW w:w="1076" w:type="dxa"/>
            <w:shd w:val="clear" w:color="auto" w:fill="FFFFFF"/>
            <w:vAlign w:val="center"/>
          </w:tcPr>
          <w:p w14:paraId="1B400141">
            <w:pPr>
              <w:jc w:val="center"/>
            </w:pPr>
            <w:r>
              <w:rPr>
                <w:rFonts w:ascii="Times New Roman" w:hAnsi="Times New Roman" w:eastAsia="仿宋_GB2312"/>
                <w:color w:val="000000"/>
              </w:rPr>
              <w:t>8.68</w:t>
            </w:r>
          </w:p>
        </w:tc>
        <w:tc>
          <w:tcPr>
            <w:tcW w:w="1076" w:type="dxa"/>
            <w:shd w:val="clear" w:color="auto" w:fill="FFFFFF"/>
            <w:vAlign w:val="center"/>
          </w:tcPr>
          <w:p w14:paraId="3284F16B">
            <w:pPr>
              <w:jc w:val="center"/>
            </w:pPr>
            <w:r>
              <w:rPr>
                <w:rFonts w:ascii="Times New Roman" w:hAnsi="Times New Roman" w:eastAsia="仿宋_GB2312"/>
                <w:color w:val="000000"/>
              </w:rPr>
              <w:t>9.83</w:t>
            </w:r>
          </w:p>
        </w:tc>
      </w:tr>
      <w:tr w14:paraId="6557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BA1524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75</w:t>
            </w:r>
          </w:p>
        </w:tc>
        <w:tc>
          <w:tcPr>
            <w:tcW w:w="3112" w:type="dxa"/>
            <w:shd w:val="clear" w:color="auto" w:fill="FFFFFF"/>
            <w:vAlign w:val="center"/>
          </w:tcPr>
          <w:p w14:paraId="45940B19">
            <w:pPr>
              <w:jc w:val="center"/>
            </w:pPr>
            <w:r>
              <w:rPr>
                <w:rFonts w:ascii="Times New Roman" w:hAnsi="Times New Roman" w:eastAsia="仿宋_GB2312"/>
                <w:color w:val="000000"/>
              </w:rPr>
              <w:t>工艺美术与创意设计专业人员</w:t>
            </w:r>
          </w:p>
        </w:tc>
        <w:tc>
          <w:tcPr>
            <w:tcW w:w="1076" w:type="dxa"/>
            <w:shd w:val="clear" w:color="auto" w:fill="FFFFFF"/>
            <w:vAlign w:val="center"/>
          </w:tcPr>
          <w:p w14:paraId="20E1F2E9">
            <w:pPr>
              <w:jc w:val="center"/>
            </w:pPr>
            <w:r>
              <w:rPr>
                <w:rFonts w:ascii="Times New Roman" w:hAnsi="Times New Roman" w:eastAsia="仿宋_GB2312"/>
                <w:color w:val="000000"/>
              </w:rPr>
              <w:t>4.90</w:t>
            </w:r>
          </w:p>
        </w:tc>
        <w:tc>
          <w:tcPr>
            <w:tcW w:w="1076" w:type="dxa"/>
            <w:shd w:val="clear" w:color="auto" w:fill="FFFFFF"/>
            <w:vAlign w:val="center"/>
          </w:tcPr>
          <w:p w14:paraId="38F66EFF">
            <w:pPr>
              <w:jc w:val="center"/>
            </w:pPr>
            <w:r>
              <w:rPr>
                <w:rFonts w:ascii="Times New Roman" w:hAnsi="Times New Roman" w:eastAsia="仿宋_GB2312"/>
                <w:color w:val="000000"/>
              </w:rPr>
              <w:t>5.69</w:t>
            </w:r>
          </w:p>
        </w:tc>
        <w:tc>
          <w:tcPr>
            <w:tcW w:w="1076" w:type="dxa"/>
            <w:shd w:val="clear" w:color="auto" w:fill="FFFFFF"/>
            <w:vAlign w:val="center"/>
          </w:tcPr>
          <w:p w14:paraId="414165C7">
            <w:pPr>
              <w:jc w:val="center"/>
            </w:pPr>
            <w:r>
              <w:rPr>
                <w:rFonts w:ascii="Times New Roman" w:hAnsi="Times New Roman" w:eastAsia="仿宋_GB2312"/>
                <w:color w:val="000000"/>
              </w:rPr>
              <w:t>7.40</w:t>
            </w:r>
          </w:p>
        </w:tc>
        <w:tc>
          <w:tcPr>
            <w:tcW w:w="1076" w:type="dxa"/>
            <w:shd w:val="clear" w:color="auto" w:fill="FFFFFF"/>
            <w:vAlign w:val="center"/>
          </w:tcPr>
          <w:p w14:paraId="767DB8A4">
            <w:pPr>
              <w:jc w:val="center"/>
            </w:pPr>
            <w:r>
              <w:rPr>
                <w:rFonts w:ascii="Times New Roman" w:hAnsi="Times New Roman" w:eastAsia="仿宋_GB2312"/>
                <w:color w:val="000000"/>
              </w:rPr>
              <w:t>9.39</w:t>
            </w:r>
          </w:p>
        </w:tc>
        <w:tc>
          <w:tcPr>
            <w:tcW w:w="1076" w:type="dxa"/>
            <w:shd w:val="clear" w:color="auto" w:fill="FFFFFF"/>
            <w:vAlign w:val="center"/>
          </w:tcPr>
          <w:p w14:paraId="0BF11BD3">
            <w:pPr>
              <w:jc w:val="center"/>
            </w:pPr>
            <w:r>
              <w:rPr>
                <w:rFonts w:ascii="Times New Roman" w:hAnsi="Times New Roman" w:eastAsia="仿宋_GB2312"/>
                <w:color w:val="000000"/>
              </w:rPr>
              <w:t>10.80</w:t>
            </w:r>
          </w:p>
        </w:tc>
      </w:tr>
      <w:tr w14:paraId="775E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F8E9FB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76</w:t>
            </w:r>
          </w:p>
        </w:tc>
        <w:tc>
          <w:tcPr>
            <w:tcW w:w="3112" w:type="dxa"/>
            <w:shd w:val="clear" w:color="auto" w:fill="FFFFFF"/>
            <w:vAlign w:val="center"/>
          </w:tcPr>
          <w:p w14:paraId="7C7E3F01">
            <w:pPr>
              <w:jc w:val="center"/>
            </w:pPr>
            <w:r>
              <w:rPr>
                <w:rFonts w:ascii="Times New Roman" w:hAnsi="Times New Roman" w:eastAsia="仿宋_GB2312"/>
                <w:color w:val="000000"/>
              </w:rPr>
              <w:t>体育专业人员</w:t>
            </w:r>
          </w:p>
        </w:tc>
        <w:tc>
          <w:tcPr>
            <w:tcW w:w="1076" w:type="dxa"/>
            <w:shd w:val="clear" w:color="auto" w:fill="FFFFFF"/>
            <w:vAlign w:val="center"/>
          </w:tcPr>
          <w:p w14:paraId="12DEF9D8">
            <w:pPr>
              <w:jc w:val="center"/>
            </w:pPr>
            <w:r>
              <w:rPr>
                <w:rFonts w:ascii="Times New Roman" w:hAnsi="Times New Roman" w:eastAsia="仿宋_GB2312"/>
                <w:color w:val="000000"/>
              </w:rPr>
              <w:t>3.69</w:t>
            </w:r>
          </w:p>
        </w:tc>
        <w:tc>
          <w:tcPr>
            <w:tcW w:w="1076" w:type="dxa"/>
            <w:shd w:val="clear" w:color="auto" w:fill="FFFFFF"/>
            <w:vAlign w:val="center"/>
          </w:tcPr>
          <w:p w14:paraId="2FA33EAB">
            <w:pPr>
              <w:jc w:val="center"/>
            </w:pPr>
            <w:r>
              <w:rPr>
                <w:rFonts w:ascii="Times New Roman" w:hAnsi="Times New Roman" w:eastAsia="仿宋_GB2312"/>
                <w:color w:val="000000"/>
              </w:rPr>
              <w:t>4.20</w:t>
            </w:r>
          </w:p>
        </w:tc>
        <w:tc>
          <w:tcPr>
            <w:tcW w:w="1076" w:type="dxa"/>
            <w:shd w:val="clear" w:color="auto" w:fill="FFFFFF"/>
            <w:vAlign w:val="center"/>
          </w:tcPr>
          <w:p w14:paraId="0806CC90">
            <w:pPr>
              <w:jc w:val="center"/>
            </w:pPr>
            <w:r>
              <w:rPr>
                <w:rFonts w:ascii="Times New Roman" w:hAnsi="Times New Roman" w:eastAsia="仿宋_GB2312"/>
                <w:color w:val="000000"/>
              </w:rPr>
              <w:t>5.01</w:t>
            </w:r>
          </w:p>
        </w:tc>
        <w:tc>
          <w:tcPr>
            <w:tcW w:w="1076" w:type="dxa"/>
            <w:shd w:val="clear" w:color="auto" w:fill="FFFFFF"/>
            <w:vAlign w:val="center"/>
          </w:tcPr>
          <w:p w14:paraId="1416FB3C">
            <w:pPr>
              <w:jc w:val="center"/>
            </w:pPr>
            <w:r>
              <w:rPr>
                <w:rFonts w:ascii="Times New Roman" w:hAnsi="Times New Roman" w:eastAsia="仿宋_GB2312"/>
                <w:color w:val="000000"/>
              </w:rPr>
              <w:t>6.72</w:t>
            </w:r>
          </w:p>
        </w:tc>
        <w:tc>
          <w:tcPr>
            <w:tcW w:w="1076" w:type="dxa"/>
            <w:shd w:val="clear" w:color="auto" w:fill="FFFFFF"/>
            <w:vAlign w:val="center"/>
          </w:tcPr>
          <w:p w14:paraId="017159AA">
            <w:pPr>
              <w:jc w:val="center"/>
            </w:pPr>
            <w:r>
              <w:rPr>
                <w:rFonts w:ascii="Times New Roman" w:hAnsi="Times New Roman" w:eastAsia="仿宋_GB2312"/>
                <w:color w:val="000000"/>
              </w:rPr>
              <w:t>11.60</w:t>
            </w:r>
          </w:p>
        </w:tc>
      </w:tr>
      <w:tr w14:paraId="50AF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584F876">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77</w:t>
            </w:r>
          </w:p>
        </w:tc>
        <w:tc>
          <w:tcPr>
            <w:tcW w:w="3112" w:type="dxa"/>
            <w:shd w:val="clear" w:color="auto" w:fill="DBDBDB"/>
            <w:vAlign w:val="center"/>
          </w:tcPr>
          <w:p w14:paraId="04635AF2">
            <w:pPr>
              <w:jc w:val="center"/>
            </w:pPr>
            <w:r>
              <w:rPr>
                <w:rFonts w:ascii="Times New Roman" w:hAnsi="Times New Roman" w:eastAsia="仿宋_GB2312"/>
                <w:b/>
                <w:color w:val="000000"/>
              </w:rPr>
              <w:t>新闻出版、文化专业人员</w:t>
            </w:r>
          </w:p>
        </w:tc>
        <w:tc>
          <w:tcPr>
            <w:tcW w:w="1076" w:type="dxa"/>
            <w:shd w:val="clear" w:color="auto" w:fill="DBDBDB"/>
            <w:vAlign w:val="center"/>
          </w:tcPr>
          <w:p w14:paraId="68FA1AC7">
            <w:pPr>
              <w:jc w:val="center"/>
            </w:pPr>
            <w:r>
              <w:rPr>
                <w:rFonts w:ascii="Times New Roman" w:hAnsi="Times New Roman" w:eastAsia="仿宋_GB2312"/>
                <w:b/>
                <w:color w:val="000000"/>
              </w:rPr>
              <w:t>3.90</w:t>
            </w:r>
          </w:p>
        </w:tc>
        <w:tc>
          <w:tcPr>
            <w:tcW w:w="1076" w:type="dxa"/>
            <w:shd w:val="clear" w:color="auto" w:fill="DBDBDB"/>
            <w:vAlign w:val="center"/>
          </w:tcPr>
          <w:p w14:paraId="6D10CCA6">
            <w:pPr>
              <w:jc w:val="center"/>
            </w:pPr>
            <w:r>
              <w:rPr>
                <w:rFonts w:ascii="Times New Roman" w:hAnsi="Times New Roman" w:eastAsia="仿宋_GB2312"/>
                <w:b/>
                <w:color w:val="000000"/>
              </w:rPr>
              <w:t>5.30</w:t>
            </w:r>
          </w:p>
        </w:tc>
        <w:tc>
          <w:tcPr>
            <w:tcW w:w="1076" w:type="dxa"/>
            <w:shd w:val="clear" w:color="auto" w:fill="DBDBDB"/>
            <w:vAlign w:val="center"/>
          </w:tcPr>
          <w:p w14:paraId="2E2B8A62">
            <w:pPr>
              <w:jc w:val="center"/>
            </w:pPr>
            <w:r>
              <w:rPr>
                <w:rFonts w:ascii="Times New Roman" w:hAnsi="Times New Roman" w:eastAsia="仿宋_GB2312"/>
                <w:b/>
                <w:color w:val="000000"/>
              </w:rPr>
              <w:t>7.93</w:t>
            </w:r>
          </w:p>
        </w:tc>
        <w:tc>
          <w:tcPr>
            <w:tcW w:w="1076" w:type="dxa"/>
            <w:shd w:val="clear" w:color="auto" w:fill="DBDBDB"/>
            <w:vAlign w:val="center"/>
          </w:tcPr>
          <w:p w14:paraId="3D37D929">
            <w:pPr>
              <w:jc w:val="center"/>
            </w:pPr>
            <w:r>
              <w:rPr>
                <w:rFonts w:ascii="Times New Roman" w:hAnsi="Times New Roman" w:eastAsia="仿宋_GB2312"/>
                <w:b/>
                <w:color w:val="000000"/>
              </w:rPr>
              <w:t>10.89</w:t>
            </w:r>
          </w:p>
        </w:tc>
        <w:tc>
          <w:tcPr>
            <w:tcW w:w="1076" w:type="dxa"/>
            <w:shd w:val="clear" w:color="auto" w:fill="DBDBDB"/>
            <w:vAlign w:val="center"/>
          </w:tcPr>
          <w:p w14:paraId="175663AC">
            <w:pPr>
              <w:jc w:val="center"/>
            </w:pPr>
            <w:r>
              <w:rPr>
                <w:rFonts w:ascii="Times New Roman" w:hAnsi="Times New Roman" w:eastAsia="仿宋_GB2312"/>
                <w:b/>
                <w:color w:val="000000"/>
              </w:rPr>
              <w:t>14.44</w:t>
            </w:r>
          </w:p>
        </w:tc>
      </w:tr>
      <w:tr w14:paraId="4DA3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14ED15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78</w:t>
            </w:r>
          </w:p>
        </w:tc>
        <w:tc>
          <w:tcPr>
            <w:tcW w:w="3112" w:type="dxa"/>
            <w:shd w:val="clear" w:color="auto" w:fill="FFFFFF"/>
            <w:vAlign w:val="center"/>
          </w:tcPr>
          <w:p w14:paraId="34D2D13F">
            <w:pPr>
              <w:jc w:val="center"/>
            </w:pPr>
            <w:r>
              <w:rPr>
                <w:rFonts w:ascii="Times New Roman" w:hAnsi="Times New Roman" w:eastAsia="仿宋_GB2312"/>
                <w:color w:val="000000"/>
              </w:rPr>
              <w:t>记者</w:t>
            </w:r>
          </w:p>
        </w:tc>
        <w:tc>
          <w:tcPr>
            <w:tcW w:w="1076" w:type="dxa"/>
            <w:shd w:val="clear" w:color="auto" w:fill="FFFFFF"/>
            <w:vAlign w:val="center"/>
          </w:tcPr>
          <w:p w14:paraId="6DD91068">
            <w:pPr>
              <w:jc w:val="center"/>
            </w:pPr>
            <w:r>
              <w:rPr>
                <w:rFonts w:ascii="Times New Roman" w:hAnsi="Times New Roman" w:eastAsia="仿宋_GB2312"/>
                <w:color w:val="000000"/>
              </w:rPr>
              <w:t>5.46</w:t>
            </w:r>
          </w:p>
        </w:tc>
        <w:tc>
          <w:tcPr>
            <w:tcW w:w="1076" w:type="dxa"/>
            <w:shd w:val="clear" w:color="auto" w:fill="FFFFFF"/>
            <w:vAlign w:val="center"/>
          </w:tcPr>
          <w:p w14:paraId="76460ECC">
            <w:pPr>
              <w:jc w:val="center"/>
            </w:pPr>
            <w:r>
              <w:rPr>
                <w:rFonts w:ascii="Times New Roman" w:hAnsi="Times New Roman" w:eastAsia="仿宋_GB2312"/>
                <w:color w:val="000000"/>
              </w:rPr>
              <w:t>6.67</w:t>
            </w:r>
          </w:p>
        </w:tc>
        <w:tc>
          <w:tcPr>
            <w:tcW w:w="1076" w:type="dxa"/>
            <w:shd w:val="clear" w:color="auto" w:fill="FFFFFF"/>
            <w:vAlign w:val="center"/>
          </w:tcPr>
          <w:p w14:paraId="3F6B46D1">
            <w:pPr>
              <w:jc w:val="center"/>
            </w:pPr>
            <w:r>
              <w:rPr>
                <w:rFonts w:ascii="Times New Roman" w:hAnsi="Times New Roman" w:eastAsia="仿宋_GB2312"/>
                <w:color w:val="000000"/>
              </w:rPr>
              <w:t>8.25</w:t>
            </w:r>
          </w:p>
        </w:tc>
        <w:tc>
          <w:tcPr>
            <w:tcW w:w="1076" w:type="dxa"/>
            <w:shd w:val="clear" w:color="auto" w:fill="FFFFFF"/>
            <w:vAlign w:val="center"/>
          </w:tcPr>
          <w:p w14:paraId="21F02A12">
            <w:pPr>
              <w:jc w:val="center"/>
            </w:pPr>
            <w:r>
              <w:rPr>
                <w:rFonts w:ascii="Times New Roman" w:hAnsi="Times New Roman" w:eastAsia="仿宋_GB2312"/>
                <w:color w:val="000000"/>
              </w:rPr>
              <w:t>11.74</w:t>
            </w:r>
          </w:p>
        </w:tc>
        <w:tc>
          <w:tcPr>
            <w:tcW w:w="1076" w:type="dxa"/>
            <w:shd w:val="clear" w:color="auto" w:fill="FFFFFF"/>
            <w:vAlign w:val="center"/>
          </w:tcPr>
          <w:p w14:paraId="6063769A">
            <w:pPr>
              <w:jc w:val="center"/>
            </w:pPr>
            <w:r>
              <w:rPr>
                <w:rFonts w:ascii="Times New Roman" w:hAnsi="Times New Roman" w:eastAsia="仿宋_GB2312"/>
                <w:color w:val="000000"/>
              </w:rPr>
              <w:t>14.44</w:t>
            </w:r>
          </w:p>
        </w:tc>
      </w:tr>
      <w:tr w14:paraId="5E1C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5A09E9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79</w:t>
            </w:r>
          </w:p>
        </w:tc>
        <w:tc>
          <w:tcPr>
            <w:tcW w:w="3112" w:type="dxa"/>
            <w:shd w:val="clear" w:color="auto" w:fill="FFFFFF"/>
            <w:vAlign w:val="center"/>
          </w:tcPr>
          <w:p w14:paraId="30A035A8">
            <w:pPr>
              <w:jc w:val="center"/>
            </w:pPr>
            <w:r>
              <w:rPr>
                <w:rFonts w:ascii="Times New Roman" w:hAnsi="Times New Roman" w:eastAsia="仿宋_GB2312"/>
                <w:color w:val="000000"/>
              </w:rPr>
              <w:t>编辑</w:t>
            </w:r>
          </w:p>
        </w:tc>
        <w:tc>
          <w:tcPr>
            <w:tcW w:w="1076" w:type="dxa"/>
            <w:shd w:val="clear" w:color="auto" w:fill="FFFFFF"/>
            <w:vAlign w:val="center"/>
          </w:tcPr>
          <w:p w14:paraId="18BAEC3C">
            <w:pPr>
              <w:jc w:val="center"/>
            </w:pPr>
            <w:r>
              <w:rPr>
                <w:rFonts w:ascii="Times New Roman" w:hAnsi="Times New Roman" w:eastAsia="仿宋_GB2312"/>
                <w:color w:val="000000"/>
              </w:rPr>
              <w:t>3.75</w:t>
            </w:r>
          </w:p>
        </w:tc>
        <w:tc>
          <w:tcPr>
            <w:tcW w:w="1076" w:type="dxa"/>
            <w:shd w:val="clear" w:color="auto" w:fill="FFFFFF"/>
            <w:vAlign w:val="center"/>
          </w:tcPr>
          <w:p w14:paraId="1A6E9202">
            <w:pPr>
              <w:jc w:val="center"/>
            </w:pPr>
            <w:r>
              <w:rPr>
                <w:rFonts w:ascii="Times New Roman" w:hAnsi="Times New Roman" w:eastAsia="仿宋_GB2312"/>
                <w:color w:val="000000"/>
              </w:rPr>
              <w:t>4.70</w:t>
            </w:r>
          </w:p>
        </w:tc>
        <w:tc>
          <w:tcPr>
            <w:tcW w:w="1076" w:type="dxa"/>
            <w:shd w:val="clear" w:color="auto" w:fill="FFFFFF"/>
            <w:vAlign w:val="center"/>
          </w:tcPr>
          <w:p w14:paraId="48C7D932">
            <w:pPr>
              <w:jc w:val="center"/>
            </w:pPr>
            <w:r>
              <w:rPr>
                <w:rFonts w:ascii="Times New Roman" w:hAnsi="Times New Roman" w:eastAsia="仿宋_GB2312"/>
                <w:color w:val="000000"/>
              </w:rPr>
              <w:t>8.45</w:t>
            </w:r>
          </w:p>
        </w:tc>
        <w:tc>
          <w:tcPr>
            <w:tcW w:w="1076" w:type="dxa"/>
            <w:shd w:val="clear" w:color="auto" w:fill="FFFFFF"/>
            <w:vAlign w:val="center"/>
          </w:tcPr>
          <w:p w14:paraId="7943A33E">
            <w:pPr>
              <w:jc w:val="center"/>
            </w:pPr>
            <w:r>
              <w:rPr>
                <w:rFonts w:ascii="Times New Roman" w:hAnsi="Times New Roman" w:eastAsia="仿宋_GB2312"/>
                <w:color w:val="000000"/>
              </w:rPr>
              <w:t>11.07</w:t>
            </w:r>
          </w:p>
        </w:tc>
        <w:tc>
          <w:tcPr>
            <w:tcW w:w="1076" w:type="dxa"/>
            <w:shd w:val="clear" w:color="auto" w:fill="FFFFFF"/>
            <w:vAlign w:val="center"/>
          </w:tcPr>
          <w:p w14:paraId="537C0607">
            <w:pPr>
              <w:jc w:val="center"/>
            </w:pPr>
            <w:r>
              <w:rPr>
                <w:rFonts w:ascii="Times New Roman" w:hAnsi="Times New Roman" w:eastAsia="仿宋_GB2312"/>
                <w:color w:val="000000"/>
              </w:rPr>
              <w:t>14.43</w:t>
            </w:r>
          </w:p>
        </w:tc>
      </w:tr>
      <w:tr w14:paraId="0AE5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FDDB39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80</w:t>
            </w:r>
          </w:p>
        </w:tc>
        <w:tc>
          <w:tcPr>
            <w:tcW w:w="3112" w:type="dxa"/>
            <w:shd w:val="clear" w:color="auto" w:fill="FFFFFF"/>
            <w:vAlign w:val="center"/>
          </w:tcPr>
          <w:p w14:paraId="1DB972AC">
            <w:pPr>
              <w:jc w:val="center"/>
            </w:pPr>
            <w:r>
              <w:rPr>
                <w:rFonts w:ascii="Times New Roman" w:hAnsi="Times New Roman" w:eastAsia="仿宋_GB2312"/>
                <w:color w:val="000000"/>
              </w:rPr>
              <w:t>校对员</w:t>
            </w:r>
          </w:p>
        </w:tc>
        <w:tc>
          <w:tcPr>
            <w:tcW w:w="1076" w:type="dxa"/>
            <w:shd w:val="clear" w:color="auto" w:fill="FFFFFF"/>
            <w:vAlign w:val="center"/>
          </w:tcPr>
          <w:p w14:paraId="3578D377">
            <w:pPr>
              <w:jc w:val="center"/>
            </w:pPr>
            <w:r>
              <w:rPr>
                <w:rFonts w:ascii="Times New Roman" w:hAnsi="Times New Roman" w:eastAsia="仿宋_GB2312"/>
                <w:color w:val="000000"/>
              </w:rPr>
              <w:t>5.32</w:t>
            </w:r>
          </w:p>
        </w:tc>
        <w:tc>
          <w:tcPr>
            <w:tcW w:w="1076" w:type="dxa"/>
            <w:shd w:val="clear" w:color="auto" w:fill="FFFFFF"/>
            <w:vAlign w:val="center"/>
          </w:tcPr>
          <w:p w14:paraId="3EE5CC19">
            <w:pPr>
              <w:jc w:val="center"/>
            </w:pPr>
            <w:r>
              <w:rPr>
                <w:rFonts w:ascii="Times New Roman" w:hAnsi="Times New Roman" w:eastAsia="仿宋_GB2312"/>
                <w:color w:val="000000"/>
              </w:rPr>
              <w:t>6.70</w:t>
            </w:r>
          </w:p>
        </w:tc>
        <w:tc>
          <w:tcPr>
            <w:tcW w:w="1076" w:type="dxa"/>
            <w:shd w:val="clear" w:color="auto" w:fill="FFFFFF"/>
            <w:vAlign w:val="center"/>
          </w:tcPr>
          <w:p w14:paraId="38DB1AD7">
            <w:pPr>
              <w:jc w:val="center"/>
            </w:pPr>
            <w:r>
              <w:rPr>
                <w:rFonts w:ascii="Times New Roman" w:hAnsi="Times New Roman" w:eastAsia="仿宋_GB2312"/>
                <w:color w:val="000000"/>
              </w:rPr>
              <w:t>7.15</w:t>
            </w:r>
          </w:p>
        </w:tc>
        <w:tc>
          <w:tcPr>
            <w:tcW w:w="1076" w:type="dxa"/>
            <w:shd w:val="clear" w:color="auto" w:fill="FFFFFF"/>
            <w:vAlign w:val="center"/>
          </w:tcPr>
          <w:p w14:paraId="29B680A6">
            <w:pPr>
              <w:jc w:val="center"/>
            </w:pPr>
            <w:r>
              <w:rPr>
                <w:rFonts w:ascii="Times New Roman" w:hAnsi="Times New Roman" w:eastAsia="仿宋_GB2312"/>
                <w:color w:val="000000"/>
              </w:rPr>
              <w:t>9.61</w:t>
            </w:r>
          </w:p>
        </w:tc>
        <w:tc>
          <w:tcPr>
            <w:tcW w:w="1076" w:type="dxa"/>
            <w:shd w:val="clear" w:color="auto" w:fill="FFFFFF"/>
            <w:vAlign w:val="center"/>
          </w:tcPr>
          <w:p w14:paraId="1F6E7C35">
            <w:pPr>
              <w:jc w:val="center"/>
            </w:pPr>
            <w:r>
              <w:rPr>
                <w:rFonts w:ascii="Times New Roman" w:hAnsi="Times New Roman" w:eastAsia="仿宋_GB2312"/>
                <w:color w:val="000000"/>
              </w:rPr>
              <w:t>10.58</w:t>
            </w:r>
          </w:p>
        </w:tc>
      </w:tr>
      <w:tr w14:paraId="5E95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4F25E7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81</w:t>
            </w:r>
          </w:p>
        </w:tc>
        <w:tc>
          <w:tcPr>
            <w:tcW w:w="3112" w:type="dxa"/>
            <w:shd w:val="clear" w:color="auto" w:fill="FFFFFF"/>
            <w:vAlign w:val="center"/>
          </w:tcPr>
          <w:p w14:paraId="5A2D48D8">
            <w:pPr>
              <w:jc w:val="center"/>
            </w:pPr>
            <w:r>
              <w:rPr>
                <w:rFonts w:ascii="Times New Roman" w:hAnsi="Times New Roman" w:eastAsia="仿宋_GB2312"/>
                <w:color w:val="000000"/>
              </w:rPr>
              <w:t>播音员及节目主持人</w:t>
            </w:r>
          </w:p>
        </w:tc>
        <w:tc>
          <w:tcPr>
            <w:tcW w:w="1076" w:type="dxa"/>
            <w:shd w:val="clear" w:color="auto" w:fill="FFFFFF"/>
            <w:vAlign w:val="center"/>
          </w:tcPr>
          <w:p w14:paraId="6A2BFC39">
            <w:pPr>
              <w:jc w:val="center"/>
            </w:pPr>
            <w:r>
              <w:rPr>
                <w:rFonts w:ascii="Times New Roman" w:hAnsi="Times New Roman" w:eastAsia="仿宋_GB2312"/>
                <w:color w:val="000000"/>
              </w:rPr>
              <w:t>5.65</w:t>
            </w:r>
          </w:p>
        </w:tc>
        <w:tc>
          <w:tcPr>
            <w:tcW w:w="1076" w:type="dxa"/>
            <w:shd w:val="clear" w:color="auto" w:fill="FFFFFF"/>
            <w:vAlign w:val="center"/>
          </w:tcPr>
          <w:p w14:paraId="4A320459">
            <w:pPr>
              <w:jc w:val="center"/>
            </w:pPr>
            <w:r>
              <w:rPr>
                <w:rFonts w:ascii="Times New Roman" w:hAnsi="Times New Roman" w:eastAsia="仿宋_GB2312"/>
                <w:color w:val="000000"/>
              </w:rPr>
              <w:t>5.69</w:t>
            </w:r>
          </w:p>
        </w:tc>
        <w:tc>
          <w:tcPr>
            <w:tcW w:w="1076" w:type="dxa"/>
            <w:shd w:val="clear" w:color="auto" w:fill="FFFFFF"/>
            <w:vAlign w:val="center"/>
          </w:tcPr>
          <w:p w14:paraId="3A5CD19B">
            <w:pPr>
              <w:jc w:val="center"/>
            </w:pPr>
            <w:r>
              <w:rPr>
                <w:rFonts w:ascii="Times New Roman" w:hAnsi="Times New Roman" w:eastAsia="仿宋_GB2312"/>
                <w:color w:val="000000"/>
              </w:rPr>
              <w:t>8.49</w:t>
            </w:r>
          </w:p>
        </w:tc>
        <w:tc>
          <w:tcPr>
            <w:tcW w:w="1076" w:type="dxa"/>
            <w:shd w:val="clear" w:color="auto" w:fill="FFFFFF"/>
            <w:vAlign w:val="center"/>
          </w:tcPr>
          <w:p w14:paraId="29C5A20B">
            <w:pPr>
              <w:jc w:val="center"/>
            </w:pPr>
            <w:r>
              <w:rPr>
                <w:rFonts w:ascii="Times New Roman" w:hAnsi="Times New Roman" w:eastAsia="仿宋_GB2312"/>
                <w:color w:val="000000"/>
              </w:rPr>
              <w:t>11.30</w:t>
            </w:r>
          </w:p>
        </w:tc>
        <w:tc>
          <w:tcPr>
            <w:tcW w:w="1076" w:type="dxa"/>
            <w:shd w:val="clear" w:color="auto" w:fill="FFFFFF"/>
            <w:vAlign w:val="center"/>
          </w:tcPr>
          <w:p w14:paraId="0BEA7F8E">
            <w:pPr>
              <w:jc w:val="center"/>
            </w:pPr>
            <w:r>
              <w:rPr>
                <w:rFonts w:ascii="Times New Roman" w:hAnsi="Times New Roman" w:eastAsia="仿宋_GB2312"/>
                <w:color w:val="000000"/>
              </w:rPr>
              <w:t>16.32</w:t>
            </w:r>
          </w:p>
        </w:tc>
      </w:tr>
      <w:tr w14:paraId="41F0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6D0BFC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82</w:t>
            </w:r>
          </w:p>
        </w:tc>
        <w:tc>
          <w:tcPr>
            <w:tcW w:w="3112" w:type="dxa"/>
            <w:shd w:val="clear" w:color="auto" w:fill="FFFFFF"/>
            <w:vAlign w:val="center"/>
          </w:tcPr>
          <w:p w14:paraId="25F65042">
            <w:pPr>
              <w:jc w:val="center"/>
            </w:pPr>
            <w:r>
              <w:rPr>
                <w:rFonts w:ascii="Times New Roman" w:hAnsi="Times New Roman" w:eastAsia="仿宋_GB2312"/>
                <w:color w:val="000000"/>
              </w:rPr>
              <w:t>档案专业人员</w:t>
            </w:r>
          </w:p>
        </w:tc>
        <w:tc>
          <w:tcPr>
            <w:tcW w:w="1076" w:type="dxa"/>
            <w:shd w:val="clear" w:color="auto" w:fill="FFFFFF"/>
            <w:vAlign w:val="center"/>
          </w:tcPr>
          <w:p w14:paraId="14A2B5F7">
            <w:pPr>
              <w:jc w:val="center"/>
            </w:pPr>
            <w:r>
              <w:rPr>
                <w:rFonts w:ascii="Times New Roman" w:hAnsi="Times New Roman" w:eastAsia="仿宋_GB2312"/>
                <w:color w:val="000000"/>
              </w:rPr>
              <w:t>4.42</w:t>
            </w:r>
          </w:p>
        </w:tc>
        <w:tc>
          <w:tcPr>
            <w:tcW w:w="1076" w:type="dxa"/>
            <w:shd w:val="clear" w:color="auto" w:fill="FFFFFF"/>
            <w:vAlign w:val="center"/>
          </w:tcPr>
          <w:p w14:paraId="532CC6BC">
            <w:pPr>
              <w:jc w:val="center"/>
            </w:pPr>
            <w:r>
              <w:rPr>
                <w:rFonts w:ascii="Times New Roman" w:hAnsi="Times New Roman" w:eastAsia="仿宋_GB2312"/>
                <w:color w:val="000000"/>
              </w:rPr>
              <w:t>5.23</w:t>
            </w:r>
          </w:p>
        </w:tc>
        <w:tc>
          <w:tcPr>
            <w:tcW w:w="1076" w:type="dxa"/>
            <w:shd w:val="clear" w:color="auto" w:fill="FFFFFF"/>
            <w:vAlign w:val="center"/>
          </w:tcPr>
          <w:p w14:paraId="5E82B86A">
            <w:pPr>
              <w:jc w:val="center"/>
            </w:pPr>
            <w:r>
              <w:rPr>
                <w:rFonts w:ascii="Times New Roman" w:hAnsi="Times New Roman" w:eastAsia="仿宋_GB2312"/>
                <w:color w:val="000000"/>
              </w:rPr>
              <w:t>6.37</w:t>
            </w:r>
          </w:p>
        </w:tc>
        <w:tc>
          <w:tcPr>
            <w:tcW w:w="1076" w:type="dxa"/>
            <w:shd w:val="clear" w:color="auto" w:fill="FFFFFF"/>
            <w:vAlign w:val="center"/>
          </w:tcPr>
          <w:p w14:paraId="43783A19">
            <w:pPr>
              <w:jc w:val="center"/>
            </w:pPr>
            <w:r>
              <w:rPr>
                <w:rFonts w:ascii="Times New Roman" w:hAnsi="Times New Roman" w:eastAsia="仿宋_GB2312"/>
                <w:color w:val="000000"/>
              </w:rPr>
              <w:t>9.60</w:t>
            </w:r>
          </w:p>
        </w:tc>
        <w:tc>
          <w:tcPr>
            <w:tcW w:w="1076" w:type="dxa"/>
            <w:shd w:val="clear" w:color="auto" w:fill="FFFFFF"/>
            <w:vAlign w:val="center"/>
          </w:tcPr>
          <w:p w14:paraId="3B2FAD35">
            <w:pPr>
              <w:jc w:val="center"/>
            </w:pPr>
            <w:r>
              <w:rPr>
                <w:rFonts w:ascii="Times New Roman" w:hAnsi="Times New Roman" w:eastAsia="仿宋_GB2312"/>
                <w:color w:val="000000"/>
              </w:rPr>
              <w:t>16.49</w:t>
            </w:r>
          </w:p>
        </w:tc>
      </w:tr>
      <w:tr w14:paraId="77DB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320734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83</w:t>
            </w:r>
          </w:p>
        </w:tc>
        <w:tc>
          <w:tcPr>
            <w:tcW w:w="3112" w:type="dxa"/>
            <w:shd w:val="clear" w:color="auto" w:fill="FFFFFF"/>
            <w:vAlign w:val="center"/>
          </w:tcPr>
          <w:p w14:paraId="6D044719">
            <w:pPr>
              <w:jc w:val="center"/>
            </w:pPr>
            <w:r>
              <w:rPr>
                <w:rFonts w:ascii="Times New Roman" w:hAnsi="Times New Roman" w:eastAsia="仿宋_GB2312"/>
                <w:color w:val="000000"/>
              </w:rPr>
              <w:t>其他新闻出版、文化专业人员</w:t>
            </w:r>
          </w:p>
        </w:tc>
        <w:tc>
          <w:tcPr>
            <w:tcW w:w="1076" w:type="dxa"/>
            <w:shd w:val="clear" w:color="auto" w:fill="FFFFFF"/>
            <w:vAlign w:val="center"/>
          </w:tcPr>
          <w:p w14:paraId="150FA691">
            <w:pPr>
              <w:jc w:val="center"/>
            </w:pPr>
            <w:r>
              <w:rPr>
                <w:rFonts w:ascii="Times New Roman" w:hAnsi="Times New Roman" w:eastAsia="仿宋_GB2312"/>
                <w:color w:val="000000"/>
              </w:rPr>
              <w:t>4.82</w:t>
            </w:r>
          </w:p>
        </w:tc>
        <w:tc>
          <w:tcPr>
            <w:tcW w:w="1076" w:type="dxa"/>
            <w:shd w:val="clear" w:color="auto" w:fill="FFFFFF"/>
            <w:vAlign w:val="center"/>
          </w:tcPr>
          <w:p w14:paraId="0B968FDB">
            <w:pPr>
              <w:jc w:val="center"/>
            </w:pPr>
            <w:r>
              <w:rPr>
                <w:rFonts w:ascii="Times New Roman" w:hAnsi="Times New Roman" w:eastAsia="仿宋_GB2312"/>
                <w:color w:val="000000"/>
              </w:rPr>
              <w:t>5.01</w:t>
            </w:r>
          </w:p>
        </w:tc>
        <w:tc>
          <w:tcPr>
            <w:tcW w:w="1076" w:type="dxa"/>
            <w:shd w:val="clear" w:color="auto" w:fill="FFFFFF"/>
            <w:vAlign w:val="center"/>
          </w:tcPr>
          <w:p w14:paraId="6E4E5775">
            <w:pPr>
              <w:jc w:val="center"/>
            </w:pPr>
            <w:r>
              <w:rPr>
                <w:rFonts w:ascii="Times New Roman" w:hAnsi="Times New Roman" w:eastAsia="仿宋_GB2312"/>
                <w:color w:val="000000"/>
              </w:rPr>
              <w:t>8.47</w:t>
            </w:r>
          </w:p>
        </w:tc>
        <w:tc>
          <w:tcPr>
            <w:tcW w:w="1076" w:type="dxa"/>
            <w:shd w:val="clear" w:color="auto" w:fill="FFFFFF"/>
            <w:vAlign w:val="center"/>
          </w:tcPr>
          <w:p w14:paraId="26E0CFB9">
            <w:pPr>
              <w:jc w:val="center"/>
            </w:pPr>
            <w:r>
              <w:rPr>
                <w:rFonts w:ascii="Times New Roman" w:hAnsi="Times New Roman" w:eastAsia="仿宋_GB2312"/>
                <w:color w:val="000000"/>
              </w:rPr>
              <w:t>9.74</w:t>
            </w:r>
          </w:p>
        </w:tc>
        <w:tc>
          <w:tcPr>
            <w:tcW w:w="1076" w:type="dxa"/>
            <w:shd w:val="clear" w:color="auto" w:fill="FFFFFF"/>
            <w:vAlign w:val="center"/>
          </w:tcPr>
          <w:p w14:paraId="28594652">
            <w:pPr>
              <w:jc w:val="center"/>
            </w:pPr>
            <w:r>
              <w:rPr>
                <w:rFonts w:ascii="Times New Roman" w:hAnsi="Times New Roman" w:eastAsia="仿宋_GB2312"/>
                <w:color w:val="000000"/>
              </w:rPr>
              <w:t>13.25</w:t>
            </w:r>
          </w:p>
        </w:tc>
      </w:tr>
      <w:tr w14:paraId="741D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857EB0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84</w:t>
            </w:r>
          </w:p>
        </w:tc>
        <w:tc>
          <w:tcPr>
            <w:tcW w:w="3112" w:type="dxa"/>
            <w:shd w:val="clear" w:color="auto" w:fill="DBDBDB"/>
            <w:vAlign w:val="center"/>
          </w:tcPr>
          <w:p w14:paraId="14FF3765">
            <w:pPr>
              <w:jc w:val="center"/>
            </w:pPr>
            <w:r>
              <w:rPr>
                <w:rFonts w:ascii="Times New Roman" w:hAnsi="Times New Roman" w:eastAsia="仿宋_GB2312"/>
                <w:b/>
                <w:color w:val="000000"/>
              </w:rPr>
              <w:t>其他专业技术人员</w:t>
            </w:r>
          </w:p>
        </w:tc>
        <w:tc>
          <w:tcPr>
            <w:tcW w:w="1076" w:type="dxa"/>
            <w:shd w:val="clear" w:color="auto" w:fill="DBDBDB"/>
            <w:vAlign w:val="center"/>
          </w:tcPr>
          <w:p w14:paraId="2A98F6BF">
            <w:pPr>
              <w:jc w:val="center"/>
            </w:pPr>
            <w:r>
              <w:rPr>
                <w:rFonts w:ascii="Times New Roman" w:hAnsi="Times New Roman" w:eastAsia="仿宋_GB2312"/>
                <w:b/>
                <w:color w:val="000000"/>
              </w:rPr>
              <w:t>3.81</w:t>
            </w:r>
          </w:p>
        </w:tc>
        <w:tc>
          <w:tcPr>
            <w:tcW w:w="1076" w:type="dxa"/>
            <w:shd w:val="clear" w:color="auto" w:fill="DBDBDB"/>
            <w:vAlign w:val="center"/>
          </w:tcPr>
          <w:p w14:paraId="7D32A361">
            <w:pPr>
              <w:jc w:val="center"/>
            </w:pPr>
            <w:r>
              <w:rPr>
                <w:rFonts w:ascii="Times New Roman" w:hAnsi="Times New Roman" w:eastAsia="仿宋_GB2312"/>
                <w:b/>
                <w:color w:val="000000"/>
              </w:rPr>
              <w:t>4.80</w:t>
            </w:r>
          </w:p>
        </w:tc>
        <w:tc>
          <w:tcPr>
            <w:tcW w:w="1076" w:type="dxa"/>
            <w:shd w:val="clear" w:color="auto" w:fill="DBDBDB"/>
            <w:vAlign w:val="center"/>
          </w:tcPr>
          <w:p w14:paraId="0CCB1FBB">
            <w:pPr>
              <w:jc w:val="center"/>
            </w:pPr>
            <w:r>
              <w:rPr>
                <w:rFonts w:ascii="Times New Roman" w:hAnsi="Times New Roman" w:eastAsia="仿宋_GB2312"/>
                <w:b/>
                <w:color w:val="000000"/>
              </w:rPr>
              <w:t>7.08</w:t>
            </w:r>
          </w:p>
        </w:tc>
        <w:tc>
          <w:tcPr>
            <w:tcW w:w="1076" w:type="dxa"/>
            <w:shd w:val="clear" w:color="auto" w:fill="DBDBDB"/>
            <w:vAlign w:val="center"/>
          </w:tcPr>
          <w:p w14:paraId="21B3D25B">
            <w:pPr>
              <w:jc w:val="center"/>
            </w:pPr>
            <w:r>
              <w:rPr>
                <w:rFonts w:ascii="Times New Roman" w:hAnsi="Times New Roman" w:eastAsia="仿宋_GB2312"/>
                <w:b/>
                <w:color w:val="000000"/>
              </w:rPr>
              <w:t>10.81</w:t>
            </w:r>
          </w:p>
        </w:tc>
        <w:tc>
          <w:tcPr>
            <w:tcW w:w="1076" w:type="dxa"/>
            <w:shd w:val="clear" w:color="auto" w:fill="DBDBDB"/>
            <w:vAlign w:val="center"/>
          </w:tcPr>
          <w:p w14:paraId="017B8339">
            <w:pPr>
              <w:jc w:val="center"/>
            </w:pPr>
            <w:r>
              <w:rPr>
                <w:rFonts w:ascii="Times New Roman" w:hAnsi="Times New Roman" w:eastAsia="仿宋_GB2312"/>
                <w:b/>
                <w:color w:val="000000"/>
              </w:rPr>
              <w:t>17.25</w:t>
            </w:r>
          </w:p>
        </w:tc>
      </w:tr>
      <w:tr w14:paraId="4A88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0975ED79">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85</w:t>
            </w:r>
          </w:p>
        </w:tc>
        <w:tc>
          <w:tcPr>
            <w:tcW w:w="3112" w:type="dxa"/>
            <w:shd w:val="clear" w:color="auto" w:fill="DBDBDB"/>
            <w:vAlign w:val="center"/>
          </w:tcPr>
          <w:p w14:paraId="3F47F742">
            <w:pPr>
              <w:jc w:val="center"/>
            </w:pPr>
            <w:r>
              <w:rPr>
                <w:rFonts w:ascii="Times New Roman" w:hAnsi="Times New Roman" w:eastAsia="仿宋_GB2312"/>
                <w:b/>
                <w:color w:val="000000"/>
              </w:rPr>
              <w:t>行政办事及辅助人员</w:t>
            </w:r>
          </w:p>
        </w:tc>
        <w:tc>
          <w:tcPr>
            <w:tcW w:w="1076" w:type="dxa"/>
            <w:shd w:val="clear" w:color="auto" w:fill="DBDBDB"/>
            <w:vAlign w:val="center"/>
          </w:tcPr>
          <w:p w14:paraId="778E87CA">
            <w:pPr>
              <w:jc w:val="center"/>
            </w:pPr>
            <w:r>
              <w:rPr>
                <w:rFonts w:ascii="Times New Roman" w:hAnsi="Times New Roman" w:eastAsia="仿宋_GB2312"/>
                <w:b/>
                <w:color w:val="000000"/>
              </w:rPr>
              <w:t>3.47</w:t>
            </w:r>
          </w:p>
        </w:tc>
        <w:tc>
          <w:tcPr>
            <w:tcW w:w="1076" w:type="dxa"/>
            <w:shd w:val="clear" w:color="auto" w:fill="DBDBDB"/>
            <w:vAlign w:val="center"/>
          </w:tcPr>
          <w:p w14:paraId="5823F7D5">
            <w:pPr>
              <w:jc w:val="center"/>
            </w:pPr>
            <w:r>
              <w:rPr>
                <w:rFonts w:ascii="Times New Roman" w:hAnsi="Times New Roman" w:eastAsia="仿宋_GB2312"/>
                <w:b/>
                <w:color w:val="000000"/>
              </w:rPr>
              <w:t>4.45</w:t>
            </w:r>
          </w:p>
        </w:tc>
        <w:tc>
          <w:tcPr>
            <w:tcW w:w="1076" w:type="dxa"/>
            <w:shd w:val="clear" w:color="auto" w:fill="DBDBDB"/>
            <w:vAlign w:val="center"/>
          </w:tcPr>
          <w:p w14:paraId="35F39E06">
            <w:pPr>
              <w:jc w:val="center"/>
            </w:pPr>
            <w:r>
              <w:rPr>
                <w:rFonts w:ascii="Times New Roman" w:hAnsi="Times New Roman" w:eastAsia="仿宋_GB2312"/>
                <w:b/>
                <w:color w:val="000000"/>
              </w:rPr>
              <w:t>6.00</w:t>
            </w:r>
          </w:p>
        </w:tc>
        <w:tc>
          <w:tcPr>
            <w:tcW w:w="1076" w:type="dxa"/>
            <w:shd w:val="clear" w:color="auto" w:fill="DBDBDB"/>
            <w:vAlign w:val="center"/>
          </w:tcPr>
          <w:p w14:paraId="7D049C47">
            <w:pPr>
              <w:jc w:val="center"/>
            </w:pPr>
            <w:r>
              <w:rPr>
                <w:rFonts w:ascii="Times New Roman" w:hAnsi="Times New Roman" w:eastAsia="仿宋_GB2312"/>
                <w:b/>
                <w:color w:val="000000"/>
              </w:rPr>
              <w:t>8.70</w:t>
            </w:r>
          </w:p>
        </w:tc>
        <w:tc>
          <w:tcPr>
            <w:tcW w:w="1076" w:type="dxa"/>
            <w:shd w:val="clear" w:color="auto" w:fill="DBDBDB"/>
            <w:vAlign w:val="center"/>
          </w:tcPr>
          <w:p w14:paraId="5068FCFE">
            <w:pPr>
              <w:jc w:val="center"/>
            </w:pPr>
            <w:r>
              <w:rPr>
                <w:rFonts w:ascii="Times New Roman" w:hAnsi="Times New Roman" w:eastAsia="仿宋_GB2312"/>
                <w:b/>
                <w:color w:val="000000"/>
              </w:rPr>
              <w:t>12.91</w:t>
            </w:r>
          </w:p>
        </w:tc>
      </w:tr>
      <w:tr w14:paraId="6D61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B2F9CE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86</w:t>
            </w:r>
          </w:p>
        </w:tc>
        <w:tc>
          <w:tcPr>
            <w:tcW w:w="3112" w:type="dxa"/>
            <w:shd w:val="clear" w:color="auto" w:fill="FFFFFF"/>
            <w:vAlign w:val="center"/>
          </w:tcPr>
          <w:p w14:paraId="5B9A72B0">
            <w:pPr>
              <w:jc w:val="center"/>
            </w:pPr>
            <w:r>
              <w:rPr>
                <w:rFonts w:ascii="Times New Roman" w:hAnsi="Times New Roman" w:eastAsia="仿宋_GB2312"/>
                <w:color w:val="000000"/>
              </w:rPr>
              <w:t>行政业务办理人员</w:t>
            </w:r>
          </w:p>
        </w:tc>
        <w:tc>
          <w:tcPr>
            <w:tcW w:w="1076" w:type="dxa"/>
            <w:shd w:val="clear" w:color="auto" w:fill="FFFFFF"/>
            <w:vAlign w:val="center"/>
          </w:tcPr>
          <w:p w14:paraId="06493676">
            <w:pPr>
              <w:jc w:val="center"/>
            </w:pPr>
            <w:r>
              <w:rPr>
                <w:rFonts w:ascii="Times New Roman" w:hAnsi="Times New Roman" w:eastAsia="仿宋_GB2312"/>
                <w:color w:val="000000"/>
              </w:rPr>
              <w:t>3.50</w:t>
            </w:r>
          </w:p>
        </w:tc>
        <w:tc>
          <w:tcPr>
            <w:tcW w:w="1076" w:type="dxa"/>
            <w:shd w:val="clear" w:color="auto" w:fill="FFFFFF"/>
            <w:vAlign w:val="center"/>
          </w:tcPr>
          <w:p w14:paraId="2DE9F1AA">
            <w:pPr>
              <w:jc w:val="center"/>
            </w:pPr>
            <w:r>
              <w:rPr>
                <w:rFonts w:ascii="Times New Roman" w:hAnsi="Times New Roman" w:eastAsia="仿宋_GB2312"/>
                <w:color w:val="000000"/>
              </w:rPr>
              <w:t>4.58</w:t>
            </w:r>
          </w:p>
        </w:tc>
        <w:tc>
          <w:tcPr>
            <w:tcW w:w="1076" w:type="dxa"/>
            <w:shd w:val="clear" w:color="auto" w:fill="FFFFFF"/>
            <w:vAlign w:val="center"/>
          </w:tcPr>
          <w:p w14:paraId="2508CE99">
            <w:pPr>
              <w:jc w:val="center"/>
            </w:pPr>
            <w:r>
              <w:rPr>
                <w:rFonts w:ascii="Times New Roman" w:hAnsi="Times New Roman" w:eastAsia="仿宋_GB2312"/>
                <w:color w:val="000000"/>
              </w:rPr>
              <w:t>6.25</w:t>
            </w:r>
          </w:p>
        </w:tc>
        <w:tc>
          <w:tcPr>
            <w:tcW w:w="1076" w:type="dxa"/>
            <w:shd w:val="clear" w:color="auto" w:fill="FFFFFF"/>
            <w:vAlign w:val="center"/>
          </w:tcPr>
          <w:p w14:paraId="1085B405">
            <w:pPr>
              <w:jc w:val="center"/>
            </w:pPr>
            <w:r>
              <w:rPr>
                <w:rFonts w:ascii="Times New Roman" w:hAnsi="Times New Roman" w:eastAsia="仿宋_GB2312"/>
                <w:color w:val="000000"/>
              </w:rPr>
              <w:t>9.47</w:t>
            </w:r>
          </w:p>
        </w:tc>
        <w:tc>
          <w:tcPr>
            <w:tcW w:w="1076" w:type="dxa"/>
            <w:shd w:val="clear" w:color="auto" w:fill="FFFFFF"/>
            <w:vAlign w:val="center"/>
          </w:tcPr>
          <w:p w14:paraId="17D48216">
            <w:pPr>
              <w:jc w:val="center"/>
            </w:pPr>
            <w:r>
              <w:rPr>
                <w:rFonts w:ascii="Times New Roman" w:hAnsi="Times New Roman" w:eastAsia="仿宋_GB2312"/>
                <w:color w:val="000000"/>
              </w:rPr>
              <w:t>14.29</w:t>
            </w:r>
          </w:p>
        </w:tc>
      </w:tr>
      <w:tr w14:paraId="053BA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32E33D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87</w:t>
            </w:r>
          </w:p>
        </w:tc>
        <w:tc>
          <w:tcPr>
            <w:tcW w:w="3112" w:type="dxa"/>
            <w:shd w:val="clear" w:color="auto" w:fill="FFFFFF"/>
            <w:vAlign w:val="center"/>
          </w:tcPr>
          <w:p w14:paraId="0562B49D">
            <w:pPr>
              <w:jc w:val="center"/>
            </w:pPr>
            <w:r>
              <w:rPr>
                <w:rFonts w:ascii="Times New Roman" w:hAnsi="Times New Roman" w:eastAsia="仿宋_GB2312"/>
                <w:color w:val="000000"/>
              </w:rPr>
              <w:t>行政事务处理人员</w:t>
            </w:r>
          </w:p>
        </w:tc>
        <w:tc>
          <w:tcPr>
            <w:tcW w:w="1076" w:type="dxa"/>
            <w:shd w:val="clear" w:color="auto" w:fill="FFFFFF"/>
            <w:vAlign w:val="center"/>
          </w:tcPr>
          <w:p w14:paraId="3B2FA3B3">
            <w:pPr>
              <w:jc w:val="center"/>
            </w:pPr>
            <w:r>
              <w:rPr>
                <w:rFonts w:ascii="Times New Roman" w:hAnsi="Times New Roman" w:eastAsia="仿宋_GB2312"/>
                <w:color w:val="000000"/>
              </w:rPr>
              <w:t>3.24</w:t>
            </w:r>
          </w:p>
        </w:tc>
        <w:tc>
          <w:tcPr>
            <w:tcW w:w="1076" w:type="dxa"/>
            <w:shd w:val="clear" w:color="auto" w:fill="FFFFFF"/>
            <w:vAlign w:val="center"/>
          </w:tcPr>
          <w:p w14:paraId="0A1B9402">
            <w:pPr>
              <w:jc w:val="center"/>
            </w:pPr>
            <w:r>
              <w:rPr>
                <w:rFonts w:ascii="Times New Roman" w:hAnsi="Times New Roman" w:eastAsia="仿宋_GB2312"/>
                <w:color w:val="000000"/>
              </w:rPr>
              <w:t>4.04</w:t>
            </w:r>
          </w:p>
        </w:tc>
        <w:tc>
          <w:tcPr>
            <w:tcW w:w="1076" w:type="dxa"/>
            <w:shd w:val="clear" w:color="auto" w:fill="FFFFFF"/>
            <w:vAlign w:val="center"/>
          </w:tcPr>
          <w:p w14:paraId="60EAEF1C">
            <w:pPr>
              <w:jc w:val="center"/>
            </w:pPr>
            <w:r>
              <w:rPr>
                <w:rFonts w:ascii="Times New Roman" w:hAnsi="Times New Roman" w:eastAsia="仿宋_GB2312"/>
                <w:color w:val="000000"/>
              </w:rPr>
              <w:t>5.40</w:t>
            </w:r>
          </w:p>
        </w:tc>
        <w:tc>
          <w:tcPr>
            <w:tcW w:w="1076" w:type="dxa"/>
            <w:shd w:val="clear" w:color="auto" w:fill="FFFFFF"/>
            <w:vAlign w:val="center"/>
          </w:tcPr>
          <w:p w14:paraId="56B0F05F">
            <w:pPr>
              <w:jc w:val="center"/>
            </w:pPr>
            <w:r>
              <w:rPr>
                <w:rFonts w:ascii="Times New Roman" w:hAnsi="Times New Roman" w:eastAsia="仿宋_GB2312"/>
                <w:color w:val="000000"/>
              </w:rPr>
              <w:t>7.91</w:t>
            </w:r>
          </w:p>
        </w:tc>
        <w:tc>
          <w:tcPr>
            <w:tcW w:w="1076" w:type="dxa"/>
            <w:shd w:val="clear" w:color="auto" w:fill="FFFFFF"/>
            <w:vAlign w:val="center"/>
          </w:tcPr>
          <w:p w14:paraId="497A2429">
            <w:pPr>
              <w:jc w:val="center"/>
            </w:pPr>
            <w:r>
              <w:rPr>
                <w:rFonts w:ascii="Times New Roman" w:hAnsi="Times New Roman" w:eastAsia="仿宋_GB2312"/>
                <w:color w:val="000000"/>
              </w:rPr>
              <w:t>10.80</w:t>
            </w:r>
          </w:p>
        </w:tc>
      </w:tr>
      <w:tr w14:paraId="1F60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F96770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88</w:t>
            </w:r>
          </w:p>
        </w:tc>
        <w:tc>
          <w:tcPr>
            <w:tcW w:w="3112" w:type="dxa"/>
            <w:shd w:val="clear" w:color="auto" w:fill="FFFFFF"/>
            <w:vAlign w:val="center"/>
          </w:tcPr>
          <w:p w14:paraId="06CD4DCD">
            <w:pPr>
              <w:jc w:val="center"/>
            </w:pPr>
            <w:r>
              <w:rPr>
                <w:rFonts w:ascii="Times New Roman" w:hAnsi="Times New Roman" w:eastAsia="仿宋_GB2312"/>
                <w:color w:val="000000"/>
              </w:rPr>
              <w:t>社区和村镇工作人员</w:t>
            </w:r>
          </w:p>
        </w:tc>
        <w:tc>
          <w:tcPr>
            <w:tcW w:w="1076" w:type="dxa"/>
            <w:shd w:val="clear" w:color="auto" w:fill="FFFFFF"/>
            <w:vAlign w:val="center"/>
          </w:tcPr>
          <w:p w14:paraId="729A0E99">
            <w:pPr>
              <w:jc w:val="center"/>
            </w:pPr>
            <w:r>
              <w:rPr>
                <w:rFonts w:ascii="Times New Roman" w:hAnsi="Times New Roman" w:eastAsia="仿宋_GB2312"/>
                <w:color w:val="000000"/>
              </w:rPr>
              <w:t>2.95</w:t>
            </w:r>
          </w:p>
        </w:tc>
        <w:tc>
          <w:tcPr>
            <w:tcW w:w="1076" w:type="dxa"/>
            <w:shd w:val="clear" w:color="auto" w:fill="FFFFFF"/>
            <w:vAlign w:val="center"/>
          </w:tcPr>
          <w:p w14:paraId="7C42CF1E">
            <w:pPr>
              <w:jc w:val="center"/>
            </w:pPr>
            <w:r>
              <w:rPr>
                <w:rFonts w:ascii="Times New Roman" w:hAnsi="Times New Roman" w:eastAsia="仿宋_GB2312"/>
                <w:color w:val="000000"/>
              </w:rPr>
              <w:t>3.01</w:t>
            </w:r>
          </w:p>
        </w:tc>
        <w:tc>
          <w:tcPr>
            <w:tcW w:w="1076" w:type="dxa"/>
            <w:shd w:val="clear" w:color="auto" w:fill="FFFFFF"/>
            <w:vAlign w:val="center"/>
          </w:tcPr>
          <w:p w14:paraId="513179AB">
            <w:pPr>
              <w:jc w:val="center"/>
            </w:pPr>
            <w:r>
              <w:rPr>
                <w:rFonts w:ascii="Times New Roman" w:hAnsi="Times New Roman" w:eastAsia="仿宋_GB2312"/>
                <w:color w:val="000000"/>
              </w:rPr>
              <w:t>4.08</w:t>
            </w:r>
          </w:p>
        </w:tc>
        <w:tc>
          <w:tcPr>
            <w:tcW w:w="1076" w:type="dxa"/>
            <w:shd w:val="clear" w:color="auto" w:fill="FFFFFF"/>
            <w:vAlign w:val="center"/>
          </w:tcPr>
          <w:p w14:paraId="2AB835CE">
            <w:pPr>
              <w:jc w:val="center"/>
            </w:pPr>
            <w:r>
              <w:rPr>
                <w:rFonts w:ascii="Times New Roman" w:hAnsi="Times New Roman" w:eastAsia="仿宋_GB2312"/>
                <w:color w:val="000000"/>
              </w:rPr>
              <w:t>6.34</w:t>
            </w:r>
          </w:p>
        </w:tc>
        <w:tc>
          <w:tcPr>
            <w:tcW w:w="1076" w:type="dxa"/>
            <w:shd w:val="clear" w:color="auto" w:fill="FFFFFF"/>
            <w:vAlign w:val="center"/>
          </w:tcPr>
          <w:p w14:paraId="1307328F">
            <w:pPr>
              <w:jc w:val="center"/>
            </w:pPr>
            <w:r>
              <w:rPr>
                <w:rFonts w:ascii="Times New Roman" w:hAnsi="Times New Roman" w:eastAsia="仿宋_GB2312"/>
                <w:color w:val="000000"/>
              </w:rPr>
              <w:t>12.91</w:t>
            </w:r>
          </w:p>
        </w:tc>
      </w:tr>
      <w:tr w14:paraId="56F8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43291D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89</w:t>
            </w:r>
          </w:p>
        </w:tc>
        <w:tc>
          <w:tcPr>
            <w:tcW w:w="3112" w:type="dxa"/>
            <w:shd w:val="clear" w:color="auto" w:fill="FFFFFF"/>
            <w:vAlign w:val="center"/>
          </w:tcPr>
          <w:p w14:paraId="227580F4">
            <w:pPr>
              <w:jc w:val="center"/>
            </w:pPr>
            <w:r>
              <w:rPr>
                <w:rFonts w:ascii="Times New Roman" w:hAnsi="Times New Roman" w:eastAsia="仿宋_GB2312"/>
                <w:color w:val="000000"/>
              </w:rPr>
              <w:t>其他行政办事及辅助人员</w:t>
            </w:r>
          </w:p>
        </w:tc>
        <w:tc>
          <w:tcPr>
            <w:tcW w:w="1076" w:type="dxa"/>
            <w:shd w:val="clear" w:color="auto" w:fill="FFFFFF"/>
            <w:vAlign w:val="center"/>
          </w:tcPr>
          <w:p w14:paraId="4C37ACCB">
            <w:pPr>
              <w:jc w:val="center"/>
            </w:pPr>
            <w:r>
              <w:rPr>
                <w:rFonts w:ascii="Times New Roman" w:hAnsi="Times New Roman" w:eastAsia="仿宋_GB2312"/>
                <w:color w:val="000000"/>
              </w:rPr>
              <w:t>3.85</w:t>
            </w:r>
          </w:p>
        </w:tc>
        <w:tc>
          <w:tcPr>
            <w:tcW w:w="1076" w:type="dxa"/>
            <w:shd w:val="clear" w:color="auto" w:fill="FFFFFF"/>
            <w:vAlign w:val="center"/>
          </w:tcPr>
          <w:p w14:paraId="5638C684">
            <w:pPr>
              <w:jc w:val="center"/>
            </w:pPr>
            <w:r>
              <w:rPr>
                <w:rFonts w:ascii="Times New Roman" w:hAnsi="Times New Roman" w:eastAsia="仿宋_GB2312"/>
                <w:color w:val="000000"/>
              </w:rPr>
              <w:t>4.80</w:t>
            </w:r>
          </w:p>
        </w:tc>
        <w:tc>
          <w:tcPr>
            <w:tcW w:w="1076" w:type="dxa"/>
            <w:shd w:val="clear" w:color="auto" w:fill="FFFFFF"/>
            <w:vAlign w:val="center"/>
          </w:tcPr>
          <w:p w14:paraId="249673C5">
            <w:pPr>
              <w:jc w:val="center"/>
            </w:pPr>
            <w:r>
              <w:rPr>
                <w:rFonts w:ascii="Times New Roman" w:hAnsi="Times New Roman" w:eastAsia="仿宋_GB2312"/>
                <w:color w:val="000000"/>
              </w:rPr>
              <w:t>5.95</w:t>
            </w:r>
          </w:p>
        </w:tc>
        <w:tc>
          <w:tcPr>
            <w:tcW w:w="1076" w:type="dxa"/>
            <w:shd w:val="clear" w:color="auto" w:fill="FFFFFF"/>
            <w:vAlign w:val="center"/>
          </w:tcPr>
          <w:p w14:paraId="16E9EC57">
            <w:pPr>
              <w:jc w:val="center"/>
            </w:pPr>
            <w:r>
              <w:rPr>
                <w:rFonts w:ascii="Times New Roman" w:hAnsi="Times New Roman" w:eastAsia="仿宋_GB2312"/>
                <w:color w:val="000000"/>
              </w:rPr>
              <w:t>8.01</w:t>
            </w:r>
          </w:p>
        </w:tc>
        <w:tc>
          <w:tcPr>
            <w:tcW w:w="1076" w:type="dxa"/>
            <w:shd w:val="clear" w:color="auto" w:fill="FFFFFF"/>
            <w:vAlign w:val="center"/>
          </w:tcPr>
          <w:p w14:paraId="5F2DBB8C">
            <w:pPr>
              <w:jc w:val="center"/>
            </w:pPr>
            <w:r>
              <w:rPr>
                <w:rFonts w:ascii="Times New Roman" w:hAnsi="Times New Roman" w:eastAsia="仿宋_GB2312"/>
                <w:color w:val="000000"/>
              </w:rPr>
              <w:t>11.27</w:t>
            </w:r>
          </w:p>
        </w:tc>
      </w:tr>
      <w:tr w14:paraId="2482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5E21BCB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90</w:t>
            </w:r>
          </w:p>
        </w:tc>
        <w:tc>
          <w:tcPr>
            <w:tcW w:w="3112" w:type="dxa"/>
            <w:shd w:val="clear" w:color="auto" w:fill="DBDBDB"/>
            <w:vAlign w:val="center"/>
          </w:tcPr>
          <w:p w14:paraId="7FAE9D00">
            <w:pPr>
              <w:jc w:val="center"/>
            </w:pPr>
            <w:r>
              <w:rPr>
                <w:rFonts w:ascii="Times New Roman" w:hAnsi="Times New Roman" w:eastAsia="仿宋_GB2312"/>
                <w:b/>
                <w:color w:val="000000"/>
              </w:rPr>
              <w:t>安全和消防及辅助人员</w:t>
            </w:r>
          </w:p>
        </w:tc>
        <w:tc>
          <w:tcPr>
            <w:tcW w:w="1076" w:type="dxa"/>
            <w:shd w:val="clear" w:color="auto" w:fill="DBDBDB"/>
            <w:vAlign w:val="center"/>
          </w:tcPr>
          <w:p w14:paraId="4A4B3853">
            <w:pPr>
              <w:jc w:val="center"/>
            </w:pPr>
            <w:r>
              <w:rPr>
                <w:rFonts w:ascii="Times New Roman" w:hAnsi="Times New Roman" w:eastAsia="仿宋_GB2312"/>
                <w:b/>
                <w:color w:val="000000"/>
              </w:rPr>
              <w:t>3.36</w:t>
            </w:r>
          </w:p>
        </w:tc>
        <w:tc>
          <w:tcPr>
            <w:tcW w:w="1076" w:type="dxa"/>
            <w:shd w:val="clear" w:color="auto" w:fill="DBDBDB"/>
            <w:vAlign w:val="center"/>
          </w:tcPr>
          <w:p w14:paraId="663E4B76">
            <w:pPr>
              <w:jc w:val="center"/>
            </w:pPr>
            <w:r>
              <w:rPr>
                <w:rFonts w:ascii="Times New Roman" w:hAnsi="Times New Roman" w:eastAsia="仿宋_GB2312"/>
                <w:b/>
                <w:color w:val="000000"/>
              </w:rPr>
              <w:t>3.90</w:t>
            </w:r>
          </w:p>
        </w:tc>
        <w:tc>
          <w:tcPr>
            <w:tcW w:w="1076" w:type="dxa"/>
            <w:shd w:val="clear" w:color="auto" w:fill="DBDBDB"/>
            <w:vAlign w:val="center"/>
          </w:tcPr>
          <w:p w14:paraId="3151EC6D">
            <w:pPr>
              <w:jc w:val="center"/>
            </w:pPr>
            <w:r>
              <w:rPr>
                <w:rFonts w:ascii="Times New Roman" w:hAnsi="Times New Roman" w:eastAsia="仿宋_GB2312"/>
                <w:b/>
                <w:color w:val="000000"/>
              </w:rPr>
              <w:t>4.80</w:t>
            </w:r>
          </w:p>
        </w:tc>
        <w:tc>
          <w:tcPr>
            <w:tcW w:w="1076" w:type="dxa"/>
            <w:shd w:val="clear" w:color="auto" w:fill="DBDBDB"/>
            <w:vAlign w:val="center"/>
          </w:tcPr>
          <w:p w14:paraId="3183F41A">
            <w:pPr>
              <w:jc w:val="center"/>
            </w:pPr>
            <w:r>
              <w:rPr>
                <w:rFonts w:ascii="Times New Roman" w:hAnsi="Times New Roman" w:eastAsia="仿宋_GB2312"/>
                <w:b/>
                <w:color w:val="000000"/>
              </w:rPr>
              <w:t>6.95</w:t>
            </w:r>
          </w:p>
        </w:tc>
        <w:tc>
          <w:tcPr>
            <w:tcW w:w="1076" w:type="dxa"/>
            <w:shd w:val="clear" w:color="auto" w:fill="DBDBDB"/>
            <w:vAlign w:val="center"/>
          </w:tcPr>
          <w:p w14:paraId="5BE14C05">
            <w:pPr>
              <w:jc w:val="center"/>
            </w:pPr>
            <w:r>
              <w:rPr>
                <w:rFonts w:ascii="Times New Roman" w:hAnsi="Times New Roman" w:eastAsia="仿宋_GB2312"/>
                <w:b/>
                <w:color w:val="000000"/>
              </w:rPr>
              <w:t>9.61</w:t>
            </w:r>
          </w:p>
        </w:tc>
      </w:tr>
      <w:tr w14:paraId="3F4C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4B3D9E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91</w:t>
            </w:r>
          </w:p>
        </w:tc>
        <w:tc>
          <w:tcPr>
            <w:tcW w:w="3112" w:type="dxa"/>
            <w:shd w:val="clear" w:color="auto" w:fill="FFFFFF"/>
            <w:vAlign w:val="center"/>
          </w:tcPr>
          <w:p w14:paraId="0574577A">
            <w:pPr>
              <w:jc w:val="center"/>
            </w:pPr>
            <w:r>
              <w:rPr>
                <w:rFonts w:ascii="Times New Roman" w:hAnsi="Times New Roman" w:eastAsia="仿宋_GB2312"/>
                <w:color w:val="000000"/>
              </w:rPr>
              <w:t>保卫和警务辅助人员</w:t>
            </w:r>
          </w:p>
        </w:tc>
        <w:tc>
          <w:tcPr>
            <w:tcW w:w="1076" w:type="dxa"/>
            <w:shd w:val="clear" w:color="auto" w:fill="FFFFFF"/>
            <w:vAlign w:val="center"/>
          </w:tcPr>
          <w:p w14:paraId="043EEF65">
            <w:pPr>
              <w:jc w:val="center"/>
            </w:pPr>
            <w:r>
              <w:rPr>
                <w:rFonts w:ascii="Times New Roman" w:hAnsi="Times New Roman" w:eastAsia="仿宋_GB2312"/>
                <w:color w:val="000000"/>
              </w:rPr>
              <w:t>2.93</w:t>
            </w:r>
          </w:p>
        </w:tc>
        <w:tc>
          <w:tcPr>
            <w:tcW w:w="1076" w:type="dxa"/>
            <w:shd w:val="clear" w:color="auto" w:fill="FFFFFF"/>
            <w:vAlign w:val="center"/>
          </w:tcPr>
          <w:p w14:paraId="4B5ADFC2">
            <w:pPr>
              <w:jc w:val="center"/>
            </w:pPr>
            <w:r>
              <w:rPr>
                <w:rFonts w:ascii="Times New Roman" w:hAnsi="Times New Roman" w:eastAsia="仿宋_GB2312"/>
                <w:color w:val="000000"/>
              </w:rPr>
              <w:t>3.60</w:t>
            </w:r>
          </w:p>
        </w:tc>
        <w:tc>
          <w:tcPr>
            <w:tcW w:w="1076" w:type="dxa"/>
            <w:shd w:val="clear" w:color="auto" w:fill="FFFFFF"/>
            <w:vAlign w:val="center"/>
          </w:tcPr>
          <w:p w14:paraId="22D84F50">
            <w:pPr>
              <w:jc w:val="center"/>
            </w:pPr>
            <w:r>
              <w:rPr>
                <w:rFonts w:ascii="Times New Roman" w:hAnsi="Times New Roman" w:eastAsia="仿宋_GB2312"/>
                <w:color w:val="000000"/>
              </w:rPr>
              <w:t>4.56</w:t>
            </w:r>
          </w:p>
        </w:tc>
        <w:tc>
          <w:tcPr>
            <w:tcW w:w="1076" w:type="dxa"/>
            <w:shd w:val="clear" w:color="auto" w:fill="FFFFFF"/>
            <w:vAlign w:val="center"/>
          </w:tcPr>
          <w:p w14:paraId="7FBCEE7F">
            <w:pPr>
              <w:jc w:val="center"/>
            </w:pPr>
            <w:r>
              <w:rPr>
                <w:rFonts w:ascii="Times New Roman" w:hAnsi="Times New Roman" w:eastAsia="仿宋_GB2312"/>
                <w:color w:val="000000"/>
              </w:rPr>
              <w:t>7.95</w:t>
            </w:r>
          </w:p>
        </w:tc>
        <w:tc>
          <w:tcPr>
            <w:tcW w:w="1076" w:type="dxa"/>
            <w:shd w:val="clear" w:color="auto" w:fill="FFFFFF"/>
            <w:vAlign w:val="center"/>
          </w:tcPr>
          <w:p w14:paraId="4E0DD525">
            <w:pPr>
              <w:jc w:val="center"/>
            </w:pPr>
            <w:r>
              <w:rPr>
                <w:rFonts w:ascii="Times New Roman" w:hAnsi="Times New Roman" w:eastAsia="仿宋_GB2312"/>
                <w:color w:val="000000"/>
              </w:rPr>
              <w:t>10.00</w:t>
            </w:r>
          </w:p>
        </w:tc>
      </w:tr>
      <w:tr w14:paraId="5700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2DA509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92</w:t>
            </w:r>
          </w:p>
        </w:tc>
        <w:tc>
          <w:tcPr>
            <w:tcW w:w="3112" w:type="dxa"/>
            <w:shd w:val="clear" w:color="auto" w:fill="FFFFFF"/>
            <w:vAlign w:val="center"/>
          </w:tcPr>
          <w:p w14:paraId="7DA8DEE1">
            <w:pPr>
              <w:jc w:val="center"/>
            </w:pPr>
            <w:r>
              <w:rPr>
                <w:rFonts w:ascii="Times New Roman" w:hAnsi="Times New Roman" w:eastAsia="仿宋_GB2312"/>
                <w:color w:val="000000"/>
              </w:rPr>
              <w:t>消防和应急救援人员</w:t>
            </w:r>
          </w:p>
        </w:tc>
        <w:tc>
          <w:tcPr>
            <w:tcW w:w="1076" w:type="dxa"/>
            <w:shd w:val="clear" w:color="auto" w:fill="FFFFFF"/>
            <w:vAlign w:val="center"/>
          </w:tcPr>
          <w:p w14:paraId="1D03EF05">
            <w:pPr>
              <w:jc w:val="center"/>
            </w:pPr>
            <w:r>
              <w:rPr>
                <w:rFonts w:ascii="Times New Roman" w:hAnsi="Times New Roman" w:eastAsia="仿宋_GB2312"/>
                <w:color w:val="000000"/>
              </w:rPr>
              <w:t>3.65</w:t>
            </w:r>
          </w:p>
        </w:tc>
        <w:tc>
          <w:tcPr>
            <w:tcW w:w="1076" w:type="dxa"/>
            <w:shd w:val="clear" w:color="auto" w:fill="FFFFFF"/>
            <w:vAlign w:val="center"/>
          </w:tcPr>
          <w:p w14:paraId="6BEACD49">
            <w:pPr>
              <w:jc w:val="center"/>
            </w:pPr>
            <w:r>
              <w:rPr>
                <w:rFonts w:ascii="Times New Roman" w:hAnsi="Times New Roman" w:eastAsia="仿宋_GB2312"/>
                <w:color w:val="000000"/>
              </w:rPr>
              <w:t>4.20</w:t>
            </w:r>
          </w:p>
        </w:tc>
        <w:tc>
          <w:tcPr>
            <w:tcW w:w="1076" w:type="dxa"/>
            <w:shd w:val="clear" w:color="auto" w:fill="FFFFFF"/>
            <w:vAlign w:val="center"/>
          </w:tcPr>
          <w:p w14:paraId="32D38988">
            <w:pPr>
              <w:jc w:val="center"/>
            </w:pPr>
            <w:r>
              <w:rPr>
                <w:rFonts w:ascii="Times New Roman" w:hAnsi="Times New Roman" w:eastAsia="仿宋_GB2312"/>
                <w:color w:val="000000"/>
              </w:rPr>
              <w:t>4.86</w:t>
            </w:r>
          </w:p>
        </w:tc>
        <w:tc>
          <w:tcPr>
            <w:tcW w:w="1076" w:type="dxa"/>
            <w:shd w:val="clear" w:color="auto" w:fill="FFFFFF"/>
            <w:vAlign w:val="center"/>
          </w:tcPr>
          <w:p w14:paraId="1F57F493">
            <w:pPr>
              <w:jc w:val="center"/>
            </w:pPr>
            <w:r>
              <w:rPr>
                <w:rFonts w:ascii="Times New Roman" w:hAnsi="Times New Roman" w:eastAsia="仿宋_GB2312"/>
                <w:color w:val="000000"/>
              </w:rPr>
              <w:t>6.38</w:t>
            </w:r>
          </w:p>
        </w:tc>
        <w:tc>
          <w:tcPr>
            <w:tcW w:w="1076" w:type="dxa"/>
            <w:shd w:val="clear" w:color="auto" w:fill="FFFFFF"/>
            <w:vAlign w:val="center"/>
          </w:tcPr>
          <w:p w14:paraId="22D891E6">
            <w:pPr>
              <w:jc w:val="center"/>
            </w:pPr>
            <w:r>
              <w:rPr>
                <w:rFonts w:ascii="Times New Roman" w:hAnsi="Times New Roman" w:eastAsia="仿宋_GB2312"/>
                <w:color w:val="000000"/>
              </w:rPr>
              <w:t>7.34</w:t>
            </w:r>
          </w:p>
        </w:tc>
      </w:tr>
      <w:tr w14:paraId="02EE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F5A041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93</w:t>
            </w:r>
          </w:p>
        </w:tc>
        <w:tc>
          <w:tcPr>
            <w:tcW w:w="3112" w:type="dxa"/>
            <w:shd w:val="clear" w:color="auto" w:fill="FFFFFF"/>
            <w:vAlign w:val="center"/>
          </w:tcPr>
          <w:p w14:paraId="2D4610CC">
            <w:pPr>
              <w:jc w:val="center"/>
            </w:pPr>
            <w:r>
              <w:rPr>
                <w:rFonts w:ascii="Times New Roman" w:hAnsi="Times New Roman" w:eastAsia="仿宋_GB2312"/>
                <w:color w:val="000000"/>
              </w:rPr>
              <w:t>其他安全和消防及辅助人员</w:t>
            </w:r>
          </w:p>
        </w:tc>
        <w:tc>
          <w:tcPr>
            <w:tcW w:w="1076" w:type="dxa"/>
            <w:shd w:val="clear" w:color="auto" w:fill="FFFFFF"/>
            <w:vAlign w:val="center"/>
          </w:tcPr>
          <w:p w14:paraId="39A422A6">
            <w:pPr>
              <w:jc w:val="center"/>
            </w:pPr>
            <w:r>
              <w:rPr>
                <w:rFonts w:ascii="Times New Roman" w:hAnsi="Times New Roman" w:eastAsia="仿宋_GB2312"/>
                <w:color w:val="000000"/>
              </w:rPr>
              <w:t>3.91</w:t>
            </w:r>
          </w:p>
        </w:tc>
        <w:tc>
          <w:tcPr>
            <w:tcW w:w="1076" w:type="dxa"/>
            <w:shd w:val="clear" w:color="auto" w:fill="FFFFFF"/>
            <w:vAlign w:val="center"/>
          </w:tcPr>
          <w:p w14:paraId="3E413813">
            <w:pPr>
              <w:jc w:val="center"/>
            </w:pPr>
            <w:r>
              <w:rPr>
                <w:rFonts w:ascii="Times New Roman" w:hAnsi="Times New Roman" w:eastAsia="仿宋_GB2312"/>
                <w:color w:val="000000"/>
              </w:rPr>
              <w:t>4.64</w:t>
            </w:r>
          </w:p>
        </w:tc>
        <w:tc>
          <w:tcPr>
            <w:tcW w:w="1076" w:type="dxa"/>
            <w:shd w:val="clear" w:color="auto" w:fill="FFFFFF"/>
            <w:vAlign w:val="center"/>
          </w:tcPr>
          <w:p w14:paraId="6AE1CA40">
            <w:pPr>
              <w:jc w:val="center"/>
            </w:pPr>
            <w:r>
              <w:rPr>
                <w:rFonts w:ascii="Times New Roman" w:hAnsi="Times New Roman" w:eastAsia="仿宋_GB2312"/>
                <w:color w:val="000000"/>
              </w:rPr>
              <w:t>5.00</w:t>
            </w:r>
          </w:p>
        </w:tc>
        <w:tc>
          <w:tcPr>
            <w:tcW w:w="1076" w:type="dxa"/>
            <w:shd w:val="clear" w:color="auto" w:fill="FFFFFF"/>
            <w:vAlign w:val="center"/>
          </w:tcPr>
          <w:p w14:paraId="3A0D2FB1">
            <w:pPr>
              <w:jc w:val="center"/>
            </w:pPr>
            <w:r>
              <w:rPr>
                <w:rFonts w:ascii="Times New Roman" w:hAnsi="Times New Roman" w:eastAsia="仿宋_GB2312"/>
                <w:color w:val="000000"/>
              </w:rPr>
              <w:t>8.07</w:t>
            </w:r>
          </w:p>
        </w:tc>
        <w:tc>
          <w:tcPr>
            <w:tcW w:w="1076" w:type="dxa"/>
            <w:shd w:val="clear" w:color="auto" w:fill="FFFFFF"/>
            <w:vAlign w:val="center"/>
          </w:tcPr>
          <w:p w14:paraId="7DDBFA0D">
            <w:pPr>
              <w:jc w:val="center"/>
            </w:pPr>
            <w:r>
              <w:rPr>
                <w:rFonts w:ascii="Times New Roman" w:hAnsi="Times New Roman" w:eastAsia="仿宋_GB2312"/>
                <w:color w:val="000000"/>
              </w:rPr>
              <w:t>10.92</w:t>
            </w:r>
          </w:p>
        </w:tc>
      </w:tr>
      <w:tr w14:paraId="4213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4AC019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94</w:t>
            </w:r>
          </w:p>
        </w:tc>
        <w:tc>
          <w:tcPr>
            <w:tcW w:w="3112" w:type="dxa"/>
            <w:shd w:val="clear" w:color="auto" w:fill="DBDBDB"/>
            <w:vAlign w:val="center"/>
          </w:tcPr>
          <w:p w14:paraId="19642119">
            <w:pPr>
              <w:jc w:val="center"/>
            </w:pPr>
            <w:r>
              <w:rPr>
                <w:rFonts w:ascii="Times New Roman" w:hAnsi="Times New Roman" w:eastAsia="仿宋_GB2312"/>
                <w:b/>
                <w:color w:val="000000"/>
              </w:rPr>
              <w:t>仲裁、调解及相关法律事务辅助人员</w:t>
            </w:r>
          </w:p>
        </w:tc>
        <w:tc>
          <w:tcPr>
            <w:tcW w:w="1076" w:type="dxa"/>
            <w:shd w:val="clear" w:color="auto" w:fill="DBDBDB"/>
            <w:vAlign w:val="center"/>
          </w:tcPr>
          <w:p w14:paraId="1E4436DC">
            <w:pPr>
              <w:jc w:val="center"/>
            </w:pPr>
            <w:r>
              <w:rPr>
                <w:rFonts w:ascii="Times New Roman" w:hAnsi="Times New Roman" w:eastAsia="仿宋_GB2312"/>
                <w:b/>
                <w:color w:val="000000"/>
              </w:rPr>
              <w:t>4.99</w:t>
            </w:r>
          </w:p>
        </w:tc>
        <w:tc>
          <w:tcPr>
            <w:tcW w:w="1076" w:type="dxa"/>
            <w:shd w:val="clear" w:color="auto" w:fill="DBDBDB"/>
            <w:vAlign w:val="center"/>
          </w:tcPr>
          <w:p w14:paraId="740333F4">
            <w:pPr>
              <w:jc w:val="center"/>
            </w:pPr>
            <w:r>
              <w:rPr>
                <w:rFonts w:ascii="Times New Roman" w:hAnsi="Times New Roman" w:eastAsia="仿宋_GB2312"/>
                <w:b/>
                <w:color w:val="000000"/>
              </w:rPr>
              <w:t>6.33</w:t>
            </w:r>
          </w:p>
        </w:tc>
        <w:tc>
          <w:tcPr>
            <w:tcW w:w="1076" w:type="dxa"/>
            <w:shd w:val="clear" w:color="auto" w:fill="DBDBDB"/>
            <w:vAlign w:val="center"/>
          </w:tcPr>
          <w:p w14:paraId="376A58FD">
            <w:pPr>
              <w:jc w:val="center"/>
            </w:pPr>
            <w:r>
              <w:rPr>
                <w:rFonts w:ascii="Times New Roman" w:hAnsi="Times New Roman" w:eastAsia="仿宋_GB2312"/>
                <w:b/>
                <w:color w:val="000000"/>
              </w:rPr>
              <w:t>7.45</w:t>
            </w:r>
          </w:p>
        </w:tc>
        <w:tc>
          <w:tcPr>
            <w:tcW w:w="1076" w:type="dxa"/>
            <w:shd w:val="clear" w:color="auto" w:fill="DBDBDB"/>
            <w:vAlign w:val="center"/>
          </w:tcPr>
          <w:p w14:paraId="50479FBB">
            <w:pPr>
              <w:jc w:val="center"/>
            </w:pPr>
            <w:r>
              <w:rPr>
                <w:rFonts w:ascii="Times New Roman" w:hAnsi="Times New Roman" w:eastAsia="仿宋_GB2312"/>
                <w:b/>
                <w:color w:val="000000"/>
              </w:rPr>
              <w:t>9.48</w:t>
            </w:r>
          </w:p>
        </w:tc>
        <w:tc>
          <w:tcPr>
            <w:tcW w:w="1076" w:type="dxa"/>
            <w:shd w:val="clear" w:color="auto" w:fill="DBDBDB"/>
            <w:vAlign w:val="center"/>
          </w:tcPr>
          <w:p w14:paraId="4739A77C">
            <w:pPr>
              <w:jc w:val="center"/>
            </w:pPr>
            <w:r>
              <w:rPr>
                <w:rFonts w:ascii="Times New Roman" w:hAnsi="Times New Roman" w:eastAsia="仿宋_GB2312"/>
                <w:b/>
                <w:color w:val="000000"/>
              </w:rPr>
              <w:t>18.46</w:t>
            </w:r>
          </w:p>
        </w:tc>
      </w:tr>
      <w:tr w14:paraId="2EB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E519FF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95</w:t>
            </w:r>
          </w:p>
        </w:tc>
        <w:tc>
          <w:tcPr>
            <w:tcW w:w="3112" w:type="dxa"/>
            <w:shd w:val="clear" w:color="auto" w:fill="DBDBDB"/>
            <w:vAlign w:val="center"/>
          </w:tcPr>
          <w:p w14:paraId="343B98FE">
            <w:pPr>
              <w:jc w:val="center"/>
            </w:pPr>
            <w:r>
              <w:rPr>
                <w:rFonts w:ascii="Times New Roman" w:hAnsi="Times New Roman" w:eastAsia="仿宋_GB2312"/>
                <w:b/>
                <w:color w:val="000000"/>
              </w:rPr>
              <w:t>其他办事人员和有关人员</w:t>
            </w:r>
          </w:p>
        </w:tc>
        <w:tc>
          <w:tcPr>
            <w:tcW w:w="1076" w:type="dxa"/>
            <w:shd w:val="clear" w:color="auto" w:fill="DBDBDB"/>
            <w:vAlign w:val="center"/>
          </w:tcPr>
          <w:p w14:paraId="2F88EA0A">
            <w:pPr>
              <w:jc w:val="center"/>
            </w:pPr>
            <w:r>
              <w:rPr>
                <w:rFonts w:ascii="Times New Roman" w:hAnsi="Times New Roman" w:eastAsia="仿宋_GB2312"/>
                <w:b/>
                <w:color w:val="000000"/>
              </w:rPr>
              <w:t>3.71</w:t>
            </w:r>
          </w:p>
        </w:tc>
        <w:tc>
          <w:tcPr>
            <w:tcW w:w="1076" w:type="dxa"/>
            <w:shd w:val="clear" w:color="auto" w:fill="DBDBDB"/>
            <w:vAlign w:val="center"/>
          </w:tcPr>
          <w:p w14:paraId="49662198">
            <w:pPr>
              <w:jc w:val="center"/>
            </w:pPr>
            <w:r>
              <w:rPr>
                <w:rFonts w:ascii="Times New Roman" w:hAnsi="Times New Roman" w:eastAsia="仿宋_GB2312"/>
                <w:b/>
                <w:color w:val="000000"/>
              </w:rPr>
              <w:t>4.80</w:t>
            </w:r>
          </w:p>
        </w:tc>
        <w:tc>
          <w:tcPr>
            <w:tcW w:w="1076" w:type="dxa"/>
            <w:shd w:val="clear" w:color="auto" w:fill="DBDBDB"/>
            <w:vAlign w:val="center"/>
          </w:tcPr>
          <w:p w14:paraId="27ED2CF9">
            <w:pPr>
              <w:jc w:val="center"/>
            </w:pPr>
            <w:r>
              <w:rPr>
                <w:rFonts w:ascii="Times New Roman" w:hAnsi="Times New Roman" w:eastAsia="仿宋_GB2312"/>
                <w:b/>
                <w:color w:val="000000"/>
              </w:rPr>
              <w:t>6.46</w:t>
            </w:r>
          </w:p>
        </w:tc>
        <w:tc>
          <w:tcPr>
            <w:tcW w:w="1076" w:type="dxa"/>
            <w:shd w:val="clear" w:color="auto" w:fill="DBDBDB"/>
            <w:vAlign w:val="center"/>
          </w:tcPr>
          <w:p w14:paraId="04AEF825">
            <w:pPr>
              <w:jc w:val="center"/>
            </w:pPr>
            <w:r>
              <w:rPr>
                <w:rFonts w:ascii="Times New Roman" w:hAnsi="Times New Roman" w:eastAsia="仿宋_GB2312"/>
                <w:b/>
                <w:color w:val="000000"/>
              </w:rPr>
              <w:t>9.15</w:t>
            </w:r>
          </w:p>
        </w:tc>
        <w:tc>
          <w:tcPr>
            <w:tcW w:w="1076" w:type="dxa"/>
            <w:shd w:val="clear" w:color="auto" w:fill="DBDBDB"/>
            <w:vAlign w:val="center"/>
          </w:tcPr>
          <w:p w14:paraId="369F914D">
            <w:pPr>
              <w:jc w:val="center"/>
            </w:pPr>
            <w:r>
              <w:rPr>
                <w:rFonts w:ascii="Times New Roman" w:hAnsi="Times New Roman" w:eastAsia="仿宋_GB2312"/>
                <w:b/>
                <w:color w:val="000000"/>
              </w:rPr>
              <w:t>14.03</w:t>
            </w:r>
          </w:p>
        </w:tc>
      </w:tr>
      <w:tr w14:paraId="1FFC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52BF027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96</w:t>
            </w:r>
          </w:p>
        </w:tc>
        <w:tc>
          <w:tcPr>
            <w:tcW w:w="3112" w:type="dxa"/>
            <w:shd w:val="clear" w:color="auto" w:fill="DBDBDB"/>
            <w:vAlign w:val="center"/>
          </w:tcPr>
          <w:p w14:paraId="7C68FEEA">
            <w:pPr>
              <w:jc w:val="center"/>
            </w:pPr>
            <w:r>
              <w:rPr>
                <w:rFonts w:ascii="Times New Roman" w:hAnsi="Times New Roman" w:eastAsia="仿宋_GB2312"/>
                <w:b/>
                <w:color w:val="000000"/>
              </w:rPr>
              <w:t>批发与零售服务人员</w:t>
            </w:r>
          </w:p>
        </w:tc>
        <w:tc>
          <w:tcPr>
            <w:tcW w:w="1076" w:type="dxa"/>
            <w:shd w:val="clear" w:color="auto" w:fill="DBDBDB"/>
            <w:vAlign w:val="center"/>
          </w:tcPr>
          <w:p w14:paraId="2F840B0D">
            <w:pPr>
              <w:jc w:val="center"/>
            </w:pPr>
            <w:r>
              <w:rPr>
                <w:rFonts w:ascii="Times New Roman" w:hAnsi="Times New Roman" w:eastAsia="仿宋_GB2312"/>
                <w:b/>
                <w:color w:val="000000"/>
              </w:rPr>
              <w:t>3.00</w:t>
            </w:r>
          </w:p>
        </w:tc>
        <w:tc>
          <w:tcPr>
            <w:tcW w:w="1076" w:type="dxa"/>
            <w:shd w:val="clear" w:color="auto" w:fill="DBDBDB"/>
            <w:vAlign w:val="center"/>
          </w:tcPr>
          <w:p w14:paraId="60787B52">
            <w:pPr>
              <w:jc w:val="center"/>
            </w:pPr>
            <w:r>
              <w:rPr>
                <w:rFonts w:ascii="Times New Roman" w:hAnsi="Times New Roman" w:eastAsia="仿宋_GB2312"/>
                <w:b/>
                <w:color w:val="000000"/>
              </w:rPr>
              <w:t>3.60</w:t>
            </w:r>
          </w:p>
        </w:tc>
        <w:tc>
          <w:tcPr>
            <w:tcW w:w="1076" w:type="dxa"/>
            <w:shd w:val="clear" w:color="auto" w:fill="DBDBDB"/>
            <w:vAlign w:val="center"/>
          </w:tcPr>
          <w:p w14:paraId="5EABA566">
            <w:pPr>
              <w:jc w:val="center"/>
            </w:pPr>
            <w:r>
              <w:rPr>
                <w:rFonts w:ascii="Times New Roman" w:hAnsi="Times New Roman" w:eastAsia="仿宋_GB2312"/>
                <w:b/>
                <w:color w:val="000000"/>
              </w:rPr>
              <w:t>4.77</w:t>
            </w:r>
          </w:p>
        </w:tc>
        <w:tc>
          <w:tcPr>
            <w:tcW w:w="1076" w:type="dxa"/>
            <w:shd w:val="clear" w:color="auto" w:fill="DBDBDB"/>
            <w:vAlign w:val="center"/>
          </w:tcPr>
          <w:p w14:paraId="4F82D9B3">
            <w:pPr>
              <w:jc w:val="center"/>
            </w:pPr>
            <w:r>
              <w:rPr>
                <w:rFonts w:ascii="Times New Roman" w:hAnsi="Times New Roman" w:eastAsia="仿宋_GB2312"/>
                <w:b/>
                <w:color w:val="000000"/>
              </w:rPr>
              <w:t>7.10</w:t>
            </w:r>
          </w:p>
        </w:tc>
        <w:tc>
          <w:tcPr>
            <w:tcW w:w="1076" w:type="dxa"/>
            <w:shd w:val="clear" w:color="auto" w:fill="DBDBDB"/>
            <w:vAlign w:val="center"/>
          </w:tcPr>
          <w:p w14:paraId="45442F29">
            <w:pPr>
              <w:jc w:val="center"/>
            </w:pPr>
            <w:r>
              <w:rPr>
                <w:rFonts w:ascii="Times New Roman" w:hAnsi="Times New Roman" w:eastAsia="仿宋_GB2312"/>
                <w:b/>
                <w:color w:val="000000"/>
              </w:rPr>
              <w:t>10.06</w:t>
            </w:r>
          </w:p>
        </w:tc>
      </w:tr>
      <w:tr w14:paraId="5DD3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A6B04E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97</w:t>
            </w:r>
          </w:p>
        </w:tc>
        <w:tc>
          <w:tcPr>
            <w:tcW w:w="3112" w:type="dxa"/>
            <w:shd w:val="clear" w:color="auto" w:fill="FFFFFF"/>
            <w:vAlign w:val="center"/>
          </w:tcPr>
          <w:p w14:paraId="1FB86C01">
            <w:pPr>
              <w:jc w:val="center"/>
            </w:pPr>
            <w:r>
              <w:rPr>
                <w:rFonts w:ascii="Times New Roman" w:hAnsi="Times New Roman" w:eastAsia="仿宋_GB2312"/>
                <w:color w:val="000000"/>
              </w:rPr>
              <w:t>购销服务人员</w:t>
            </w:r>
          </w:p>
        </w:tc>
        <w:tc>
          <w:tcPr>
            <w:tcW w:w="1076" w:type="dxa"/>
            <w:shd w:val="clear" w:color="auto" w:fill="FFFFFF"/>
            <w:vAlign w:val="center"/>
          </w:tcPr>
          <w:p w14:paraId="5212B87C">
            <w:pPr>
              <w:jc w:val="center"/>
            </w:pPr>
            <w:r>
              <w:rPr>
                <w:rFonts w:ascii="Times New Roman" w:hAnsi="Times New Roman" w:eastAsia="仿宋_GB2312"/>
                <w:color w:val="000000"/>
              </w:rPr>
              <w:t>2.90</w:t>
            </w:r>
          </w:p>
        </w:tc>
        <w:tc>
          <w:tcPr>
            <w:tcW w:w="1076" w:type="dxa"/>
            <w:shd w:val="clear" w:color="auto" w:fill="FFFFFF"/>
            <w:vAlign w:val="center"/>
          </w:tcPr>
          <w:p w14:paraId="0E71EC02">
            <w:pPr>
              <w:jc w:val="center"/>
            </w:pPr>
            <w:r>
              <w:rPr>
                <w:rFonts w:ascii="Times New Roman" w:hAnsi="Times New Roman" w:eastAsia="仿宋_GB2312"/>
                <w:color w:val="000000"/>
              </w:rPr>
              <w:t>3.51</w:t>
            </w:r>
          </w:p>
        </w:tc>
        <w:tc>
          <w:tcPr>
            <w:tcW w:w="1076" w:type="dxa"/>
            <w:shd w:val="clear" w:color="auto" w:fill="FFFFFF"/>
            <w:vAlign w:val="center"/>
          </w:tcPr>
          <w:p w14:paraId="43CC3B84">
            <w:pPr>
              <w:jc w:val="center"/>
            </w:pPr>
            <w:r>
              <w:rPr>
                <w:rFonts w:ascii="Times New Roman" w:hAnsi="Times New Roman" w:eastAsia="仿宋_GB2312"/>
                <w:color w:val="000000"/>
              </w:rPr>
              <w:t>4.78</w:t>
            </w:r>
          </w:p>
        </w:tc>
        <w:tc>
          <w:tcPr>
            <w:tcW w:w="1076" w:type="dxa"/>
            <w:shd w:val="clear" w:color="auto" w:fill="FFFFFF"/>
            <w:vAlign w:val="center"/>
          </w:tcPr>
          <w:p w14:paraId="51C9A1EE">
            <w:pPr>
              <w:jc w:val="center"/>
            </w:pPr>
            <w:r>
              <w:rPr>
                <w:rFonts w:ascii="Times New Roman" w:hAnsi="Times New Roman" w:eastAsia="仿宋_GB2312"/>
                <w:color w:val="000000"/>
              </w:rPr>
              <w:t>6.87</w:t>
            </w:r>
          </w:p>
        </w:tc>
        <w:tc>
          <w:tcPr>
            <w:tcW w:w="1076" w:type="dxa"/>
            <w:shd w:val="clear" w:color="auto" w:fill="FFFFFF"/>
            <w:vAlign w:val="center"/>
          </w:tcPr>
          <w:p w14:paraId="431C254A">
            <w:pPr>
              <w:jc w:val="center"/>
            </w:pPr>
            <w:r>
              <w:rPr>
                <w:rFonts w:ascii="Times New Roman" w:hAnsi="Times New Roman" w:eastAsia="仿宋_GB2312"/>
                <w:color w:val="000000"/>
              </w:rPr>
              <w:t>9.03</w:t>
            </w:r>
          </w:p>
        </w:tc>
      </w:tr>
      <w:tr w14:paraId="403E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0FD729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98</w:t>
            </w:r>
          </w:p>
        </w:tc>
        <w:tc>
          <w:tcPr>
            <w:tcW w:w="3112" w:type="dxa"/>
            <w:shd w:val="clear" w:color="auto" w:fill="FFFFFF"/>
            <w:vAlign w:val="center"/>
          </w:tcPr>
          <w:p w14:paraId="504D49F1">
            <w:pPr>
              <w:jc w:val="center"/>
            </w:pPr>
            <w:r>
              <w:rPr>
                <w:rFonts w:ascii="Times New Roman" w:hAnsi="Times New Roman" w:eastAsia="仿宋_GB2312"/>
                <w:color w:val="000000"/>
              </w:rPr>
              <w:t>销售人员</w:t>
            </w:r>
          </w:p>
        </w:tc>
        <w:tc>
          <w:tcPr>
            <w:tcW w:w="1076" w:type="dxa"/>
            <w:shd w:val="clear" w:color="auto" w:fill="FFFFFF"/>
            <w:vAlign w:val="center"/>
          </w:tcPr>
          <w:p w14:paraId="03F6AD26">
            <w:pPr>
              <w:jc w:val="center"/>
            </w:pPr>
            <w:r>
              <w:rPr>
                <w:rFonts w:ascii="Times New Roman" w:hAnsi="Times New Roman" w:eastAsia="仿宋_GB2312"/>
                <w:color w:val="000000"/>
              </w:rPr>
              <w:t>2.95</w:t>
            </w:r>
          </w:p>
        </w:tc>
        <w:tc>
          <w:tcPr>
            <w:tcW w:w="1076" w:type="dxa"/>
            <w:shd w:val="clear" w:color="auto" w:fill="FFFFFF"/>
            <w:vAlign w:val="center"/>
          </w:tcPr>
          <w:p w14:paraId="25B6335B">
            <w:pPr>
              <w:jc w:val="center"/>
            </w:pPr>
            <w:r>
              <w:rPr>
                <w:rFonts w:ascii="Times New Roman" w:hAnsi="Times New Roman" w:eastAsia="仿宋_GB2312"/>
                <w:color w:val="000000"/>
              </w:rPr>
              <w:t>3.59</w:t>
            </w:r>
          </w:p>
        </w:tc>
        <w:tc>
          <w:tcPr>
            <w:tcW w:w="1076" w:type="dxa"/>
            <w:shd w:val="clear" w:color="auto" w:fill="FFFFFF"/>
            <w:vAlign w:val="center"/>
          </w:tcPr>
          <w:p w14:paraId="27FA2CD9">
            <w:pPr>
              <w:jc w:val="center"/>
            </w:pPr>
            <w:r>
              <w:rPr>
                <w:rFonts w:ascii="Times New Roman" w:hAnsi="Times New Roman" w:eastAsia="仿宋_GB2312"/>
                <w:color w:val="000000"/>
              </w:rPr>
              <w:t>4.56</w:t>
            </w:r>
          </w:p>
        </w:tc>
        <w:tc>
          <w:tcPr>
            <w:tcW w:w="1076" w:type="dxa"/>
            <w:shd w:val="clear" w:color="auto" w:fill="FFFFFF"/>
            <w:vAlign w:val="center"/>
          </w:tcPr>
          <w:p w14:paraId="09DFB1C5">
            <w:pPr>
              <w:jc w:val="center"/>
            </w:pPr>
            <w:r>
              <w:rPr>
                <w:rFonts w:ascii="Times New Roman" w:hAnsi="Times New Roman" w:eastAsia="仿宋_GB2312"/>
                <w:color w:val="000000"/>
              </w:rPr>
              <w:t>6.62</w:t>
            </w:r>
          </w:p>
        </w:tc>
        <w:tc>
          <w:tcPr>
            <w:tcW w:w="1076" w:type="dxa"/>
            <w:shd w:val="clear" w:color="auto" w:fill="FFFFFF"/>
            <w:vAlign w:val="center"/>
          </w:tcPr>
          <w:p w14:paraId="24D7B789">
            <w:pPr>
              <w:jc w:val="center"/>
            </w:pPr>
            <w:r>
              <w:rPr>
                <w:rFonts w:ascii="Times New Roman" w:hAnsi="Times New Roman" w:eastAsia="仿宋_GB2312"/>
                <w:color w:val="000000"/>
              </w:rPr>
              <w:t>9.96</w:t>
            </w:r>
          </w:p>
        </w:tc>
      </w:tr>
      <w:tr w14:paraId="1F41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F5BA3A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99</w:t>
            </w:r>
          </w:p>
        </w:tc>
        <w:tc>
          <w:tcPr>
            <w:tcW w:w="3112" w:type="dxa"/>
            <w:shd w:val="clear" w:color="auto" w:fill="FFFFFF"/>
            <w:vAlign w:val="center"/>
          </w:tcPr>
          <w:p w14:paraId="3781ED6D">
            <w:pPr>
              <w:jc w:val="center"/>
            </w:pPr>
            <w:r>
              <w:rPr>
                <w:rFonts w:ascii="Times New Roman" w:hAnsi="Times New Roman" w:eastAsia="仿宋_GB2312"/>
                <w:color w:val="000000"/>
              </w:rPr>
              <w:t>贸易经纪代理人员</w:t>
            </w:r>
          </w:p>
        </w:tc>
        <w:tc>
          <w:tcPr>
            <w:tcW w:w="1076" w:type="dxa"/>
            <w:shd w:val="clear" w:color="auto" w:fill="FFFFFF"/>
            <w:vAlign w:val="center"/>
          </w:tcPr>
          <w:p w14:paraId="0E3D5C1B">
            <w:pPr>
              <w:jc w:val="center"/>
            </w:pPr>
            <w:r>
              <w:rPr>
                <w:rFonts w:ascii="Times New Roman" w:hAnsi="Times New Roman" w:eastAsia="仿宋_GB2312"/>
                <w:color w:val="000000"/>
              </w:rPr>
              <w:t>4.00</w:t>
            </w:r>
          </w:p>
        </w:tc>
        <w:tc>
          <w:tcPr>
            <w:tcW w:w="1076" w:type="dxa"/>
            <w:shd w:val="clear" w:color="auto" w:fill="FFFFFF"/>
            <w:vAlign w:val="center"/>
          </w:tcPr>
          <w:p w14:paraId="40B33E38">
            <w:pPr>
              <w:jc w:val="center"/>
            </w:pPr>
            <w:r>
              <w:rPr>
                <w:rFonts w:ascii="Times New Roman" w:hAnsi="Times New Roman" w:eastAsia="仿宋_GB2312"/>
                <w:color w:val="000000"/>
              </w:rPr>
              <w:t>4.58</w:t>
            </w:r>
          </w:p>
        </w:tc>
        <w:tc>
          <w:tcPr>
            <w:tcW w:w="1076" w:type="dxa"/>
            <w:shd w:val="clear" w:color="auto" w:fill="FFFFFF"/>
            <w:vAlign w:val="center"/>
          </w:tcPr>
          <w:p w14:paraId="23CBF8AA">
            <w:pPr>
              <w:jc w:val="center"/>
            </w:pPr>
            <w:r>
              <w:rPr>
                <w:rFonts w:ascii="Times New Roman" w:hAnsi="Times New Roman" w:eastAsia="仿宋_GB2312"/>
                <w:color w:val="000000"/>
              </w:rPr>
              <w:t>5.87</w:t>
            </w:r>
          </w:p>
        </w:tc>
        <w:tc>
          <w:tcPr>
            <w:tcW w:w="1076" w:type="dxa"/>
            <w:shd w:val="clear" w:color="auto" w:fill="FFFFFF"/>
            <w:vAlign w:val="center"/>
          </w:tcPr>
          <w:p w14:paraId="0E086B0E">
            <w:pPr>
              <w:jc w:val="center"/>
            </w:pPr>
            <w:r>
              <w:rPr>
                <w:rFonts w:ascii="Times New Roman" w:hAnsi="Times New Roman" w:eastAsia="仿宋_GB2312"/>
                <w:color w:val="000000"/>
              </w:rPr>
              <w:t>8.60</w:t>
            </w:r>
          </w:p>
        </w:tc>
        <w:tc>
          <w:tcPr>
            <w:tcW w:w="1076" w:type="dxa"/>
            <w:shd w:val="clear" w:color="auto" w:fill="FFFFFF"/>
            <w:vAlign w:val="center"/>
          </w:tcPr>
          <w:p w14:paraId="4E32B3B4">
            <w:pPr>
              <w:jc w:val="center"/>
            </w:pPr>
            <w:r>
              <w:rPr>
                <w:rFonts w:ascii="Times New Roman" w:hAnsi="Times New Roman" w:eastAsia="仿宋_GB2312"/>
                <w:color w:val="000000"/>
              </w:rPr>
              <w:t>13.78</w:t>
            </w:r>
          </w:p>
        </w:tc>
      </w:tr>
      <w:tr w14:paraId="0D3E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1DBE86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100</w:t>
            </w:r>
          </w:p>
        </w:tc>
        <w:tc>
          <w:tcPr>
            <w:tcW w:w="3112" w:type="dxa"/>
            <w:shd w:val="clear" w:color="auto" w:fill="FFFFFF"/>
            <w:vAlign w:val="center"/>
          </w:tcPr>
          <w:p w14:paraId="3FD258E9">
            <w:pPr>
              <w:jc w:val="center"/>
            </w:pPr>
            <w:r>
              <w:rPr>
                <w:rFonts w:ascii="Times New Roman" w:hAnsi="Times New Roman" w:eastAsia="仿宋_GB2312"/>
                <w:color w:val="000000"/>
              </w:rPr>
              <w:t>特殊商品购销人员</w:t>
            </w:r>
          </w:p>
        </w:tc>
        <w:tc>
          <w:tcPr>
            <w:tcW w:w="1076" w:type="dxa"/>
            <w:shd w:val="clear" w:color="auto" w:fill="FFFFFF"/>
            <w:vAlign w:val="center"/>
          </w:tcPr>
          <w:p w14:paraId="54FF4651">
            <w:pPr>
              <w:jc w:val="center"/>
            </w:pPr>
            <w:r>
              <w:rPr>
                <w:rFonts w:ascii="Times New Roman" w:hAnsi="Times New Roman" w:eastAsia="仿宋_GB2312"/>
                <w:color w:val="000000"/>
              </w:rPr>
              <w:t>3.84</w:t>
            </w:r>
          </w:p>
        </w:tc>
        <w:tc>
          <w:tcPr>
            <w:tcW w:w="1076" w:type="dxa"/>
            <w:shd w:val="clear" w:color="auto" w:fill="FFFFFF"/>
            <w:vAlign w:val="center"/>
          </w:tcPr>
          <w:p w14:paraId="2CCD9719">
            <w:pPr>
              <w:jc w:val="center"/>
            </w:pPr>
            <w:r>
              <w:rPr>
                <w:rFonts w:ascii="Times New Roman" w:hAnsi="Times New Roman" w:eastAsia="仿宋_GB2312"/>
                <w:color w:val="000000"/>
              </w:rPr>
              <w:t>4.82</w:t>
            </w:r>
          </w:p>
        </w:tc>
        <w:tc>
          <w:tcPr>
            <w:tcW w:w="1076" w:type="dxa"/>
            <w:shd w:val="clear" w:color="auto" w:fill="FFFFFF"/>
            <w:vAlign w:val="center"/>
          </w:tcPr>
          <w:p w14:paraId="2FA684AF">
            <w:pPr>
              <w:jc w:val="center"/>
            </w:pPr>
            <w:r>
              <w:rPr>
                <w:rFonts w:ascii="Times New Roman" w:hAnsi="Times New Roman" w:eastAsia="仿宋_GB2312"/>
                <w:color w:val="000000"/>
              </w:rPr>
              <w:t>6.32</w:t>
            </w:r>
          </w:p>
        </w:tc>
        <w:tc>
          <w:tcPr>
            <w:tcW w:w="1076" w:type="dxa"/>
            <w:shd w:val="clear" w:color="auto" w:fill="FFFFFF"/>
            <w:vAlign w:val="center"/>
          </w:tcPr>
          <w:p w14:paraId="641117E4">
            <w:pPr>
              <w:jc w:val="center"/>
            </w:pPr>
            <w:r>
              <w:rPr>
                <w:rFonts w:ascii="Times New Roman" w:hAnsi="Times New Roman" w:eastAsia="仿宋_GB2312"/>
                <w:color w:val="000000"/>
              </w:rPr>
              <w:t>8.58</w:t>
            </w:r>
          </w:p>
        </w:tc>
        <w:tc>
          <w:tcPr>
            <w:tcW w:w="1076" w:type="dxa"/>
            <w:shd w:val="clear" w:color="auto" w:fill="FFFFFF"/>
            <w:vAlign w:val="center"/>
          </w:tcPr>
          <w:p w14:paraId="376FD159">
            <w:pPr>
              <w:jc w:val="center"/>
            </w:pPr>
            <w:r>
              <w:rPr>
                <w:rFonts w:ascii="Times New Roman" w:hAnsi="Times New Roman" w:eastAsia="仿宋_GB2312"/>
                <w:color w:val="000000"/>
              </w:rPr>
              <w:t>13.21</w:t>
            </w:r>
          </w:p>
        </w:tc>
      </w:tr>
      <w:tr w14:paraId="4960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54FB06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101</w:t>
            </w:r>
          </w:p>
        </w:tc>
        <w:tc>
          <w:tcPr>
            <w:tcW w:w="3112" w:type="dxa"/>
            <w:shd w:val="clear" w:color="auto" w:fill="FFFFFF"/>
            <w:vAlign w:val="center"/>
          </w:tcPr>
          <w:p w14:paraId="1DE628C3">
            <w:pPr>
              <w:jc w:val="center"/>
            </w:pPr>
            <w:r>
              <w:rPr>
                <w:rFonts w:ascii="Times New Roman" w:hAnsi="Times New Roman" w:eastAsia="仿宋_GB2312"/>
                <w:color w:val="000000"/>
              </w:rPr>
              <w:t>电子商务服务人员</w:t>
            </w:r>
          </w:p>
        </w:tc>
        <w:tc>
          <w:tcPr>
            <w:tcW w:w="1076" w:type="dxa"/>
            <w:shd w:val="clear" w:color="auto" w:fill="FFFFFF"/>
            <w:vAlign w:val="center"/>
          </w:tcPr>
          <w:p w14:paraId="5EABBEF2">
            <w:pPr>
              <w:jc w:val="center"/>
            </w:pPr>
            <w:r>
              <w:rPr>
                <w:rFonts w:ascii="Times New Roman" w:hAnsi="Times New Roman" w:eastAsia="仿宋_GB2312"/>
                <w:color w:val="000000"/>
              </w:rPr>
              <w:t>3.21</w:t>
            </w:r>
          </w:p>
        </w:tc>
        <w:tc>
          <w:tcPr>
            <w:tcW w:w="1076" w:type="dxa"/>
            <w:shd w:val="clear" w:color="auto" w:fill="FFFFFF"/>
            <w:vAlign w:val="center"/>
          </w:tcPr>
          <w:p w14:paraId="0CDA0812">
            <w:pPr>
              <w:jc w:val="center"/>
            </w:pPr>
            <w:r>
              <w:rPr>
                <w:rFonts w:ascii="Times New Roman" w:hAnsi="Times New Roman" w:eastAsia="仿宋_GB2312"/>
                <w:color w:val="000000"/>
              </w:rPr>
              <w:t>3.60</w:t>
            </w:r>
          </w:p>
        </w:tc>
        <w:tc>
          <w:tcPr>
            <w:tcW w:w="1076" w:type="dxa"/>
            <w:shd w:val="clear" w:color="auto" w:fill="FFFFFF"/>
            <w:vAlign w:val="center"/>
          </w:tcPr>
          <w:p w14:paraId="416D240E">
            <w:pPr>
              <w:jc w:val="center"/>
            </w:pPr>
            <w:r>
              <w:rPr>
                <w:rFonts w:ascii="Times New Roman" w:hAnsi="Times New Roman" w:eastAsia="仿宋_GB2312"/>
                <w:color w:val="000000"/>
              </w:rPr>
              <w:t>4.24</w:t>
            </w:r>
          </w:p>
        </w:tc>
        <w:tc>
          <w:tcPr>
            <w:tcW w:w="1076" w:type="dxa"/>
            <w:shd w:val="clear" w:color="auto" w:fill="FFFFFF"/>
            <w:vAlign w:val="center"/>
          </w:tcPr>
          <w:p w14:paraId="677C2B8F">
            <w:pPr>
              <w:jc w:val="center"/>
            </w:pPr>
            <w:r>
              <w:rPr>
                <w:rFonts w:ascii="Times New Roman" w:hAnsi="Times New Roman" w:eastAsia="仿宋_GB2312"/>
                <w:color w:val="000000"/>
              </w:rPr>
              <w:t>6.92</w:t>
            </w:r>
          </w:p>
        </w:tc>
        <w:tc>
          <w:tcPr>
            <w:tcW w:w="1076" w:type="dxa"/>
            <w:shd w:val="clear" w:color="auto" w:fill="FFFFFF"/>
            <w:vAlign w:val="center"/>
          </w:tcPr>
          <w:p w14:paraId="31835D3A">
            <w:pPr>
              <w:jc w:val="center"/>
            </w:pPr>
            <w:r>
              <w:rPr>
                <w:rFonts w:ascii="Times New Roman" w:hAnsi="Times New Roman" w:eastAsia="仿宋_GB2312"/>
                <w:color w:val="000000"/>
              </w:rPr>
              <w:t>8.79</w:t>
            </w:r>
          </w:p>
        </w:tc>
      </w:tr>
      <w:tr w14:paraId="320E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6B4D9B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102</w:t>
            </w:r>
          </w:p>
        </w:tc>
        <w:tc>
          <w:tcPr>
            <w:tcW w:w="3112" w:type="dxa"/>
            <w:shd w:val="clear" w:color="auto" w:fill="FFFFFF"/>
            <w:vAlign w:val="center"/>
          </w:tcPr>
          <w:p w14:paraId="51B469DB">
            <w:pPr>
              <w:jc w:val="center"/>
            </w:pPr>
            <w:r>
              <w:rPr>
                <w:rFonts w:ascii="Times New Roman" w:hAnsi="Times New Roman" w:eastAsia="仿宋_GB2312"/>
                <w:color w:val="000000"/>
              </w:rPr>
              <w:t>其他批发与零售服务人员</w:t>
            </w:r>
          </w:p>
        </w:tc>
        <w:tc>
          <w:tcPr>
            <w:tcW w:w="1076" w:type="dxa"/>
            <w:shd w:val="clear" w:color="auto" w:fill="FFFFFF"/>
            <w:vAlign w:val="center"/>
          </w:tcPr>
          <w:p w14:paraId="3F2D0D6B">
            <w:pPr>
              <w:jc w:val="center"/>
            </w:pPr>
            <w:r>
              <w:rPr>
                <w:rFonts w:ascii="Times New Roman" w:hAnsi="Times New Roman" w:eastAsia="仿宋_GB2312"/>
                <w:color w:val="000000"/>
              </w:rPr>
              <w:t>3.40</w:t>
            </w:r>
          </w:p>
        </w:tc>
        <w:tc>
          <w:tcPr>
            <w:tcW w:w="1076" w:type="dxa"/>
            <w:shd w:val="clear" w:color="auto" w:fill="FFFFFF"/>
            <w:vAlign w:val="center"/>
          </w:tcPr>
          <w:p w14:paraId="612C0C8C">
            <w:pPr>
              <w:jc w:val="center"/>
            </w:pPr>
            <w:r>
              <w:rPr>
                <w:rFonts w:ascii="Times New Roman" w:hAnsi="Times New Roman" w:eastAsia="仿宋_GB2312"/>
                <w:color w:val="000000"/>
              </w:rPr>
              <w:t>3.85</w:t>
            </w:r>
          </w:p>
        </w:tc>
        <w:tc>
          <w:tcPr>
            <w:tcW w:w="1076" w:type="dxa"/>
            <w:shd w:val="clear" w:color="auto" w:fill="FFFFFF"/>
            <w:vAlign w:val="center"/>
          </w:tcPr>
          <w:p w14:paraId="40C4338F">
            <w:pPr>
              <w:jc w:val="center"/>
            </w:pPr>
            <w:r>
              <w:rPr>
                <w:rFonts w:ascii="Times New Roman" w:hAnsi="Times New Roman" w:eastAsia="仿宋_GB2312"/>
                <w:color w:val="000000"/>
              </w:rPr>
              <w:t>5.58</w:t>
            </w:r>
          </w:p>
        </w:tc>
        <w:tc>
          <w:tcPr>
            <w:tcW w:w="1076" w:type="dxa"/>
            <w:shd w:val="clear" w:color="auto" w:fill="FFFFFF"/>
            <w:vAlign w:val="center"/>
          </w:tcPr>
          <w:p w14:paraId="5F4FFBAD">
            <w:pPr>
              <w:jc w:val="center"/>
            </w:pPr>
            <w:r>
              <w:rPr>
                <w:rFonts w:ascii="Times New Roman" w:hAnsi="Times New Roman" w:eastAsia="仿宋_GB2312"/>
                <w:color w:val="000000"/>
              </w:rPr>
              <w:t>7.83</w:t>
            </w:r>
          </w:p>
        </w:tc>
        <w:tc>
          <w:tcPr>
            <w:tcW w:w="1076" w:type="dxa"/>
            <w:shd w:val="clear" w:color="auto" w:fill="FFFFFF"/>
            <w:vAlign w:val="center"/>
          </w:tcPr>
          <w:p w14:paraId="4750A152">
            <w:pPr>
              <w:jc w:val="center"/>
            </w:pPr>
            <w:r>
              <w:rPr>
                <w:rFonts w:ascii="Times New Roman" w:hAnsi="Times New Roman" w:eastAsia="仿宋_GB2312"/>
                <w:color w:val="000000"/>
              </w:rPr>
              <w:t>10.23</w:t>
            </w:r>
          </w:p>
        </w:tc>
      </w:tr>
      <w:tr w14:paraId="50CA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9D7DA4C">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103</w:t>
            </w:r>
          </w:p>
        </w:tc>
        <w:tc>
          <w:tcPr>
            <w:tcW w:w="3112" w:type="dxa"/>
            <w:shd w:val="clear" w:color="auto" w:fill="DBDBDB"/>
            <w:vAlign w:val="center"/>
          </w:tcPr>
          <w:p w14:paraId="2D538119">
            <w:pPr>
              <w:jc w:val="center"/>
            </w:pPr>
            <w:r>
              <w:rPr>
                <w:rFonts w:ascii="Times New Roman" w:hAnsi="Times New Roman" w:eastAsia="仿宋_GB2312"/>
                <w:b/>
                <w:color w:val="000000"/>
              </w:rPr>
              <w:t>交通运输、仓储物流和邮政业服务人员</w:t>
            </w:r>
          </w:p>
        </w:tc>
        <w:tc>
          <w:tcPr>
            <w:tcW w:w="1076" w:type="dxa"/>
            <w:shd w:val="clear" w:color="auto" w:fill="DBDBDB"/>
            <w:vAlign w:val="center"/>
          </w:tcPr>
          <w:p w14:paraId="07A29C75">
            <w:pPr>
              <w:jc w:val="center"/>
            </w:pPr>
            <w:r>
              <w:rPr>
                <w:rFonts w:ascii="Times New Roman" w:hAnsi="Times New Roman" w:eastAsia="仿宋_GB2312"/>
                <w:b/>
                <w:color w:val="000000"/>
              </w:rPr>
              <w:t>3.23</w:t>
            </w:r>
          </w:p>
        </w:tc>
        <w:tc>
          <w:tcPr>
            <w:tcW w:w="1076" w:type="dxa"/>
            <w:shd w:val="clear" w:color="auto" w:fill="DBDBDB"/>
            <w:vAlign w:val="center"/>
          </w:tcPr>
          <w:p w14:paraId="4E7317F2">
            <w:pPr>
              <w:jc w:val="center"/>
            </w:pPr>
            <w:r>
              <w:rPr>
                <w:rFonts w:ascii="Times New Roman" w:hAnsi="Times New Roman" w:eastAsia="仿宋_GB2312"/>
                <w:b/>
                <w:color w:val="000000"/>
              </w:rPr>
              <w:t>4.20</w:t>
            </w:r>
          </w:p>
        </w:tc>
        <w:tc>
          <w:tcPr>
            <w:tcW w:w="1076" w:type="dxa"/>
            <w:shd w:val="clear" w:color="auto" w:fill="DBDBDB"/>
            <w:vAlign w:val="center"/>
          </w:tcPr>
          <w:p w14:paraId="4E75592C">
            <w:pPr>
              <w:jc w:val="center"/>
            </w:pPr>
            <w:r>
              <w:rPr>
                <w:rFonts w:ascii="Times New Roman" w:hAnsi="Times New Roman" w:eastAsia="仿宋_GB2312"/>
                <w:b/>
                <w:color w:val="000000"/>
              </w:rPr>
              <w:t>5.76</w:t>
            </w:r>
          </w:p>
        </w:tc>
        <w:tc>
          <w:tcPr>
            <w:tcW w:w="1076" w:type="dxa"/>
            <w:shd w:val="clear" w:color="auto" w:fill="DBDBDB"/>
            <w:vAlign w:val="center"/>
          </w:tcPr>
          <w:p w14:paraId="77EFB782">
            <w:pPr>
              <w:jc w:val="center"/>
            </w:pPr>
            <w:r>
              <w:rPr>
                <w:rFonts w:ascii="Times New Roman" w:hAnsi="Times New Roman" w:eastAsia="仿宋_GB2312"/>
                <w:b/>
                <w:color w:val="000000"/>
              </w:rPr>
              <w:t>7.68</w:t>
            </w:r>
          </w:p>
        </w:tc>
        <w:tc>
          <w:tcPr>
            <w:tcW w:w="1076" w:type="dxa"/>
            <w:shd w:val="clear" w:color="auto" w:fill="DBDBDB"/>
            <w:vAlign w:val="center"/>
          </w:tcPr>
          <w:p w14:paraId="371419E8">
            <w:pPr>
              <w:jc w:val="center"/>
            </w:pPr>
            <w:r>
              <w:rPr>
                <w:rFonts w:ascii="Times New Roman" w:hAnsi="Times New Roman" w:eastAsia="仿宋_GB2312"/>
                <w:b/>
                <w:color w:val="000000"/>
              </w:rPr>
              <w:t>9.93</w:t>
            </w:r>
          </w:p>
        </w:tc>
      </w:tr>
      <w:tr w14:paraId="117E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C5A5FA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104</w:t>
            </w:r>
          </w:p>
        </w:tc>
        <w:tc>
          <w:tcPr>
            <w:tcW w:w="3112" w:type="dxa"/>
            <w:shd w:val="clear" w:color="auto" w:fill="FFFFFF"/>
            <w:vAlign w:val="center"/>
          </w:tcPr>
          <w:p w14:paraId="13147647">
            <w:pPr>
              <w:jc w:val="center"/>
            </w:pPr>
            <w:r>
              <w:rPr>
                <w:rFonts w:ascii="Times New Roman" w:hAnsi="Times New Roman" w:eastAsia="仿宋_GB2312"/>
                <w:color w:val="000000"/>
              </w:rPr>
              <w:t>轨道交通运输服务人员</w:t>
            </w:r>
          </w:p>
        </w:tc>
        <w:tc>
          <w:tcPr>
            <w:tcW w:w="1076" w:type="dxa"/>
            <w:shd w:val="clear" w:color="auto" w:fill="FFFFFF"/>
            <w:vAlign w:val="center"/>
          </w:tcPr>
          <w:p w14:paraId="0F6EBD3D">
            <w:pPr>
              <w:jc w:val="center"/>
            </w:pPr>
            <w:r>
              <w:rPr>
                <w:rFonts w:ascii="Times New Roman" w:hAnsi="Times New Roman" w:eastAsia="仿宋_GB2312"/>
                <w:color w:val="000000"/>
              </w:rPr>
              <w:t>5.53</w:t>
            </w:r>
          </w:p>
        </w:tc>
        <w:tc>
          <w:tcPr>
            <w:tcW w:w="1076" w:type="dxa"/>
            <w:shd w:val="clear" w:color="auto" w:fill="FFFFFF"/>
            <w:vAlign w:val="center"/>
          </w:tcPr>
          <w:p w14:paraId="1D76F78F">
            <w:pPr>
              <w:jc w:val="center"/>
            </w:pPr>
            <w:r>
              <w:rPr>
                <w:rFonts w:ascii="Times New Roman" w:hAnsi="Times New Roman" w:eastAsia="仿宋_GB2312"/>
                <w:color w:val="000000"/>
              </w:rPr>
              <w:t>6.85</w:t>
            </w:r>
          </w:p>
        </w:tc>
        <w:tc>
          <w:tcPr>
            <w:tcW w:w="1076" w:type="dxa"/>
            <w:shd w:val="clear" w:color="auto" w:fill="FFFFFF"/>
            <w:vAlign w:val="center"/>
          </w:tcPr>
          <w:p w14:paraId="53475042">
            <w:pPr>
              <w:jc w:val="center"/>
            </w:pPr>
            <w:r>
              <w:rPr>
                <w:rFonts w:ascii="Times New Roman" w:hAnsi="Times New Roman" w:eastAsia="仿宋_GB2312"/>
                <w:color w:val="000000"/>
              </w:rPr>
              <w:t>13.29</w:t>
            </w:r>
          </w:p>
        </w:tc>
        <w:tc>
          <w:tcPr>
            <w:tcW w:w="1076" w:type="dxa"/>
            <w:shd w:val="clear" w:color="auto" w:fill="FFFFFF"/>
            <w:vAlign w:val="center"/>
          </w:tcPr>
          <w:p w14:paraId="3FDC31CE">
            <w:pPr>
              <w:jc w:val="center"/>
            </w:pPr>
            <w:r>
              <w:rPr>
                <w:rFonts w:ascii="Times New Roman" w:hAnsi="Times New Roman" w:eastAsia="仿宋_GB2312"/>
                <w:color w:val="000000"/>
              </w:rPr>
              <w:t>15.30</w:t>
            </w:r>
          </w:p>
        </w:tc>
        <w:tc>
          <w:tcPr>
            <w:tcW w:w="1076" w:type="dxa"/>
            <w:shd w:val="clear" w:color="auto" w:fill="FFFFFF"/>
            <w:vAlign w:val="center"/>
          </w:tcPr>
          <w:p w14:paraId="660A5AF8">
            <w:pPr>
              <w:jc w:val="center"/>
            </w:pPr>
            <w:r>
              <w:rPr>
                <w:rFonts w:ascii="Times New Roman" w:hAnsi="Times New Roman" w:eastAsia="仿宋_GB2312"/>
                <w:color w:val="000000"/>
              </w:rPr>
              <w:t>17.52</w:t>
            </w:r>
          </w:p>
        </w:tc>
      </w:tr>
      <w:tr w14:paraId="1185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B91D8C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105</w:t>
            </w:r>
          </w:p>
        </w:tc>
        <w:tc>
          <w:tcPr>
            <w:tcW w:w="3112" w:type="dxa"/>
            <w:shd w:val="clear" w:color="auto" w:fill="FFFFFF"/>
            <w:vAlign w:val="center"/>
          </w:tcPr>
          <w:p w14:paraId="548E911C">
            <w:pPr>
              <w:jc w:val="center"/>
            </w:pPr>
            <w:r>
              <w:rPr>
                <w:rFonts w:ascii="Times New Roman" w:hAnsi="Times New Roman" w:eastAsia="仿宋_GB2312"/>
                <w:color w:val="000000"/>
              </w:rPr>
              <w:t>道路运输服务人员</w:t>
            </w:r>
          </w:p>
        </w:tc>
        <w:tc>
          <w:tcPr>
            <w:tcW w:w="1076" w:type="dxa"/>
            <w:shd w:val="clear" w:color="auto" w:fill="FFFFFF"/>
            <w:vAlign w:val="center"/>
          </w:tcPr>
          <w:p w14:paraId="0DCC5D97">
            <w:pPr>
              <w:jc w:val="center"/>
            </w:pPr>
            <w:r>
              <w:rPr>
                <w:rFonts w:ascii="Times New Roman" w:hAnsi="Times New Roman" w:eastAsia="仿宋_GB2312"/>
                <w:color w:val="000000"/>
              </w:rPr>
              <w:t>3.37</w:t>
            </w:r>
          </w:p>
        </w:tc>
        <w:tc>
          <w:tcPr>
            <w:tcW w:w="1076" w:type="dxa"/>
            <w:shd w:val="clear" w:color="auto" w:fill="FFFFFF"/>
            <w:vAlign w:val="center"/>
          </w:tcPr>
          <w:p w14:paraId="24317BA6">
            <w:pPr>
              <w:jc w:val="center"/>
            </w:pPr>
            <w:r>
              <w:rPr>
                <w:rFonts w:ascii="Times New Roman" w:hAnsi="Times New Roman" w:eastAsia="仿宋_GB2312"/>
                <w:color w:val="000000"/>
              </w:rPr>
              <w:t>4.62</w:t>
            </w:r>
          </w:p>
        </w:tc>
        <w:tc>
          <w:tcPr>
            <w:tcW w:w="1076" w:type="dxa"/>
            <w:shd w:val="clear" w:color="auto" w:fill="FFFFFF"/>
            <w:vAlign w:val="center"/>
          </w:tcPr>
          <w:p w14:paraId="22E39EF1">
            <w:pPr>
              <w:jc w:val="center"/>
            </w:pPr>
            <w:r>
              <w:rPr>
                <w:rFonts w:ascii="Times New Roman" w:hAnsi="Times New Roman" w:eastAsia="仿宋_GB2312"/>
                <w:color w:val="000000"/>
              </w:rPr>
              <w:t>5.89</w:t>
            </w:r>
          </w:p>
        </w:tc>
        <w:tc>
          <w:tcPr>
            <w:tcW w:w="1076" w:type="dxa"/>
            <w:shd w:val="clear" w:color="auto" w:fill="FFFFFF"/>
            <w:vAlign w:val="center"/>
          </w:tcPr>
          <w:p w14:paraId="13F61D9A">
            <w:pPr>
              <w:jc w:val="center"/>
            </w:pPr>
            <w:r>
              <w:rPr>
                <w:rFonts w:ascii="Times New Roman" w:hAnsi="Times New Roman" w:eastAsia="仿宋_GB2312"/>
                <w:color w:val="000000"/>
              </w:rPr>
              <w:t>7.62</w:t>
            </w:r>
          </w:p>
        </w:tc>
        <w:tc>
          <w:tcPr>
            <w:tcW w:w="1076" w:type="dxa"/>
            <w:shd w:val="clear" w:color="auto" w:fill="FFFFFF"/>
            <w:vAlign w:val="center"/>
          </w:tcPr>
          <w:p w14:paraId="14F71CAB">
            <w:pPr>
              <w:jc w:val="center"/>
            </w:pPr>
            <w:r>
              <w:rPr>
                <w:rFonts w:ascii="Times New Roman" w:hAnsi="Times New Roman" w:eastAsia="仿宋_GB2312"/>
                <w:color w:val="000000"/>
              </w:rPr>
              <w:t>9.22</w:t>
            </w:r>
          </w:p>
        </w:tc>
      </w:tr>
      <w:tr w14:paraId="786E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7A4AA2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106</w:t>
            </w:r>
          </w:p>
        </w:tc>
        <w:tc>
          <w:tcPr>
            <w:tcW w:w="3112" w:type="dxa"/>
            <w:shd w:val="clear" w:color="auto" w:fill="FFFFFF"/>
            <w:vAlign w:val="center"/>
          </w:tcPr>
          <w:p w14:paraId="34BC55D7">
            <w:pPr>
              <w:jc w:val="center"/>
            </w:pPr>
            <w:r>
              <w:rPr>
                <w:rFonts w:ascii="Times New Roman" w:hAnsi="Times New Roman" w:eastAsia="仿宋_GB2312"/>
                <w:color w:val="000000"/>
              </w:rPr>
              <w:t>装卸搬运和运输代理服务人员</w:t>
            </w:r>
          </w:p>
        </w:tc>
        <w:tc>
          <w:tcPr>
            <w:tcW w:w="1076" w:type="dxa"/>
            <w:shd w:val="clear" w:color="auto" w:fill="FFFFFF"/>
            <w:vAlign w:val="center"/>
          </w:tcPr>
          <w:p w14:paraId="404C4684">
            <w:pPr>
              <w:jc w:val="center"/>
            </w:pPr>
            <w:r>
              <w:rPr>
                <w:rFonts w:ascii="Times New Roman" w:hAnsi="Times New Roman" w:eastAsia="仿宋_GB2312"/>
                <w:color w:val="000000"/>
              </w:rPr>
              <w:t>2.76</w:t>
            </w:r>
          </w:p>
        </w:tc>
        <w:tc>
          <w:tcPr>
            <w:tcW w:w="1076" w:type="dxa"/>
            <w:shd w:val="clear" w:color="auto" w:fill="FFFFFF"/>
            <w:vAlign w:val="center"/>
          </w:tcPr>
          <w:p w14:paraId="6C7C1711">
            <w:pPr>
              <w:jc w:val="center"/>
            </w:pPr>
            <w:r>
              <w:rPr>
                <w:rFonts w:ascii="Times New Roman" w:hAnsi="Times New Roman" w:eastAsia="仿宋_GB2312"/>
                <w:color w:val="000000"/>
              </w:rPr>
              <w:t>3.50</w:t>
            </w:r>
          </w:p>
        </w:tc>
        <w:tc>
          <w:tcPr>
            <w:tcW w:w="1076" w:type="dxa"/>
            <w:shd w:val="clear" w:color="auto" w:fill="FFFFFF"/>
            <w:vAlign w:val="center"/>
          </w:tcPr>
          <w:p w14:paraId="79783DB2">
            <w:pPr>
              <w:jc w:val="center"/>
            </w:pPr>
            <w:r>
              <w:rPr>
                <w:rFonts w:ascii="Times New Roman" w:hAnsi="Times New Roman" w:eastAsia="仿宋_GB2312"/>
                <w:color w:val="000000"/>
              </w:rPr>
              <w:t>5.35</w:t>
            </w:r>
          </w:p>
        </w:tc>
        <w:tc>
          <w:tcPr>
            <w:tcW w:w="1076" w:type="dxa"/>
            <w:shd w:val="clear" w:color="auto" w:fill="FFFFFF"/>
            <w:vAlign w:val="center"/>
          </w:tcPr>
          <w:p w14:paraId="21306C1E">
            <w:pPr>
              <w:jc w:val="center"/>
            </w:pPr>
            <w:r>
              <w:rPr>
                <w:rFonts w:ascii="Times New Roman" w:hAnsi="Times New Roman" w:eastAsia="仿宋_GB2312"/>
                <w:color w:val="000000"/>
              </w:rPr>
              <w:t>7.25</w:t>
            </w:r>
          </w:p>
        </w:tc>
        <w:tc>
          <w:tcPr>
            <w:tcW w:w="1076" w:type="dxa"/>
            <w:shd w:val="clear" w:color="auto" w:fill="FFFFFF"/>
            <w:vAlign w:val="center"/>
          </w:tcPr>
          <w:p w14:paraId="3163753A">
            <w:pPr>
              <w:jc w:val="center"/>
            </w:pPr>
            <w:r>
              <w:rPr>
                <w:rFonts w:ascii="Times New Roman" w:hAnsi="Times New Roman" w:eastAsia="仿宋_GB2312"/>
                <w:color w:val="000000"/>
              </w:rPr>
              <w:t>8.20</w:t>
            </w:r>
          </w:p>
        </w:tc>
      </w:tr>
      <w:tr w14:paraId="40EE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1F3F54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107</w:t>
            </w:r>
          </w:p>
        </w:tc>
        <w:tc>
          <w:tcPr>
            <w:tcW w:w="3112" w:type="dxa"/>
            <w:shd w:val="clear" w:color="auto" w:fill="FFFFFF"/>
            <w:vAlign w:val="center"/>
          </w:tcPr>
          <w:p w14:paraId="660AA23B">
            <w:pPr>
              <w:jc w:val="center"/>
            </w:pPr>
            <w:r>
              <w:rPr>
                <w:rFonts w:ascii="Times New Roman" w:hAnsi="Times New Roman" w:eastAsia="仿宋_GB2312"/>
                <w:color w:val="000000"/>
              </w:rPr>
              <w:t>仓储物流服务人员</w:t>
            </w:r>
          </w:p>
        </w:tc>
        <w:tc>
          <w:tcPr>
            <w:tcW w:w="1076" w:type="dxa"/>
            <w:shd w:val="clear" w:color="auto" w:fill="FFFFFF"/>
            <w:vAlign w:val="center"/>
          </w:tcPr>
          <w:p w14:paraId="7DDF7980">
            <w:pPr>
              <w:jc w:val="center"/>
            </w:pPr>
            <w:r>
              <w:rPr>
                <w:rFonts w:ascii="Times New Roman" w:hAnsi="Times New Roman" w:eastAsia="仿宋_GB2312"/>
                <w:color w:val="000000"/>
              </w:rPr>
              <w:t>3.00</w:t>
            </w:r>
          </w:p>
        </w:tc>
        <w:tc>
          <w:tcPr>
            <w:tcW w:w="1076" w:type="dxa"/>
            <w:shd w:val="clear" w:color="auto" w:fill="FFFFFF"/>
            <w:vAlign w:val="center"/>
          </w:tcPr>
          <w:p w14:paraId="20D963CD">
            <w:pPr>
              <w:jc w:val="center"/>
            </w:pPr>
            <w:r>
              <w:rPr>
                <w:rFonts w:ascii="Times New Roman" w:hAnsi="Times New Roman" w:eastAsia="仿宋_GB2312"/>
                <w:color w:val="000000"/>
              </w:rPr>
              <w:t>3.60</w:t>
            </w:r>
          </w:p>
        </w:tc>
        <w:tc>
          <w:tcPr>
            <w:tcW w:w="1076" w:type="dxa"/>
            <w:shd w:val="clear" w:color="auto" w:fill="FFFFFF"/>
            <w:vAlign w:val="center"/>
          </w:tcPr>
          <w:p w14:paraId="7499AE8B">
            <w:pPr>
              <w:jc w:val="center"/>
            </w:pPr>
            <w:r>
              <w:rPr>
                <w:rFonts w:ascii="Times New Roman" w:hAnsi="Times New Roman" w:eastAsia="仿宋_GB2312"/>
                <w:color w:val="000000"/>
              </w:rPr>
              <w:t>4.96</w:t>
            </w:r>
          </w:p>
        </w:tc>
        <w:tc>
          <w:tcPr>
            <w:tcW w:w="1076" w:type="dxa"/>
            <w:shd w:val="clear" w:color="auto" w:fill="FFFFFF"/>
            <w:vAlign w:val="center"/>
          </w:tcPr>
          <w:p w14:paraId="758A5C3C">
            <w:pPr>
              <w:jc w:val="center"/>
            </w:pPr>
            <w:r>
              <w:rPr>
                <w:rFonts w:ascii="Times New Roman" w:hAnsi="Times New Roman" w:eastAsia="仿宋_GB2312"/>
                <w:color w:val="000000"/>
              </w:rPr>
              <w:t>6.23</w:t>
            </w:r>
          </w:p>
        </w:tc>
        <w:tc>
          <w:tcPr>
            <w:tcW w:w="1076" w:type="dxa"/>
            <w:shd w:val="clear" w:color="auto" w:fill="FFFFFF"/>
            <w:vAlign w:val="center"/>
          </w:tcPr>
          <w:p w14:paraId="234F3584">
            <w:pPr>
              <w:jc w:val="center"/>
            </w:pPr>
            <w:r>
              <w:rPr>
                <w:rFonts w:ascii="Times New Roman" w:hAnsi="Times New Roman" w:eastAsia="仿宋_GB2312"/>
                <w:color w:val="000000"/>
              </w:rPr>
              <w:t>8.66</w:t>
            </w:r>
          </w:p>
        </w:tc>
      </w:tr>
      <w:tr w14:paraId="6764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EAAC9E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108</w:t>
            </w:r>
          </w:p>
        </w:tc>
        <w:tc>
          <w:tcPr>
            <w:tcW w:w="3112" w:type="dxa"/>
            <w:shd w:val="clear" w:color="auto" w:fill="FFFFFF"/>
            <w:vAlign w:val="center"/>
          </w:tcPr>
          <w:p w14:paraId="3E034F24">
            <w:pPr>
              <w:jc w:val="center"/>
            </w:pPr>
            <w:r>
              <w:rPr>
                <w:rFonts w:ascii="Times New Roman" w:hAnsi="Times New Roman" w:eastAsia="仿宋_GB2312"/>
                <w:color w:val="000000"/>
              </w:rPr>
              <w:t>邮政和快递服务人员</w:t>
            </w:r>
          </w:p>
        </w:tc>
        <w:tc>
          <w:tcPr>
            <w:tcW w:w="1076" w:type="dxa"/>
            <w:shd w:val="clear" w:color="auto" w:fill="FFFFFF"/>
            <w:vAlign w:val="center"/>
          </w:tcPr>
          <w:p w14:paraId="616398E6">
            <w:pPr>
              <w:jc w:val="center"/>
            </w:pPr>
            <w:r>
              <w:rPr>
                <w:rFonts w:ascii="Times New Roman" w:hAnsi="Times New Roman" w:eastAsia="仿宋_GB2312"/>
                <w:color w:val="000000"/>
              </w:rPr>
              <w:t>4.94</w:t>
            </w:r>
          </w:p>
        </w:tc>
        <w:tc>
          <w:tcPr>
            <w:tcW w:w="1076" w:type="dxa"/>
            <w:shd w:val="clear" w:color="auto" w:fill="FFFFFF"/>
            <w:vAlign w:val="center"/>
          </w:tcPr>
          <w:p w14:paraId="5001EA52">
            <w:pPr>
              <w:jc w:val="center"/>
            </w:pPr>
            <w:r>
              <w:rPr>
                <w:rFonts w:ascii="Times New Roman" w:hAnsi="Times New Roman" w:eastAsia="仿宋_GB2312"/>
                <w:color w:val="000000"/>
              </w:rPr>
              <w:t>6.98</w:t>
            </w:r>
          </w:p>
        </w:tc>
        <w:tc>
          <w:tcPr>
            <w:tcW w:w="1076" w:type="dxa"/>
            <w:shd w:val="clear" w:color="auto" w:fill="FFFFFF"/>
            <w:vAlign w:val="center"/>
          </w:tcPr>
          <w:p w14:paraId="536915C6">
            <w:pPr>
              <w:jc w:val="center"/>
            </w:pPr>
            <w:r>
              <w:rPr>
                <w:rFonts w:ascii="Times New Roman" w:hAnsi="Times New Roman" w:eastAsia="仿宋_GB2312"/>
                <w:color w:val="000000"/>
              </w:rPr>
              <w:t>8.53</w:t>
            </w:r>
          </w:p>
        </w:tc>
        <w:tc>
          <w:tcPr>
            <w:tcW w:w="1076" w:type="dxa"/>
            <w:shd w:val="clear" w:color="auto" w:fill="FFFFFF"/>
            <w:vAlign w:val="center"/>
          </w:tcPr>
          <w:p w14:paraId="350CB512">
            <w:pPr>
              <w:jc w:val="center"/>
            </w:pPr>
            <w:r>
              <w:rPr>
                <w:rFonts w:ascii="Times New Roman" w:hAnsi="Times New Roman" w:eastAsia="仿宋_GB2312"/>
                <w:color w:val="000000"/>
              </w:rPr>
              <w:t>11.10</w:t>
            </w:r>
          </w:p>
        </w:tc>
        <w:tc>
          <w:tcPr>
            <w:tcW w:w="1076" w:type="dxa"/>
            <w:shd w:val="clear" w:color="auto" w:fill="FFFFFF"/>
            <w:vAlign w:val="center"/>
          </w:tcPr>
          <w:p w14:paraId="77491F2D">
            <w:pPr>
              <w:jc w:val="center"/>
            </w:pPr>
            <w:r>
              <w:rPr>
                <w:rFonts w:ascii="Times New Roman" w:hAnsi="Times New Roman" w:eastAsia="仿宋_GB2312"/>
                <w:color w:val="000000"/>
              </w:rPr>
              <w:t>13.53</w:t>
            </w:r>
          </w:p>
        </w:tc>
      </w:tr>
      <w:tr w14:paraId="597E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FB415E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109</w:t>
            </w:r>
          </w:p>
        </w:tc>
        <w:tc>
          <w:tcPr>
            <w:tcW w:w="3112" w:type="dxa"/>
            <w:shd w:val="clear" w:color="auto" w:fill="FFFFFF"/>
            <w:vAlign w:val="center"/>
          </w:tcPr>
          <w:p w14:paraId="07EC0E69">
            <w:pPr>
              <w:jc w:val="center"/>
            </w:pPr>
            <w:r>
              <w:rPr>
                <w:rFonts w:ascii="Times New Roman" w:hAnsi="Times New Roman" w:eastAsia="仿宋_GB2312"/>
                <w:color w:val="000000"/>
              </w:rPr>
              <w:t>其他交通运输、仓储物流和邮政业服务人员</w:t>
            </w:r>
          </w:p>
        </w:tc>
        <w:tc>
          <w:tcPr>
            <w:tcW w:w="1076" w:type="dxa"/>
            <w:shd w:val="clear" w:color="auto" w:fill="FFFFFF"/>
            <w:vAlign w:val="center"/>
          </w:tcPr>
          <w:p w14:paraId="6493A176">
            <w:pPr>
              <w:jc w:val="center"/>
            </w:pPr>
            <w:r>
              <w:rPr>
                <w:rFonts w:ascii="Times New Roman" w:hAnsi="Times New Roman" w:eastAsia="仿宋_GB2312"/>
                <w:color w:val="000000"/>
              </w:rPr>
              <w:t>3.12</w:t>
            </w:r>
          </w:p>
        </w:tc>
        <w:tc>
          <w:tcPr>
            <w:tcW w:w="1076" w:type="dxa"/>
            <w:shd w:val="clear" w:color="auto" w:fill="FFFFFF"/>
            <w:vAlign w:val="center"/>
          </w:tcPr>
          <w:p w14:paraId="134B7759">
            <w:pPr>
              <w:jc w:val="center"/>
            </w:pPr>
            <w:r>
              <w:rPr>
                <w:rFonts w:ascii="Times New Roman" w:hAnsi="Times New Roman" w:eastAsia="仿宋_GB2312"/>
                <w:color w:val="000000"/>
              </w:rPr>
              <w:t>4.25</w:t>
            </w:r>
          </w:p>
        </w:tc>
        <w:tc>
          <w:tcPr>
            <w:tcW w:w="1076" w:type="dxa"/>
            <w:shd w:val="clear" w:color="auto" w:fill="FFFFFF"/>
            <w:vAlign w:val="center"/>
          </w:tcPr>
          <w:p w14:paraId="7996E0E2">
            <w:pPr>
              <w:jc w:val="center"/>
            </w:pPr>
            <w:r>
              <w:rPr>
                <w:rFonts w:ascii="Times New Roman" w:hAnsi="Times New Roman" w:eastAsia="仿宋_GB2312"/>
                <w:color w:val="000000"/>
              </w:rPr>
              <w:t>6.73</w:t>
            </w:r>
          </w:p>
        </w:tc>
        <w:tc>
          <w:tcPr>
            <w:tcW w:w="1076" w:type="dxa"/>
            <w:shd w:val="clear" w:color="auto" w:fill="FFFFFF"/>
            <w:vAlign w:val="center"/>
          </w:tcPr>
          <w:p w14:paraId="7503E847">
            <w:pPr>
              <w:jc w:val="center"/>
            </w:pPr>
            <w:r>
              <w:rPr>
                <w:rFonts w:ascii="Times New Roman" w:hAnsi="Times New Roman" w:eastAsia="仿宋_GB2312"/>
                <w:color w:val="000000"/>
              </w:rPr>
              <w:t>9.13</w:t>
            </w:r>
          </w:p>
        </w:tc>
        <w:tc>
          <w:tcPr>
            <w:tcW w:w="1076" w:type="dxa"/>
            <w:shd w:val="clear" w:color="auto" w:fill="FFFFFF"/>
            <w:vAlign w:val="center"/>
          </w:tcPr>
          <w:p w14:paraId="7F746970">
            <w:pPr>
              <w:jc w:val="center"/>
            </w:pPr>
            <w:r>
              <w:rPr>
                <w:rFonts w:ascii="Times New Roman" w:hAnsi="Times New Roman" w:eastAsia="仿宋_GB2312"/>
                <w:color w:val="000000"/>
              </w:rPr>
              <w:t>12.16</w:t>
            </w:r>
          </w:p>
        </w:tc>
      </w:tr>
      <w:tr w14:paraId="0515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69E15D4">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110</w:t>
            </w:r>
          </w:p>
        </w:tc>
        <w:tc>
          <w:tcPr>
            <w:tcW w:w="3112" w:type="dxa"/>
            <w:shd w:val="clear" w:color="auto" w:fill="DBDBDB"/>
            <w:vAlign w:val="center"/>
          </w:tcPr>
          <w:p w14:paraId="655F1564">
            <w:pPr>
              <w:jc w:val="center"/>
            </w:pPr>
            <w:r>
              <w:rPr>
                <w:rFonts w:ascii="Times New Roman" w:hAnsi="Times New Roman" w:eastAsia="仿宋_GB2312"/>
                <w:b/>
                <w:color w:val="000000"/>
              </w:rPr>
              <w:t>住宿和餐饮服务人员</w:t>
            </w:r>
          </w:p>
        </w:tc>
        <w:tc>
          <w:tcPr>
            <w:tcW w:w="1076" w:type="dxa"/>
            <w:shd w:val="clear" w:color="auto" w:fill="DBDBDB"/>
            <w:vAlign w:val="center"/>
          </w:tcPr>
          <w:p w14:paraId="78E3E2F3">
            <w:pPr>
              <w:jc w:val="center"/>
            </w:pPr>
            <w:r>
              <w:rPr>
                <w:rFonts w:ascii="Times New Roman" w:hAnsi="Times New Roman" w:eastAsia="仿宋_GB2312"/>
                <w:b/>
                <w:color w:val="000000"/>
              </w:rPr>
              <w:t>2.90</w:t>
            </w:r>
          </w:p>
        </w:tc>
        <w:tc>
          <w:tcPr>
            <w:tcW w:w="1076" w:type="dxa"/>
            <w:shd w:val="clear" w:color="auto" w:fill="DBDBDB"/>
            <w:vAlign w:val="center"/>
          </w:tcPr>
          <w:p w14:paraId="692E06F9">
            <w:pPr>
              <w:jc w:val="center"/>
            </w:pPr>
            <w:r>
              <w:rPr>
                <w:rFonts w:ascii="Times New Roman" w:hAnsi="Times New Roman" w:eastAsia="仿宋_GB2312"/>
                <w:b/>
                <w:color w:val="000000"/>
              </w:rPr>
              <w:t>3.48</w:t>
            </w:r>
          </w:p>
        </w:tc>
        <w:tc>
          <w:tcPr>
            <w:tcW w:w="1076" w:type="dxa"/>
            <w:shd w:val="clear" w:color="auto" w:fill="DBDBDB"/>
            <w:vAlign w:val="center"/>
          </w:tcPr>
          <w:p w14:paraId="1C039F47">
            <w:pPr>
              <w:jc w:val="center"/>
            </w:pPr>
            <w:r>
              <w:rPr>
                <w:rFonts w:ascii="Times New Roman" w:hAnsi="Times New Roman" w:eastAsia="仿宋_GB2312"/>
                <w:b/>
                <w:color w:val="000000"/>
              </w:rPr>
              <w:t>4.20</w:t>
            </w:r>
          </w:p>
        </w:tc>
        <w:tc>
          <w:tcPr>
            <w:tcW w:w="1076" w:type="dxa"/>
            <w:shd w:val="clear" w:color="auto" w:fill="DBDBDB"/>
            <w:vAlign w:val="center"/>
          </w:tcPr>
          <w:p w14:paraId="158221CA">
            <w:pPr>
              <w:jc w:val="center"/>
            </w:pPr>
            <w:r>
              <w:rPr>
                <w:rFonts w:ascii="Times New Roman" w:hAnsi="Times New Roman" w:eastAsia="仿宋_GB2312"/>
                <w:b/>
                <w:color w:val="000000"/>
              </w:rPr>
              <w:t>5.40</w:t>
            </w:r>
          </w:p>
        </w:tc>
        <w:tc>
          <w:tcPr>
            <w:tcW w:w="1076" w:type="dxa"/>
            <w:shd w:val="clear" w:color="auto" w:fill="DBDBDB"/>
            <w:vAlign w:val="center"/>
          </w:tcPr>
          <w:p w14:paraId="12B2AB7A">
            <w:pPr>
              <w:jc w:val="center"/>
            </w:pPr>
            <w:r>
              <w:rPr>
                <w:rFonts w:ascii="Times New Roman" w:hAnsi="Times New Roman" w:eastAsia="仿宋_GB2312"/>
                <w:b/>
                <w:color w:val="000000"/>
              </w:rPr>
              <w:t>6.96</w:t>
            </w:r>
          </w:p>
        </w:tc>
      </w:tr>
      <w:tr w14:paraId="0536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9612E1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111</w:t>
            </w:r>
          </w:p>
        </w:tc>
        <w:tc>
          <w:tcPr>
            <w:tcW w:w="3112" w:type="dxa"/>
            <w:shd w:val="clear" w:color="auto" w:fill="FFFFFF"/>
            <w:vAlign w:val="center"/>
          </w:tcPr>
          <w:p w14:paraId="6D13B6AA">
            <w:pPr>
              <w:jc w:val="center"/>
            </w:pPr>
            <w:r>
              <w:rPr>
                <w:rFonts w:ascii="Times New Roman" w:hAnsi="Times New Roman" w:eastAsia="仿宋_GB2312"/>
                <w:color w:val="000000"/>
              </w:rPr>
              <w:t>住宿服务人员</w:t>
            </w:r>
          </w:p>
        </w:tc>
        <w:tc>
          <w:tcPr>
            <w:tcW w:w="1076" w:type="dxa"/>
            <w:shd w:val="clear" w:color="auto" w:fill="FFFFFF"/>
            <w:vAlign w:val="center"/>
          </w:tcPr>
          <w:p w14:paraId="4CA441E2">
            <w:pPr>
              <w:jc w:val="center"/>
            </w:pPr>
            <w:r>
              <w:rPr>
                <w:rFonts w:ascii="Times New Roman" w:hAnsi="Times New Roman" w:eastAsia="仿宋_GB2312"/>
                <w:color w:val="000000"/>
              </w:rPr>
              <w:t>2.85</w:t>
            </w:r>
          </w:p>
        </w:tc>
        <w:tc>
          <w:tcPr>
            <w:tcW w:w="1076" w:type="dxa"/>
            <w:shd w:val="clear" w:color="auto" w:fill="FFFFFF"/>
            <w:vAlign w:val="center"/>
          </w:tcPr>
          <w:p w14:paraId="57DB8386">
            <w:pPr>
              <w:jc w:val="center"/>
            </w:pPr>
            <w:r>
              <w:rPr>
                <w:rFonts w:ascii="Times New Roman" w:hAnsi="Times New Roman" w:eastAsia="仿宋_GB2312"/>
                <w:color w:val="000000"/>
              </w:rPr>
              <w:t>3.14</w:t>
            </w:r>
          </w:p>
        </w:tc>
        <w:tc>
          <w:tcPr>
            <w:tcW w:w="1076" w:type="dxa"/>
            <w:shd w:val="clear" w:color="auto" w:fill="FFFFFF"/>
            <w:vAlign w:val="center"/>
          </w:tcPr>
          <w:p w14:paraId="52DE77E5">
            <w:pPr>
              <w:jc w:val="center"/>
            </w:pPr>
            <w:r>
              <w:rPr>
                <w:rFonts w:ascii="Times New Roman" w:hAnsi="Times New Roman" w:eastAsia="仿宋_GB2312"/>
                <w:color w:val="000000"/>
              </w:rPr>
              <w:t>3.86</w:t>
            </w:r>
          </w:p>
        </w:tc>
        <w:tc>
          <w:tcPr>
            <w:tcW w:w="1076" w:type="dxa"/>
            <w:shd w:val="clear" w:color="auto" w:fill="FFFFFF"/>
            <w:vAlign w:val="center"/>
          </w:tcPr>
          <w:p w14:paraId="60B16480">
            <w:pPr>
              <w:jc w:val="center"/>
            </w:pPr>
            <w:r>
              <w:rPr>
                <w:rFonts w:ascii="Times New Roman" w:hAnsi="Times New Roman" w:eastAsia="仿宋_GB2312"/>
                <w:color w:val="000000"/>
              </w:rPr>
              <w:t>4.82</w:t>
            </w:r>
          </w:p>
        </w:tc>
        <w:tc>
          <w:tcPr>
            <w:tcW w:w="1076" w:type="dxa"/>
            <w:shd w:val="clear" w:color="auto" w:fill="FFFFFF"/>
            <w:vAlign w:val="center"/>
          </w:tcPr>
          <w:p w14:paraId="5AB8D412">
            <w:pPr>
              <w:jc w:val="center"/>
            </w:pPr>
            <w:r>
              <w:rPr>
                <w:rFonts w:ascii="Times New Roman" w:hAnsi="Times New Roman" w:eastAsia="仿宋_GB2312"/>
                <w:color w:val="000000"/>
              </w:rPr>
              <w:t>5.91</w:t>
            </w:r>
          </w:p>
        </w:tc>
      </w:tr>
      <w:tr w14:paraId="77DE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87996F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112</w:t>
            </w:r>
          </w:p>
        </w:tc>
        <w:tc>
          <w:tcPr>
            <w:tcW w:w="3112" w:type="dxa"/>
            <w:shd w:val="clear" w:color="auto" w:fill="FFFFFF"/>
            <w:vAlign w:val="center"/>
          </w:tcPr>
          <w:p w14:paraId="144BF279">
            <w:pPr>
              <w:jc w:val="center"/>
            </w:pPr>
            <w:r>
              <w:rPr>
                <w:rFonts w:ascii="Times New Roman" w:hAnsi="Times New Roman" w:eastAsia="仿宋_GB2312"/>
                <w:color w:val="000000"/>
              </w:rPr>
              <w:t>餐饮服务人员</w:t>
            </w:r>
          </w:p>
        </w:tc>
        <w:tc>
          <w:tcPr>
            <w:tcW w:w="1076" w:type="dxa"/>
            <w:shd w:val="clear" w:color="auto" w:fill="FFFFFF"/>
            <w:vAlign w:val="center"/>
          </w:tcPr>
          <w:p w14:paraId="340671F1">
            <w:pPr>
              <w:jc w:val="center"/>
            </w:pPr>
            <w:r>
              <w:rPr>
                <w:rFonts w:ascii="Times New Roman" w:hAnsi="Times New Roman" w:eastAsia="仿宋_GB2312"/>
                <w:color w:val="000000"/>
              </w:rPr>
              <w:t>3.10</w:t>
            </w:r>
          </w:p>
        </w:tc>
        <w:tc>
          <w:tcPr>
            <w:tcW w:w="1076" w:type="dxa"/>
            <w:shd w:val="clear" w:color="auto" w:fill="FFFFFF"/>
            <w:vAlign w:val="center"/>
          </w:tcPr>
          <w:p w14:paraId="22636616">
            <w:pPr>
              <w:jc w:val="center"/>
            </w:pPr>
            <w:r>
              <w:rPr>
                <w:rFonts w:ascii="Times New Roman" w:hAnsi="Times New Roman" w:eastAsia="仿宋_GB2312"/>
                <w:color w:val="000000"/>
              </w:rPr>
              <w:t>3.60</w:t>
            </w:r>
          </w:p>
        </w:tc>
        <w:tc>
          <w:tcPr>
            <w:tcW w:w="1076" w:type="dxa"/>
            <w:shd w:val="clear" w:color="auto" w:fill="FFFFFF"/>
            <w:vAlign w:val="center"/>
          </w:tcPr>
          <w:p w14:paraId="7389BE93">
            <w:pPr>
              <w:jc w:val="center"/>
            </w:pPr>
            <w:r>
              <w:rPr>
                <w:rFonts w:ascii="Times New Roman" w:hAnsi="Times New Roman" w:eastAsia="仿宋_GB2312"/>
                <w:color w:val="000000"/>
              </w:rPr>
              <w:t>4.56</w:t>
            </w:r>
          </w:p>
        </w:tc>
        <w:tc>
          <w:tcPr>
            <w:tcW w:w="1076" w:type="dxa"/>
            <w:shd w:val="clear" w:color="auto" w:fill="FFFFFF"/>
            <w:vAlign w:val="center"/>
          </w:tcPr>
          <w:p w14:paraId="2A801977">
            <w:pPr>
              <w:jc w:val="center"/>
            </w:pPr>
            <w:r>
              <w:rPr>
                <w:rFonts w:ascii="Times New Roman" w:hAnsi="Times New Roman" w:eastAsia="仿宋_GB2312"/>
                <w:color w:val="000000"/>
              </w:rPr>
              <w:t>5.76</w:t>
            </w:r>
          </w:p>
        </w:tc>
        <w:tc>
          <w:tcPr>
            <w:tcW w:w="1076" w:type="dxa"/>
            <w:shd w:val="clear" w:color="auto" w:fill="FFFFFF"/>
            <w:vAlign w:val="center"/>
          </w:tcPr>
          <w:p w14:paraId="7CF3BC64">
            <w:pPr>
              <w:jc w:val="center"/>
            </w:pPr>
            <w:r>
              <w:rPr>
                <w:rFonts w:ascii="Times New Roman" w:hAnsi="Times New Roman" w:eastAsia="仿宋_GB2312"/>
                <w:color w:val="000000"/>
              </w:rPr>
              <w:t>7.61</w:t>
            </w:r>
          </w:p>
        </w:tc>
      </w:tr>
      <w:tr w14:paraId="490F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C844D6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113</w:t>
            </w:r>
          </w:p>
        </w:tc>
        <w:tc>
          <w:tcPr>
            <w:tcW w:w="3112" w:type="dxa"/>
            <w:shd w:val="clear" w:color="auto" w:fill="FFFFFF"/>
            <w:vAlign w:val="center"/>
          </w:tcPr>
          <w:p w14:paraId="14BBC04B">
            <w:pPr>
              <w:jc w:val="center"/>
            </w:pPr>
            <w:r>
              <w:rPr>
                <w:rFonts w:ascii="Times New Roman" w:hAnsi="Times New Roman" w:eastAsia="仿宋_GB2312"/>
                <w:color w:val="000000"/>
              </w:rPr>
              <w:t>其他住宿和餐饮服务人员</w:t>
            </w:r>
          </w:p>
        </w:tc>
        <w:tc>
          <w:tcPr>
            <w:tcW w:w="1076" w:type="dxa"/>
            <w:shd w:val="clear" w:color="auto" w:fill="FFFFFF"/>
            <w:vAlign w:val="center"/>
          </w:tcPr>
          <w:p w14:paraId="116EF879">
            <w:pPr>
              <w:jc w:val="center"/>
            </w:pPr>
            <w:r>
              <w:rPr>
                <w:rFonts w:ascii="Times New Roman" w:hAnsi="Times New Roman" w:eastAsia="仿宋_GB2312"/>
                <w:color w:val="000000"/>
              </w:rPr>
              <w:t>2.88</w:t>
            </w:r>
          </w:p>
        </w:tc>
        <w:tc>
          <w:tcPr>
            <w:tcW w:w="1076" w:type="dxa"/>
            <w:shd w:val="clear" w:color="auto" w:fill="FFFFFF"/>
            <w:vAlign w:val="center"/>
          </w:tcPr>
          <w:p w14:paraId="4538DAB6">
            <w:pPr>
              <w:jc w:val="center"/>
            </w:pPr>
            <w:r>
              <w:rPr>
                <w:rFonts w:ascii="Times New Roman" w:hAnsi="Times New Roman" w:eastAsia="仿宋_GB2312"/>
                <w:color w:val="000000"/>
              </w:rPr>
              <w:t>3.66</w:t>
            </w:r>
          </w:p>
        </w:tc>
        <w:tc>
          <w:tcPr>
            <w:tcW w:w="1076" w:type="dxa"/>
            <w:shd w:val="clear" w:color="auto" w:fill="FFFFFF"/>
            <w:vAlign w:val="center"/>
          </w:tcPr>
          <w:p w14:paraId="74D8F22B">
            <w:pPr>
              <w:jc w:val="center"/>
            </w:pPr>
            <w:r>
              <w:rPr>
                <w:rFonts w:ascii="Times New Roman" w:hAnsi="Times New Roman" w:eastAsia="仿宋_GB2312"/>
                <w:color w:val="000000"/>
              </w:rPr>
              <w:t>4.32</w:t>
            </w:r>
          </w:p>
        </w:tc>
        <w:tc>
          <w:tcPr>
            <w:tcW w:w="1076" w:type="dxa"/>
            <w:shd w:val="clear" w:color="auto" w:fill="FFFFFF"/>
            <w:vAlign w:val="center"/>
          </w:tcPr>
          <w:p w14:paraId="3A1CF21C">
            <w:pPr>
              <w:jc w:val="center"/>
            </w:pPr>
            <w:r>
              <w:rPr>
                <w:rFonts w:ascii="Times New Roman" w:hAnsi="Times New Roman" w:eastAsia="仿宋_GB2312"/>
                <w:color w:val="000000"/>
              </w:rPr>
              <w:t>5.52</w:t>
            </w:r>
          </w:p>
        </w:tc>
        <w:tc>
          <w:tcPr>
            <w:tcW w:w="1076" w:type="dxa"/>
            <w:shd w:val="clear" w:color="auto" w:fill="FFFFFF"/>
            <w:vAlign w:val="center"/>
          </w:tcPr>
          <w:p w14:paraId="4A84E5A8">
            <w:pPr>
              <w:jc w:val="center"/>
            </w:pPr>
            <w:r>
              <w:rPr>
                <w:rFonts w:ascii="Times New Roman" w:hAnsi="Times New Roman" w:eastAsia="仿宋_GB2312"/>
                <w:color w:val="000000"/>
              </w:rPr>
              <w:t>7.13</w:t>
            </w:r>
          </w:p>
        </w:tc>
      </w:tr>
      <w:tr w14:paraId="1271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24A8E37">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114</w:t>
            </w:r>
          </w:p>
        </w:tc>
        <w:tc>
          <w:tcPr>
            <w:tcW w:w="3112" w:type="dxa"/>
            <w:shd w:val="clear" w:color="auto" w:fill="DBDBDB"/>
            <w:vAlign w:val="center"/>
          </w:tcPr>
          <w:p w14:paraId="4BD9B3D6">
            <w:pPr>
              <w:jc w:val="center"/>
            </w:pPr>
            <w:r>
              <w:rPr>
                <w:rFonts w:ascii="Times New Roman" w:hAnsi="Times New Roman" w:eastAsia="仿宋_GB2312"/>
                <w:b/>
                <w:color w:val="000000"/>
              </w:rPr>
              <w:t>信息传输、软件和信息技术服务人员</w:t>
            </w:r>
          </w:p>
        </w:tc>
        <w:tc>
          <w:tcPr>
            <w:tcW w:w="1076" w:type="dxa"/>
            <w:shd w:val="clear" w:color="auto" w:fill="DBDBDB"/>
            <w:vAlign w:val="center"/>
          </w:tcPr>
          <w:p w14:paraId="6183A571">
            <w:pPr>
              <w:jc w:val="center"/>
            </w:pPr>
            <w:r>
              <w:rPr>
                <w:rFonts w:ascii="Times New Roman" w:hAnsi="Times New Roman" w:eastAsia="仿宋_GB2312"/>
                <w:b/>
                <w:color w:val="000000"/>
              </w:rPr>
              <w:t>3.83</w:t>
            </w:r>
          </w:p>
        </w:tc>
        <w:tc>
          <w:tcPr>
            <w:tcW w:w="1076" w:type="dxa"/>
            <w:shd w:val="clear" w:color="auto" w:fill="DBDBDB"/>
            <w:vAlign w:val="center"/>
          </w:tcPr>
          <w:p w14:paraId="364B1167">
            <w:pPr>
              <w:jc w:val="center"/>
            </w:pPr>
            <w:r>
              <w:rPr>
                <w:rFonts w:ascii="Times New Roman" w:hAnsi="Times New Roman" w:eastAsia="仿宋_GB2312"/>
                <w:b/>
                <w:color w:val="000000"/>
              </w:rPr>
              <w:t>5.10</w:t>
            </w:r>
          </w:p>
        </w:tc>
        <w:tc>
          <w:tcPr>
            <w:tcW w:w="1076" w:type="dxa"/>
            <w:shd w:val="clear" w:color="auto" w:fill="DBDBDB"/>
            <w:vAlign w:val="center"/>
          </w:tcPr>
          <w:p w14:paraId="230A9E8C">
            <w:pPr>
              <w:jc w:val="center"/>
            </w:pPr>
            <w:r>
              <w:rPr>
                <w:rFonts w:ascii="Times New Roman" w:hAnsi="Times New Roman" w:eastAsia="仿宋_GB2312"/>
                <w:b/>
                <w:color w:val="000000"/>
              </w:rPr>
              <w:t>8.12</w:t>
            </w:r>
          </w:p>
        </w:tc>
        <w:tc>
          <w:tcPr>
            <w:tcW w:w="1076" w:type="dxa"/>
            <w:shd w:val="clear" w:color="auto" w:fill="DBDBDB"/>
            <w:vAlign w:val="center"/>
          </w:tcPr>
          <w:p w14:paraId="531D2A40">
            <w:pPr>
              <w:jc w:val="center"/>
            </w:pPr>
            <w:r>
              <w:rPr>
                <w:rFonts w:ascii="Times New Roman" w:hAnsi="Times New Roman" w:eastAsia="仿宋_GB2312"/>
                <w:b/>
                <w:color w:val="000000"/>
              </w:rPr>
              <w:t>13.08</w:t>
            </w:r>
          </w:p>
        </w:tc>
        <w:tc>
          <w:tcPr>
            <w:tcW w:w="1076" w:type="dxa"/>
            <w:shd w:val="clear" w:color="auto" w:fill="DBDBDB"/>
            <w:vAlign w:val="center"/>
          </w:tcPr>
          <w:p w14:paraId="3CEF748E">
            <w:pPr>
              <w:jc w:val="center"/>
            </w:pPr>
            <w:r>
              <w:rPr>
                <w:rFonts w:ascii="Times New Roman" w:hAnsi="Times New Roman" w:eastAsia="仿宋_GB2312"/>
                <w:b/>
                <w:color w:val="000000"/>
              </w:rPr>
              <w:t>17.65</w:t>
            </w:r>
          </w:p>
        </w:tc>
      </w:tr>
      <w:tr w14:paraId="1826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83E3DC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115</w:t>
            </w:r>
          </w:p>
        </w:tc>
        <w:tc>
          <w:tcPr>
            <w:tcW w:w="3112" w:type="dxa"/>
            <w:shd w:val="clear" w:color="auto" w:fill="FFFFFF"/>
            <w:vAlign w:val="center"/>
          </w:tcPr>
          <w:p w14:paraId="0088A06E">
            <w:pPr>
              <w:jc w:val="center"/>
            </w:pPr>
            <w:r>
              <w:rPr>
                <w:rFonts w:ascii="Times New Roman" w:hAnsi="Times New Roman" w:eastAsia="仿宋_GB2312"/>
                <w:color w:val="000000"/>
              </w:rPr>
              <w:t>信息通信业务人员</w:t>
            </w:r>
          </w:p>
        </w:tc>
        <w:tc>
          <w:tcPr>
            <w:tcW w:w="1076" w:type="dxa"/>
            <w:shd w:val="clear" w:color="auto" w:fill="FFFFFF"/>
            <w:vAlign w:val="center"/>
          </w:tcPr>
          <w:p w14:paraId="3D0DDE3E">
            <w:pPr>
              <w:jc w:val="center"/>
            </w:pPr>
            <w:r>
              <w:rPr>
                <w:rFonts w:ascii="Times New Roman" w:hAnsi="Times New Roman" w:eastAsia="仿宋_GB2312"/>
                <w:color w:val="000000"/>
              </w:rPr>
              <w:t>4.58</w:t>
            </w:r>
          </w:p>
        </w:tc>
        <w:tc>
          <w:tcPr>
            <w:tcW w:w="1076" w:type="dxa"/>
            <w:shd w:val="clear" w:color="auto" w:fill="FFFFFF"/>
            <w:vAlign w:val="center"/>
          </w:tcPr>
          <w:p w14:paraId="3D39A989">
            <w:pPr>
              <w:jc w:val="center"/>
            </w:pPr>
            <w:r>
              <w:rPr>
                <w:rFonts w:ascii="Times New Roman" w:hAnsi="Times New Roman" w:eastAsia="仿宋_GB2312"/>
                <w:color w:val="000000"/>
              </w:rPr>
              <w:t>6.76</w:t>
            </w:r>
          </w:p>
        </w:tc>
        <w:tc>
          <w:tcPr>
            <w:tcW w:w="1076" w:type="dxa"/>
            <w:shd w:val="clear" w:color="auto" w:fill="FFFFFF"/>
            <w:vAlign w:val="center"/>
          </w:tcPr>
          <w:p w14:paraId="5B629FCA">
            <w:pPr>
              <w:jc w:val="center"/>
            </w:pPr>
            <w:r>
              <w:rPr>
                <w:rFonts w:ascii="Times New Roman" w:hAnsi="Times New Roman" w:eastAsia="仿宋_GB2312"/>
                <w:color w:val="000000"/>
              </w:rPr>
              <w:t>10.62</w:t>
            </w:r>
          </w:p>
        </w:tc>
        <w:tc>
          <w:tcPr>
            <w:tcW w:w="1076" w:type="dxa"/>
            <w:shd w:val="clear" w:color="auto" w:fill="FFFFFF"/>
            <w:vAlign w:val="center"/>
          </w:tcPr>
          <w:p w14:paraId="390BA037">
            <w:pPr>
              <w:jc w:val="center"/>
            </w:pPr>
            <w:r>
              <w:rPr>
                <w:rFonts w:ascii="Times New Roman" w:hAnsi="Times New Roman" w:eastAsia="仿宋_GB2312"/>
                <w:color w:val="000000"/>
              </w:rPr>
              <w:t>13.47</w:t>
            </w:r>
          </w:p>
        </w:tc>
        <w:tc>
          <w:tcPr>
            <w:tcW w:w="1076" w:type="dxa"/>
            <w:shd w:val="clear" w:color="auto" w:fill="FFFFFF"/>
            <w:vAlign w:val="center"/>
          </w:tcPr>
          <w:p w14:paraId="19C23B91">
            <w:pPr>
              <w:jc w:val="center"/>
            </w:pPr>
            <w:r>
              <w:rPr>
                <w:rFonts w:ascii="Times New Roman" w:hAnsi="Times New Roman" w:eastAsia="仿宋_GB2312"/>
                <w:color w:val="000000"/>
              </w:rPr>
              <w:t>17.14</w:t>
            </w:r>
          </w:p>
        </w:tc>
      </w:tr>
      <w:tr w14:paraId="2161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F9BE46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116</w:t>
            </w:r>
          </w:p>
        </w:tc>
        <w:tc>
          <w:tcPr>
            <w:tcW w:w="3112" w:type="dxa"/>
            <w:shd w:val="clear" w:color="auto" w:fill="FFFFFF"/>
            <w:vAlign w:val="center"/>
          </w:tcPr>
          <w:p w14:paraId="3FACA668">
            <w:pPr>
              <w:jc w:val="center"/>
            </w:pPr>
            <w:r>
              <w:rPr>
                <w:rFonts w:ascii="Times New Roman" w:hAnsi="Times New Roman" w:eastAsia="仿宋_GB2312"/>
                <w:color w:val="000000"/>
              </w:rPr>
              <w:t>信息通信网络维护人员</w:t>
            </w:r>
          </w:p>
        </w:tc>
        <w:tc>
          <w:tcPr>
            <w:tcW w:w="1076" w:type="dxa"/>
            <w:shd w:val="clear" w:color="auto" w:fill="FFFFFF"/>
            <w:vAlign w:val="center"/>
          </w:tcPr>
          <w:p w14:paraId="504725CB">
            <w:pPr>
              <w:jc w:val="center"/>
            </w:pPr>
            <w:r>
              <w:rPr>
                <w:rFonts w:ascii="Times New Roman" w:hAnsi="Times New Roman" w:eastAsia="仿宋_GB2312"/>
                <w:color w:val="000000"/>
              </w:rPr>
              <w:t>3.60</w:t>
            </w:r>
          </w:p>
        </w:tc>
        <w:tc>
          <w:tcPr>
            <w:tcW w:w="1076" w:type="dxa"/>
            <w:shd w:val="clear" w:color="auto" w:fill="FFFFFF"/>
            <w:vAlign w:val="center"/>
          </w:tcPr>
          <w:p w14:paraId="3AA91543">
            <w:pPr>
              <w:jc w:val="center"/>
            </w:pPr>
            <w:r>
              <w:rPr>
                <w:rFonts w:ascii="Times New Roman" w:hAnsi="Times New Roman" w:eastAsia="仿宋_GB2312"/>
                <w:color w:val="000000"/>
              </w:rPr>
              <w:t>5.57</w:t>
            </w:r>
          </w:p>
        </w:tc>
        <w:tc>
          <w:tcPr>
            <w:tcW w:w="1076" w:type="dxa"/>
            <w:shd w:val="clear" w:color="auto" w:fill="FFFFFF"/>
            <w:vAlign w:val="center"/>
          </w:tcPr>
          <w:p w14:paraId="5A232119">
            <w:pPr>
              <w:jc w:val="center"/>
            </w:pPr>
            <w:r>
              <w:rPr>
                <w:rFonts w:ascii="Times New Roman" w:hAnsi="Times New Roman" w:eastAsia="仿宋_GB2312"/>
                <w:color w:val="000000"/>
              </w:rPr>
              <w:t>8.66</w:t>
            </w:r>
          </w:p>
        </w:tc>
        <w:tc>
          <w:tcPr>
            <w:tcW w:w="1076" w:type="dxa"/>
            <w:shd w:val="clear" w:color="auto" w:fill="FFFFFF"/>
            <w:vAlign w:val="center"/>
          </w:tcPr>
          <w:p w14:paraId="19A59C8D">
            <w:pPr>
              <w:jc w:val="center"/>
            </w:pPr>
            <w:r>
              <w:rPr>
                <w:rFonts w:ascii="Times New Roman" w:hAnsi="Times New Roman" w:eastAsia="仿宋_GB2312"/>
                <w:color w:val="000000"/>
              </w:rPr>
              <w:t>11.81</w:t>
            </w:r>
          </w:p>
        </w:tc>
        <w:tc>
          <w:tcPr>
            <w:tcW w:w="1076" w:type="dxa"/>
            <w:shd w:val="clear" w:color="auto" w:fill="FFFFFF"/>
            <w:vAlign w:val="center"/>
          </w:tcPr>
          <w:p w14:paraId="5E903E9D">
            <w:pPr>
              <w:jc w:val="center"/>
            </w:pPr>
            <w:r>
              <w:rPr>
                <w:rFonts w:ascii="Times New Roman" w:hAnsi="Times New Roman" w:eastAsia="仿宋_GB2312"/>
                <w:color w:val="000000"/>
              </w:rPr>
              <w:t>14.52</w:t>
            </w:r>
          </w:p>
        </w:tc>
      </w:tr>
      <w:tr w14:paraId="18AB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E076CE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117</w:t>
            </w:r>
          </w:p>
        </w:tc>
        <w:tc>
          <w:tcPr>
            <w:tcW w:w="3112" w:type="dxa"/>
            <w:shd w:val="clear" w:color="auto" w:fill="FFFFFF"/>
            <w:vAlign w:val="center"/>
          </w:tcPr>
          <w:p w14:paraId="33F215C6">
            <w:pPr>
              <w:jc w:val="center"/>
            </w:pPr>
            <w:r>
              <w:rPr>
                <w:rFonts w:ascii="Times New Roman" w:hAnsi="Times New Roman" w:eastAsia="仿宋_GB2312"/>
                <w:color w:val="000000"/>
              </w:rPr>
              <w:t>信息通信网络运行管理人员</w:t>
            </w:r>
          </w:p>
        </w:tc>
        <w:tc>
          <w:tcPr>
            <w:tcW w:w="1076" w:type="dxa"/>
            <w:shd w:val="clear" w:color="auto" w:fill="FFFFFF"/>
            <w:vAlign w:val="center"/>
          </w:tcPr>
          <w:p w14:paraId="7A644474">
            <w:pPr>
              <w:jc w:val="center"/>
            </w:pPr>
            <w:r>
              <w:rPr>
                <w:rFonts w:ascii="Times New Roman" w:hAnsi="Times New Roman" w:eastAsia="仿宋_GB2312"/>
                <w:color w:val="000000"/>
              </w:rPr>
              <w:t>3.47</w:t>
            </w:r>
          </w:p>
        </w:tc>
        <w:tc>
          <w:tcPr>
            <w:tcW w:w="1076" w:type="dxa"/>
            <w:shd w:val="clear" w:color="auto" w:fill="FFFFFF"/>
            <w:vAlign w:val="center"/>
          </w:tcPr>
          <w:p w14:paraId="32FC369E">
            <w:pPr>
              <w:jc w:val="center"/>
            </w:pPr>
            <w:r>
              <w:rPr>
                <w:rFonts w:ascii="Times New Roman" w:hAnsi="Times New Roman" w:eastAsia="仿宋_GB2312"/>
                <w:color w:val="000000"/>
              </w:rPr>
              <w:t>3.52</w:t>
            </w:r>
          </w:p>
        </w:tc>
        <w:tc>
          <w:tcPr>
            <w:tcW w:w="1076" w:type="dxa"/>
            <w:shd w:val="clear" w:color="auto" w:fill="FFFFFF"/>
            <w:vAlign w:val="center"/>
          </w:tcPr>
          <w:p w14:paraId="0FA4294E">
            <w:pPr>
              <w:jc w:val="center"/>
            </w:pPr>
            <w:r>
              <w:rPr>
                <w:rFonts w:ascii="Times New Roman" w:hAnsi="Times New Roman" w:eastAsia="仿宋_GB2312"/>
                <w:color w:val="000000"/>
              </w:rPr>
              <w:t>5.88</w:t>
            </w:r>
          </w:p>
        </w:tc>
        <w:tc>
          <w:tcPr>
            <w:tcW w:w="1076" w:type="dxa"/>
            <w:shd w:val="clear" w:color="auto" w:fill="FFFFFF"/>
            <w:vAlign w:val="center"/>
          </w:tcPr>
          <w:p w14:paraId="3D784C3D">
            <w:pPr>
              <w:jc w:val="center"/>
            </w:pPr>
            <w:r>
              <w:rPr>
                <w:rFonts w:ascii="Times New Roman" w:hAnsi="Times New Roman" w:eastAsia="仿宋_GB2312"/>
                <w:color w:val="000000"/>
              </w:rPr>
              <w:t>8.82</w:t>
            </w:r>
          </w:p>
        </w:tc>
        <w:tc>
          <w:tcPr>
            <w:tcW w:w="1076" w:type="dxa"/>
            <w:shd w:val="clear" w:color="auto" w:fill="FFFFFF"/>
            <w:vAlign w:val="center"/>
          </w:tcPr>
          <w:p w14:paraId="3B3DEE90">
            <w:pPr>
              <w:jc w:val="center"/>
            </w:pPr>
            <w:r>
              <w:rPr>
                <w:rFonts w:ascii="Times New Roman" w:hAnsi="Times New Roman" w:eastAsia="仿宋_GB2312"/>
                <w:color w:val="000000"/>
              </w:rPr>
              <w:t>12.44</w:t>
            </w:r>
          </w:p>
        </w:tc>
      </w:tr>
      <w:tr w14:paraId="29CB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C1FFE5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118</w:t>
            </w:r>
          </w:p>
        </w:tc>
        <w:tc>
          <w:tcPr>
            <w:tcW w:w="3112" w:type="dxa"/>
            <w:shd w:val="clear" w:color="auto" w:fill="FFFFFF"/>
            <w:vAlign w:val="center"/>
          </w:tcPr>
          <w:p w14:paraId="265697E1">
            <w:pPr>
              <w:jc w:val="center"/>
            </w:pPr>
            <w:r>
              <w:rPr>
                <w:rFonts w:ascii="Times New Roman" w:hAnsi="Times New Roman" w:eastAsia="仿宋_GB2312"/>
                <w:color w:val="000000"/>
              </w:rPr>
              <w:t>软件和信息技术服务人员</w:t>
            </w:r>
          </w:p>
        </w:tc>
        <w:tc>
          <w:tcPr>
            <w:tcW w:w="1076" w:type="dxa"/>
            <w:shd w:val="clear" w:color="auto" w:fill="FFFFFF"/>
            <w:vAlign w:val="center"/>
          </w:tcPr>
          <w:p w14:paraId="2CBC5DFB">
            <w:pPr>
              <w:jc w:val="center"/>
            </w:pPr>
            <w:r>
              <w:rPr>
                <w:rFonts w:ascii="Times New Roman" w:hAnsi="Times New Roman" w:eastAsia="仿宋_GB2312"/>
                <w:color w:val="000000"/>
              </w:rPr>
              <w:t>3.84</w:t>
            </w:r>
          </w:p>
        </w:tc>
        <w:tc>
          <w:tcPr>
            <w:tcW w:w="1076" w:type="dxa"/>
            <w:shd w:val="clear" w:color="auto" w:fill="FFFFFF"/>
            <w:vAlign w:val="center"/>
          </w:tcPr>
          <w:p w14:paraId="76B11FA2">
            <w:pPr>
              <w:jc w:val="center"/>
            </w:pPr>
            <w:r>
              <w:rPr>
                <w:rFonts w:ascii="Times New Roman" w:hAnsi="Times New Roman" w:eastAsia="仿宋_GB2312"/>
                <w:color w:val="000000"/>
              </w:rPr>
              <w:t>4.56</w:t>
            </w:r>
          </w:p>
        </w:tc>
        <w:tc>
          <w:tcPr>
            <w:tcW w:w="1076" w:type="dxa"/>
            <w:shd w:val="clear" w:color="auto" w:fill="FFFFFF"/>
            <w:vAlign w:val="center"/>
          </w:tcPr>
          <w:p w14:paraId="435E53DB">
            <w:pPr>
              <w:jc w:val="center"/>
            </w:pPr>
            <w:r>
              <w:rPr>
                <w:rFonts w:ascii="Times New Roman" w:hAnsi="Times New Roman" w:eastAsia="仿宋_GB2312"/>
                <w:color w:val="000000"/>
              </w:rPr>
              <w:t>9.00</w:t>
            </w:r>
          </w:p>
        </w:tc>
        <w:tc>
          <w:tcPr>
            <w:tcW w:w="1076" w:type="dxa"/>
            <w:shd w:val="clear" w:color="auto" w:fill="FFFFFF"/>
            <w:vAlign w:val="center"/>
          </w:tcPr>
          <w:p w14:paraId="0FD7C7DB">
            <w:pPr>
              <w:jc w:val="center"/>
            </w:pPr>
            <w:r>
              <w:rPr>
                <w:rFonts w:ascii="Times New Roman" w:hAnsi="Times New Roman" w:eastAsia="仿宋_GB2312"/>
                <w:color w:val="000000"/>
              </w:rPr>
              <w:t>14.74</w:t>
            </w:r>
          </w:p>
        </w:tc>
        <w:tc>
          <w:tcPr>
            <w:tcW w:w="1076" w:type="dxa"/>
            <w:shd w:val="clear" w:color="auto" w:fill="FFFFFF"/>
            <w:vAlign w:val="center"/>
          </w:tcPr>
          <w:p w14:paraId="38A303DF">
            <w:pPr>
              <w:jc w:val="center"/>
            </w:pPr>
            <w:r>
              <w:rPr>
                <w:rFonts w:ascii="Times New Roman" w:hAnsi="Times New Roman" w:eastAsia="仿宋_GB2312"/>
                <w:color w:val="000000"/>
              </w:rPr>
              <w:t>19.20</w:t>
            </w:r>
          </w:p>
        </w:tc>
      </w:tr>
      <w:tr w14:paraId="7C9F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94FF53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119</w:t>
            </w:r>
          </w:p>
        </w:tc>
        <w:tc>
          <w:tcPr>
            <w:tcW w:w="3112" w:type="dxa"/>
            <w:shd w:val="clear" w:color="auto" w:fill="FFFFFF"/>
            <w:vAlign w:val="center"/>
          </w:tcPr>
          <w:p w14:paraId="010328BD">
            <w:pPr>
              <w:jc w:val="center"/>
            </w:pPr>
            <w:r>
              <w:rPr>
                <w:rFonts w:ascii="Times New Roman" w:hAnsi="Times New Roman" w:eastAsia="仿宋_GB2312"/>
                <w:color w:val="000000"/>
              </w:rPr>
              <w:t>其他信息传输、软件和信息技术服务人员</w:t>
            </w:r>
          </w:p>
        </w:tc>
        <w:tc>
          <w:tcPr>
            <w:tcW w:w="1076" w:type="dxa"/>
            <w:shd w:val="clear" w:color="auto" w:fill="FFFFFF"/>
            <w:vAlign w:val="center"/>
          </w:tcPr>
          <w:p w14:paraId="4D460E28">
            <w:pPr>
              <w:jc w:val="center"/>
            </w:pPr>
            <w:r>
              <w:rPr>
                <w:rFonts w:ascii="Times New Roman" w:hAnsi="Times New Roman" w:eastAsia="仿宋_GB2312"/>
                <w:color w:val="000000"/>
              </w:rPr>
              <w:t>4.20</w:t>
            </w:r>
          </w:p>
        </w:tc>
        <w:tc>
          <w:tcPr>
            <w:tcW w:w="1076" w:type="dxa"/>
            <w:shd w:val="clear" w:color="auto" w:fill="FFFFFF"/>
            <w:vAlign w:val="center"/>
          </w:tcPr>
          <w:p w14:paraId="1B0366EA">
            <w:pPr>
              <w:jc w:val="center"/>
            </w:pPr>
            <w:r>
              <w:rPr>
                <w:rFonts w:ascii="Times New Roman" w:hAnsi="Times New Roman" w:eastAsia="仿宋_GB2312"/>
                <w:color w:val="000000"/>
              </w:rPr>
              <w:t>5.37</w:t>
            </w:r>
          </w:p>
        </w:tc>
        <w:tc>
          <w:tcPr>
            <w:tcW w:w="1076" w:type="dxa"/>
            <w:shd w:val="clear" w:color="auto" w:fill="FFFFFF"/>
            <w:vAlign w:val="center"/>
          </w:tcPr>
          <w:p w14:paraId="35B48AAF">
            <w:pPr>
              <w:jc w:val="center"/>
            </w:pPr>
            <w:r>
              <w:rPr>
                <w:rFonts w:ascii="Times New Roman" w:hAnsi="Times New Roman" w:eastAsia="仿宋_GB2312"/>
                <w:color w:val="000000"/>
              </w:rPr>
              <w:t>6.73</w:t>
            </w:r>
          </w:p>
        </w:tc>
        <w:tc>
          <w:tcPr>
            <w:tcW w:w="1076" w:type="dxa"/>
            <w:shd w:val="clear" w:color="auto" w:fill="FFFFFF"/>
            <w:vAlign w:val="center"/>
          </w:tcPr>
          <w:p w14:paraId="779677B5">
            <w:pPr>
              <w:jc w:val="center"/>
            </w:pPr>
            <w:r>
              <w:rPr>
                <w:rFonts w:ascii="Times New Roman" w:hAnsi="Times New Roman" w:eastAsia="仿宋_GB2312"/>
                <w:color w:val="000000"/>
              </w:rPr>
              <w:t>9.83</w:t>
            </w:r>
          </w:p>
        </w:tc>
        <w:tc>
          <w:tcPr>
            <w:tcW w:w="1076" w:type="dxa"/>
            <w:shd w:val="clear" w:color="auto" w:fill="FFFFFF"/>
            <w:vAlign w:val="center"/>
          </w:tcPr>
          <w:p w14:paraId="64BD00BB">
            <w:pPr>
              <w:jc w:val="center"/>
            </w:pPr>
            <w:r>
              <w:rPr>
                <w:rFonts w:ascii="Times New Roman" w:hAnsi="Times New Roman" w:eastAsia="仿宋_GB2312"/>
                <w:color w:val="000000"/>
              </w:rPr>
              <w:t>15.64</w:t>
            </w:r>
          </w:p>
        </w:tc>
      </w:tr>
      <w:tr w14:paraId="64E9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271D637">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120</w:t>
            </w:r>
          </w:p>
        </w:tc>
        <w:tc>
          <w:tcPr>
            <w:tcW w:w="3112" w:type="dxa"/>
            <w:shd w:val="clear" w:color="auto" w:fill="DBDBDB"/>
            <w:vAlign w:val="center"/>
          </w:tcPr>
          <w:p w14:paraId="7A5B6A4C">
            <w:pPr>
              <w:jc w:val="center"/>
            </w:pPr>
            <w:r>
              <w:rPr>
                <w:rFonts w:ascii="Times New Roman" w:hAnsi="Times New Roman" w:eastAsia="仿宋_GB2312"/>
                <w:b/>
                <w:color w:val="000000"/>
              </w:rPr>
              <w:t>金融服务人员</w:t>
            </w:r>
          </w:p>
        </w:tc>
        <w:tc>
          <w:tcPr>
            <w:tcW w:w="1076" w:type="dxa"/>
            <w:shd w:val="clear" w:color="auto" w:fill="DBDBDB"/>
            <w:vAlign w:val="center"/>
          </w:tcPr>
          <w:p w14:paraId="7643E1D5">
            <w:pPr>
              <w:jc w:val="center"/>
            </w:pPr>
            <w:r>
              <w:rPr>
                <w:rFonts w:ascii="Times New Roman" w:hAnsi="Times New Roman" w:eastAsia="仿宋_GB2312"/>
                <w:b/>
                <w:color w:val="000000"/>
              </w:rPr>
              <w:t>6.22</w:t>
            </w:r>
          </w:p>
        </w:tc>
        <w:tc>
          <w:tcPr>
            <w:tcW w:w="1076" w:type="dxa"/>
            <w:shd w:val="clear" w:color="auto" w:fill="DBDBDB"/>
            <w:vAlign w:val="center"/>
          </w:tcPr>
          <w:p w14:paraId="577D58A0">
            <w:pPr>
              <w:jc w:val="center"/>
            </w:pPr>
            <w:r>
              <w:rPr>
                <w:rFonts w:ascii="Times New Roman" w:hAnsi="Times New Roman" w:eastAsia="仿宋_GB2312"/>
                <w:b/>
                <w:color w:val="000000"/>
              </w:rPr>
              <w:t>8.87</w:t>
            </w:r>
          </w:p>
        </w:tc>
        <w:tc>
          <w:tcPr>
            <w:tcW w:w="1076" w:type="dxa"/>
            <w:shd w:val="clear" w:color="auto" w:fill="DBDBDB"/>
            <w:vAlign w:val="center"/>
          </w:tcPr>
          <w:p w14:paraId="3680A854">
            <w:pPr>
              <w:jc w:val="center"/>
            </w:pPr>
            <w:r>
              <w:rPr>
                <w:rFonts w:ascii="Times New Roman" w:hAnsi="Times New Roman" w:eastAsia="仿宋_GB2312"/>
                <w:b/>
                <w:color w:val="000000"/>
              </w:rPr>
              <w:t>12.27</w:t>
            </w:r>
          </w:p>
        </w:tc>
        <w:tc>
          <w:tcPr>
            <w:tcW w:w="1076" w:type="dxa"/>
            <w:shd w:val="clear" w:color="auto" w:fill="DBDBDB"/>
            <w:vAlign w:val="center"/>
          </w:tcPr>
          <w:p w14:paraId="43B1AC96">
            <w:pPr>
              <w:jc w:val="center"/>
            </w:pPr>
            <w:r>
              <w:rPr>
                <w:rFonts w:ascii="Times New Roman" w:hAnsi="Times New Roman" w:eastAsia="仿宋_GB2312"/>
                <w:b/>
                <w:color w:val="000000"/>
              </w:rPr>
              <w:t>17.11</w:t>
            </w:r>
          </w:p>
        </w:tc>
        <w:tc>
          <w:tcPr>
            <w:tcW w:w="1076" w:type="dxa"/>
            <w:shd w:val="clear" w:color="auto" w:fill="DBDBDB"/>
            <w:vAlign w:val="center"/>
          </w:tcPr>
          <w:p w14:paraId="71606EC4">
            <w:pPr>
              <w:jc w:val="center"/>
            </w:pPr>
            <w:r>
              <w:rPr>
                <w:rFonts w:ascii="Times New Roman" w:hAnsi="Times New Roman" w:eastAsia="仿宋_GB2312"/>
                <w:b/>
                <w:color w:val="000000"/>
              </w:rPr>
              <w:t>24.31</w:t>
            </w:r>
          </w:p>
        </w:tc>
      </w:tr>
      <w:tr w14:paraId="767F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93D6F0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121</w:t>
            </w:r>
          </w:p>
        </w:tc>
        <w:tc>
          <w:tcPr>
            <w:tcW w:w="3112" w:type="dxa"/>
            <w:shd w:val="clear" w:color="auto" w:fill="FFFFFF"/>
            <w:vAlign w:val="center"/>
          </w:tcPr>
          <w:p w14:paraId="40C79A1E">
            <w:pPr>
              <w:jc w:val="center"/>
            </w:pPr>
            <w:r>
              <w:rPr>
                <w:rFonts w:ascii="Times New Roman" w:hAnsi="Times New Roman" w:eastAsia="仿宋_GB2312"/>
                <w:color w:val="000000"/>
              </w:rPr>
              <w:t>银行服务人员</w:t>
            </w:r>
          </w:p>
        </w:tc>
        <w:tc>
          <w:tcPr>
            <w:tcW w:w="1076" w:type="dxa"/>
            <w:shd w:val="clear" w:color="auto" w:fill="FFFFFF"/>
            <w:vAlign w:val="center"/>
          </w:tcPr>
          <w:p w14:paraId="4CAACBC2">
            <w:pPr>
              <w:jc w:val="center"/>
            </w:pPr>
            <w:r>
              <w:rPr>
                <w:rFonts w:ascii="Times New Roman" w:hAnsi="Times New Roman" w:eastAsia="仿宋_GB2312"/>
                <w:color w:val="000000"/>
              </w:rPr>
              <w:t>7.94</w:t>
            </w:r>
          </w:p>
        </w:tc>
        <w:tc>
          <w:tcPr>
            <w:tcW w:w="1076" w:type="dxa"/>
            <w:shd w:val="clear" w:color="auto" w:fill="FFFFFF"/>
            <w:vAlign w:val="center"/>
          </w:tcPr>
          <w:p w14:paraId="2F48DE78">
            <w:pPr>
              <w:jc w:val="center"/>
            </w:pPr>
            <w:r>
              <w:rPr>
                <w:rFonts w:ascii="Times New Roman" w:hAnsi="Times New Roman" w:eastAsia="仿宋_GB2312"/>
                <w:color w:val="000000"/>
              </w:rPr>
              <w:t>10.30</w:t>
            </w:r>
          </w:p>
        </w:tc>
        <w:tc>
          <w:tcPr>
            <w:tcW w:w="1076" w:type="dxa"/>
            <w:shd w:val="clear" w:color="auto" w:fill="FFFFFF"/>
            <w:vAlign w:val="center"/>
          </w:tcPr>
          <w:p w14:paraId="2A942C78">
            <w:pPr>
              <w:jc w:val="center"/>
            </w:pPr>
            <w:r>
              <w:rPr>
                <w:rFonts w:ascii="Times New Roman" w:hAnsi="Times New Roman" w:eastAsia="仿宋_GB2312"/>
                <w:color w:val="000000"/>
              </w:rPr>
              <w:t>13.68</w:t>
            </w:r>
          </w:p>
        </w:tc>
        <w:tc>
          <w:tcPr>
            <w:tcW w:w="1076" w:type="dxa"/>
            <w:shd w:val="clear" w:color="auto" w:fill="FFFFFF"/>
            <w:vAlign w:val="center"/>
          </w:tcPr>
          <w:p w14:paraId="12E3DB18">
            <w:pPr>
              <w:jc w:val="center"/>
            </w:pPr>
            <w:r>
              <w:rPr>
                <w:rFonts w:ascii="Times New Roman" w:hAnsi="Times New Roman" w:eastAsia="仿宋_GB2312"/>
                <w:color w:val="000000"/>
              </w:rPr>
              <w:t>18.83</w:t>
            </w:r>
          </w:p>
        </w:tc>
        <w:tc>
          <w:tcPr>
            <w:tcW w:w="1076" w:type="dxa"/>
            <w:shd w:val="clear" w:color="auto" w:fill="FFFFFF"/>
            <w:vAlign w:val="center"/>
          </w:tcPr>
          <w:p w14:paraId="6B076194">
            <w:pPr>
              <w:jc w:val="center"/>
            </w:pPr>
            <w:r>
              <w:rPr>
                <w:rFonts w:ascii="Times New Roman" w:hAnsi="Times New Roman" w:eastAsia="仿宋_GB2312"/>
                <w:color w:val="000000"/>
              </w:rPr>
              <w:t>26.19</w:t>
            </w:r>
          </w:p>
        </w:tc>
      </w:tr>
      <w:tr w14:paraId="0A5B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F51E33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122</w:t>
            </w:r>
          </w:p>
        </w:tc>
        <w:tc>
          <w:tcPr>
            <w:tcW w:w="3112" w:type="dxa"/>
            <w:shd w:val="clear" w:color="auto" w:fill="FFFFFF"/>
            <w:vAlign w:val="center"/>
          </w:tcPr>
          <w:p w14:paraId="77A3365D">
            <w:pPr>
              <w:jc w:val="center"/>
            </w:pPr>
            <w:r>
              <w:rPr>
                <w:rFonts w:ascii="Times New Roman" w:hAnsi="Times New Roman" w:eastAsia="仿宋_GB2312"/>
                <w:color w:val="000000"/>
              </w:rPr>
              <w:t>保险服务人员</w:t>
            </w:r>
          </w:p>
        </w:tc>
        <w:tc>
          <w:tcPr>
            <w:tcW w:w="1076" w:type="dxa"/>
            <w:shd w:val="clear" w:color="auto" w:fill="FFFFFF"/>
            <w:vAlign w:val="center"/>
          </w:tcPr>
          <w:p w14:paraId="035C11FF">
            <w:pPr>
              <w:jc w:val="center"/>
            </w:pPr>
            <w:r>
              <w:rPr>
                <w:rFonts w:ascii="Times New Roman" w:hAnsi="Times New Roman" w:eastAsia="仿宋_GB2312"/>
                <w:color w:val="000000"/>
              </w:rPr>
              <w:t>4.05</w:t>
            </w:r>
          </w:p>
        </w:tc>
        <w:tc>
          <w:tcPr>
            <w:tcW w:w="1076" w:type="dxa"/>
            <w:shd w:val="clear" w:color="auto" w:fill="FFFFFF"/>
            <w:vAlign w:val="center"/>
          </w:tcPr>
          <w:p w14:paraId="3C46A258">
            <w:pPr>
              <w:jc w:val="center"/>
            </w:pPr>
            <w:r>
              <w:rPr>
                <w:rFonts w:ascii="Times New Roman" w:hAnsi="Times New Roman" w:eastAsia="仿宋_GB2312"/>
                <w:color w:val="000000"/>
              </w:rPr>
              <w:t>5.25</w:t>
            </w:r>
          </w:p>
        </w:tc>
        <w:tc>
          <w:tcPr>
            <w:tcW w:w="1076" w:type="dxa"/>
            <w:shd w:val="clear" w:color="auto" w:fill="FFFFFF"/>
            <w:vAlign w:val="center"/>
          </w:tcPr>
          <w:p w14:paraId="56A485D5">
            <w:pPr>
              <w:jc w:val="center"/>
            </w:pPr>
            <w:r>
              <w:rPr>
                <w:rFonts w:ascii="Times New Roman" w:hAnsi="Times New Roman" w:eastAsia="仿宋_GB2312"/>
                <w:color w:val="000000"/>
              </w:rPr>
              <w:t>8.06</w:t>
            </w:r>
          </w:p>
        </w:tc>
        <w:tc>
          <w:tcPr>
            <w:tcW w:w="1076" w:type="dxa"/>
            <w:shd w:val="clear" w:color="auto" w:fill="FFFFFF"/>
            <w:vAlign w:val="center"/>
          </w:tcPr>
          <w:p w14:paraId="3D32479C">
            <w:pPr>
              <w:jc w:val="center"/>
            </w:pPr>
            <w:r>
              <w:rPr>
                <w:rFonts w:ascii="Times New Roman" w:hAnsi="Times New Roman" w:eastAsia="仿宋_GB2312"/>
                <w:color w:val="000000"/>
              </w:rPr>
              <w:t>11.47</w:t>
            </w:r>
          </w:p>
        </w:tc>
        <w:tc>
          <w:tcPr>
            <w:tcW w:w="1076" w:type="dxa"/>
            <w:shd w:val="clear" w:color="auto" w:fill="FFFFFF"/>
            <w:vAlign w:val="center"/>
          </w:tcPr>
          <w:p w14:paraId="78CC97B7">
            <w:pPr>
              <w:jc w:val="center"/>
            </w:pPr>
            <w:r>
              <w:rPr>
                <w:rFonts w:ascii="Times New Roman" w:hAnsi="Times New Roman" w:eastAsia="仿宋_GB2312"/>
                <w:color w:val="000000"/>
              </w:rPr>
              <w:t>18.63</w:t>
            </w:r>
          </w:p>
        </w:tc>
      </w:tr>
      <w:tr w14:paraId="650E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2474F5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123</w:t>
            </w:r>
          </w:p>
        </w:tc>
        <w:tc>
          <w:tcPr>
            <w:tcW w:w="3112" w:type="dxa"/>
            <w:shd w:val="clear" w:color="auto" w:fill="FFFFFF"/>
            <w:vAlign w:val="center"/>
          </w:tcPr>
          <w:p w14:paraId="00D794BB">
            <w:pPr>
              <w:jc w:val="center"/>
            </w:pPr>
            <w:r>
              <w:rPr>
                <w:rFonts w:ascii="Times New Roman" w:hAnsi="Times New Roman" w:eastAsia="仿宋_GB2312"/>
                <w:color w:val="000000"/>
              </w:rPr>
              <w:t>其他金融服务人员</w:t>
            </w:r>
          </w:p>
        </w:tc>
        <w:tc>
          <w:tcPr>
            <w:tcW w:w="1076" w:type="dxa"/>
            <w:shd w:val="clear" w:color="auto" w:fill="FFFFFF"/>
            <w:vAlign w:val="center"/>
          </w:tcPr>
          <w:p w14:paraId="4F7A6FE6">
            <w:pPr>
              <w:jc w:val="center"/>
            </w:pPr>
            <w:r>
              <w:rPr>
                <w:rFonts w:ascii="Times New Roman" w:hAnsi="Times New Roman" w:eastAsia="仿宋_GB2312"/>
                <w:color w:val="000000"/>
              </w:rPr>
              <w:t>7.24</w:t>
            </w:r>
          </w:p>
        </w:tc>
        <w:tc>
          <w:tcPr>
            <w:tcW w:w="1076" w:type="dxa"/>
            <w:shd w:val="clear" w:color="auto" w:fill="FFFFFF"/>
            <w:vAlign w:val="center"/>
          </w:tcPr>
          <w:p w14:paraId="47D354B2">
            <w:pPr>
              <w:jc w:val="center"/>
            </w:pPr>
            <w:r>
              <w:rPr>
                <w:rFonts w:ascii="Times New Roman" w:hAnsi="Times New Roman" w:eastAsia="仿宋_GB2312"/>
                <w:color w:val="000000"/>
              </w:rPr>
              <w:t>8.73</w:t>
            </w:r>
          </w:p>
        </w:tc>
        <w:tc>
          <w:tcPr>
            <w:tcW w:w="1076" w:type="dxa"/>
            <w:shd w:val="clear" w:color="auto" w:fill="FFFFFF"/>
            <w:vAlign w:val="center"/>
          </w:tcPr>
          <w:p w14:paraId="2622CB10">
            <w:pPr>
              <w:jc w:val="center"/>
            </w:pPr>
            <w:r>
              <w:rPr>
                <w:rFonts w:ascii="Times New Roman" w:hAnsi="Times New Roman" w:eastAsia="仿宋_GB2312"/>
                <w:color w:val="000000"/>
              </w:rPr>
              <w:t>11.37</w:t>
            </w:r>
          </w:p>
        </w:tc>
        <w:tc>
          <w:tcPr>
            <w:tcW w:w="1076" w:type="dxa"/>
            <w:shd w:val="clear" w:color="auto" w:fill="FFFFFF"/>
            <w:vAlign w:val="center"/>
          </w:tcPr>
          <w:p w14:paraId="06C354A8">
            <w:pPr>
              <w:jc w:val="center"/>
            </w:pPr>
            <w:r>
              <w:rPr>
                <w:rFonts w:ascii="Times New Roman" w:hAnsi="Times New Roman" w:eastAsia="仿宋_GB2312"/>
                <w:color w:val="000000"/>
              </w:rPr>
              <w:t>14.31</w:t>
            </w:r>
          </w:p>
        </w:tc>
        <w:tc>
          <w:tcPr>
            <w:tcW w:w="1076" w:type="dxa"/>
            <w:shd w:val="clear" w:color="auto" w:fill="FFFFFF"/>
            <w:vAlign w:val="center"/>
          </w:tcPr>
          <w:p w14:paraId="14D3532D">
            <w:pPr>
              <w:jc w:val="center"/>
            </w:pPr>
            <w:r>
              <w:rPr>
                <w:rFonts w:ascii="Times New Roman" w:hAnsi="Times New Roman" w:eastAsia="仿宋_GB2312"/>
                <w:color w:val="000000"/>
              </w:rPr>
              <w:t>20.82</w:t>
            </w:r>
          </w:p>
        </w:tc>
      </w:tr>
      <w:tr w14:paraId="2A1D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78858A03">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124</w:t>
            </w:r>
          </w:p>
        </w:tc>
        <w:tc>
          <w:tcPr>
            <w:tcW w:w="3112" w:type="dxa"/>
            <w:shd w:val="clear" w:color="auto" w:fill="DBDBDB"/>
            <w:vAlign w:val="center"/>
          </w:tcPr>
          <w:p w14:paraId="30843943">
            <w:pPr>
              <w:jc w:val="center"/>
            </w:pPr>
            <w:r>
              <w:rPr>
                <w:rFonts w:ascii="Times New Roman" w:hAnsi="Times New Roman" w:eastAsia="仿宋_GB2312"/>
                <w:b/>
                <w:color w:val="000000"/>
              </w:rPr>
              <w:t>房地产服务人员</w:t>
            </w:r>
          </w:p>
        </w:tc>
        <w:tc>
          <w:tcPr>
            <w:tcW w:w="1076" w:type="dxa"/>
            <w:shd w:val="clear" w:color="auto" w:fill="DBDBDB"/>
            <w:vAlign w:val="center"/>
          </w:tcPr>
          <w:p w14:paraId="5CC02F4D">
            <w:pPr>
              <w:jc w:val="center"/>
            </w:pPr>
            <w:r>
              <w:rPr>
                <w:rFonts w:ascii="Times New Roman" w:hAnsi="Times New Roman" w:eastAsia="仿宋_GB2312"/>
                <w:b/>
                <w:color w:val="000000"/>
              </w:rPr>
              <w:t>2.92</w:t>
            </w:r>
          </w:p>
        </w:tc>
        <w:tc>
          <w:tcPr>
            <w:tcW w:w="1076" w:type="dxa"/>
            <w:shd w:val="clear" w:color="auto" w:fill="DBDBDB"/>
            <w:vAlign w:val="center"/>
          </w:tcPr>
          <w:p w14:paraId="297474B1">
            <w:pPr>
              <w:jc w:val="center"/>
            </w:pPr>
            <w:r>
              <w:rPr>
                <w:rFonts w:ascii="Times New Roman" w:hAnsi="Times New Roman" w:eastAsia="仿宋_GB2312"/>
                <w:b/>
                <w:color w:val="000000"/>
              </w:rPr>
              <w:t>3.49</w:t>
            </w:r>
          </w:p>
        </w:tc>
        <w:tc>
          <w:tcPr>
            <w:tcW w:w="1076" w:type="dxa"/>
            <w:shd w:val="clear" w:color="auto" w:fill="DBDBDB"/>
            <w:vAlign w:val="center"/>
          </w:tcPr>
          <w:p w14:paraId="68D9F42E">
            <w:pPr>
              <w:jc w:val="center"/>
            </w:pPr>
            <w:r>
              <w:rPr>
                <w:rFonts w:ascii="Times New Roman" w:hAnsi="Times New Roman" w:eastAsia="仿宋_GB2312"/>
                <w:b/>
                <w:color w:val="000000"/>
              </w:rPr>
              <w:t>4.55</w:t>
            </w:r>
          </w:p>
        </w:tc>
        <w:tc>
          <w:tcPr>
            <w:tcW w:w="1076" w:type="dxa"/>
            <w:shd w:val="clear" w:color="auto" w:fill="DBDBDB"/>
            <w:vAlign w:val="center"/>
          </w:tcPr>
          <w:p w14:paraId="7754CD41">
            <w:pPr>
              <w:jc w:val="center"/>
            </w:pPr>
            <w:r>
              <w:rPr>
                <w:rFonts w:ascii="Times New Roman" w:hAnsi="Times New Roman" w:eastAsia="仿宋_GB2312"/>
                <w:b/>
                <w:color w:val="000000"/>
              </w:rPr>
              <w:t>5.77</w:t>
            </w:r>
          </w:p>
        </w:tc>
        <w:tc>
          <w:tcPr>
            <w:tcW w:w="1076" w:type="dxa"/>
            <w:shd w:val="clear" w:color="auto" w:fill="DBDBDB"/>
            <w:vAlign w:val="center"/>
          </w:tcPr>
          <w:p w14:paraId="7F1F0156">
            <w:pPr>
              <w:jc w:val="center"/>
            </w:pPr>
            <w:r>
              <w:rPr>
                <w:rFonts w:ascii="Times New Roman" w:hAnsi="Times New Roman" w:eastAsia="仿宋_GB2312"/>
                <w:b/>
                <w:color w:val="000000"/>
              </w:rPr>
              <w:t>7.70</w:t>
            </w:r>
          </w:p>
        </w:tc>
      </w:tr>
      <w:tr w14:paraId="3F59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DCCF0F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125</w:t>
            </w:r>
          </w:p>
        </w:tc>
        <w:tc>
          <w:tcPr>
            <w:tcW w:w="3112" w:type="dxa"/>
            <w:shd w:val="clear" w:color="auto" w:fill="FFFFFF"/>
            <w:vAlign w:val="center"/>
          </w:tcPr>
          <w:p w14:paraId="26DF82D8">
            <w:pPr>
              <w:jc w:val="center"/>
            </w:pPr>
            <w:r>
              <w:rPr>
                <w:rFonts w:ascii="Times New Roman" w:hAnsi="Times New Roman" w:eastAsia="仿宋_GB2312"/>
                <w:color w:val="000000"/>
              </w:rPr>
              <w:t>物业管理服务人员</w:t>
            </w:r>
          </w:p>
        </w:tc>
        <w:tc>
          <w:tcPr>
            <w:tcW w:w="1076" w:type="dxa"/>
            <w:shd w:val="clear" w:color="auto" w:fill="FFFFFF"/>
            <w:vAlign w:val="center"/>
          </w:tcPr>
          <w:p w14:paraId="5A7EB11D">
            <w:pPr>
              <w:jc w:val="center"/>
            </w:pPr>
            <w:r>
              <w:rPr>
                <w:rFonts w:ascii="Times New Roman" w:hAnsi="Times New Roman" w:eastAsia="仿宋_GB2312"/>
                <w:color w:val="000000"/>
              </w:rPr>
              <w:t>2.86</w:t>
            </w:r>
          </w:p>
        </w:tc>
        <w:tc>
          <w:tcPr>
            <w:tcW w:w="1076" w:type="dxa"/>
            <w:shd w:val="clear" w:color="auto" w:fill="FFFFFF"/>
            <w:vAlign w:val="center"/>
          </w:tcPr>
          <w:p w14:paraId="3DEC084B">
            <w:pPr>
              <w:jc w:val="center"/>
            </w:pPr>
            <w:r>
              <w:rPr>
                <w:rFonts w:ascii="Times New Roman" w:hAnsi="Times New Roman" w:eastAsia="仿宋_GB2312"/>
                <w:color w:val="000000"/>
              </w:rPr>
              <w:t>3.39</w:t>
            </w:r>
          </w:p>
        </w:tc>
        <w:tc>
          <w:tcPr>
            <w:tcW w:w="1076" w:type="dxa"/>
            <w:shd w:val="clear" w:color="auto" w:fill="FFFFFF"/>
            <w:vAlign w:val="center"/>
          </w:tcPr>
          <w:p w14:paraId="675D8E56">
            <w:pPr>
              <w:jc w:val="center"/>
            </w:pPr>
            <w:r>
              <w:rPr>
                <w:rFonts w:ascii="Times New Roman" w:hAnsi="Times New Roman" w:eastAsia="仿宋_GB2312"/>
                <w:color w:val="000000"/>
              </w:rPr>
              <w:t>4.20</w:t>
            </w:r>
          </w:p>
        </w:tc>
        <w:tc>
          <w:tcPr>
            <w:tcW w:w="1076" w:type="dxa"/>
            <w:shd w:val="clear" w:color="auto" w:fill="FFFFFF"/>
            <w:vAlign w:val="center"/>
          </w:tcPr>
          <w:p w14:paraId="4C90F937">
            <w:pPr>
              <w:jc w:val="center"/>
            </w:pPr>
            <w:r>
              <w:rPr>
                <w:rFonts w:ascii="Times New Roman" w:hAnsi="Times New Roman" w:eastAsia="仿宋_GB2312"/>
                <w:color w:val="000000"/>
              </w:rPr>
              <w:t>5.17</w:t>
            </w:r>
          </w:p>
        </w:tc>
        <w:tc>
          <w:tcPr>
            <w:tcW w:w="1076" w:type="dxa"/>
            <w:shd w:val="clear" w:color="auto" w:fill="FFFFFF"/>
            <w:vAlign w:val="center"/>
          </w:tcPr>
          <w:p w14:paraId="46988740">
            <w:pPr>
              <w:jc w:val="center"/>
            </w:pPr>
            <w:r>
              <w:rPr>
                <w:rFonts w:ascii="Times New Roman" w:hAnsi="Times New Roman" w:eastAsia="仿宋_GB2312"/>
                <w:color w:val="000000"/>
              </w:rPr>
              <w:t>6.29</w:t>
            </w:r>
          </w:p>
        </w:tc>
      </w:tr>
      <w:tr w14:paraId="6C0C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84DC54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126</w:t>
            </w:r>
          </w:p>
        </w:tc>
        <w:tc>
          <w:tcPr>
            <w:tcW w:w="3112" w:type="dxa"/>
            <w:shd w:val="clear" w:color="auto" w:fill="FFFFFF"/>
            <w:vAlign w:val="center"/>
          </w:tcPr>
          <w:p w14:paraId="483936C9">
            <w:pPr>
              <w:jc w:val="center"/>
            </w:pPr>
            <w:r>
              <w:rPr>
                <w:rFonts w:ascii="Times New Roman" w:hAnsi="Times New Roman" w:eastAsia="仿宋_GB2312"/>
                <w:color w:val="000000"/>
              </w:rPr>
              <w:t>房地产开发与交易服务人员</w:t>
            </w:r>
          </w:p>
        </w:tc>
        <w:tc>
          <w:tcPr>
            <w:tcW w:w="1076" w:type="dxa"/>
            <w:shd w:val="clear" w:color="auto" w:fill="FFFFFF"/>
            <w:vAlign w:val="center"/>
          </w:tcPr>
          <w:p w14:paraId="4AF3C7AA">
            <w:pPr>
              <w:jc w:val="center"/>
            </w:pPr>
            <w:r>
              <w:rPr>
                <w:rFonts w:ascii="Times New Roman" w:hAnsi="Times New Roman" w:eastAsia="仿宋_GB2312"/>
                <w:color w:val="000000"/>
              </w:rPr>
              <w:t>2.74</w:t>
            </w:r>
          </w:p>
        </w:tc>
        <w:tc>
          <w:tcPr>
            <w:tcW w:w="1076" w:type="dxa"/>
            <w:shd w:val="clear" w:color="auto" w:fill="FFFFFF"/>
            <w:vAlign w:val="center"/>
          </w:tcPr>
          <w:p w14:paraId="5B154F6E">
            <w:pPr>
              <w:jc w:val="center"/>
            </w:pPr>
            <w:r>
              <w:rPr>
                <w:rFonts w:ascii="Times New Roman" w:hAnsi="Times New Roman" w:eastAsia="仿宋_GB2312"/>
                <w:color w:val="000000"/>
              </w:rPr>
              <w:t>3.42</w:t>
            </w:r>
          </w:p>
        </w:tc>
        <w:tc>
          <w:tcPr>
            <w:tcW w:w="1076" w:type="dxa"/>
            <w:shd w:val="clear" w:color="auto" w:fill="FFFFFF"/>
            <w:vAlign w:val="center"/>
          </w:tcPr>
          <w:p w14:paraId="69B980BD">
            <w:pPr>
              <w:jc w:val="center"/>
            </w:pPr>
            <w:r>
              <w:rPr>
                <w:rFonts w:ascii="Times New Roman" w:hAnsi="Times New Roman" w:eastAsia="仿宋_GB2312"/>
                <w:color w:val="000000"/>
              </w:rPr>
              <w:t>4.81</w:t>
            </w:r>
          </w:p>
        </w:tc>
        <w:tc>
          <w:tcPr>
            <w:tcW w:w="1076" w:type="dxa"/>
            <w:shd w:val="clear" w:color="auto" w:fill="FFFFFF"/>
            <w:vAlign w:val="center"/>
          </w:tcPr>
          <w:p w14:paraId="25D7AAD8">
            <w:pPr>
              <w:jc w:val="center"/>
            </w:pPr>
            <w:r>
              <w:rPr>
                <w:rFonts w:ascii="Times New Roman" w:hAnsi="Times New Roman" w:eastAsia="仿宋_GB2312"/>
                <w:color w:val="000000"/>
              </w:rPr>
              <w:t>4.99</w:t>
            </w:r>
          </w:p>
        </w:tc>
        <w:tc>
          <w:tcPr>
            <w:tcW w:w="1076" w:type="dxa"/>
            <w:shd w:val="clear" w:color="auto" w:fill="FFFFFF"/>
            <w:vAlign w:val="center"/>
          </w:tcPr>
          <w:p w14:paraId="29FAAD64">
            <w:pPr>
              <w:jc w:val="center"/>
            </w:pPr>
            <w:r>
              <w:rPr>
                <w:rFonts w:ascii="Times New Roman" w:hAnsi="Times New Roman" w:eastAsia="仿宋_GB2312"/>
                <w:color w:val="000000"/>
              </w:rPr>
              <w:t>6.20</w:t>
            </w:r>
          </w:p>
        </w:tc>
      </w:tr>
      <w:tr w14:paraId="3FC5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1E331E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127</w:t>
            </w:r>
          </w:p>
        </w:tc>
        <w:tc>
          <w:tcPr>
            <w:tcW w:w="3112" w:type="dxa"/>
            <w:shd w:val="clear" w:color="auto" w:fill="FFFFFF"/>
            <w:vAlign w:val="center"/>
          </w:tcPr>
          <w:p w14:paraId="16329BD5">
            <w:pPr>
              <w:jc w:val="center"/>
            </w:pPr>
            <w:r>
              <w:rPr>
                <w:rFonts w:ascii="Times New Roman" w:hAnsi="Times New Roman" w:eastAsia="仿宋_GB2312"/>
                <w:color w:val="000000"/>
              </w:rPr>
              <w:t>其他房地产服务人员</w:t>
            </w:r>
          </w:p>
        </w:tc>
        <w:tc>
          <w:tcPr>
            <w:tcW w:w="1076" w:type="dxa"/>
            <w:shd w:val="clear" w:color="auto" w:fill="FFFFFF"/>
            <w:vAlign w:val="center"/>
          </w:tcPr>
          <w:p w14:paraId="6B12D0A8">
            <w:pPr>
              <w:jc w:val="center"/>
            </w:pPr>
            <w:r>
              <w:rPr>
                <w:rFonts w:ascii="Times New Roman" w:hAnsi="Times New Roman" w:eastAsia="仿宋_GB2312"/>
                <w:color w:val="000000"/>
              </w:rPr>
              <w:t>3.42</w:t>
            </w:r>
          </w:p>
        </w:tc>
        <w:tc>
          <w:tcPr>
            <w:tcW w:w="1076" w:type="dxa"/>
            <w:shd w:val="clear" w:color="auto" w:fill="FFFFFF"/>
            <w:vAlign w:val="center"/>
          </w:tcPr>
          <w:p w14:paraId="2CF9A65D">
            <w:pPr>
              <w:jc w:val="center"/>
            </w:pPr>
            <w:r>
              <w:rPr>
                <w:rFonts w:ascii="Times New Roman" w:hAnsi="Times New Roman" w:eastAsia="仿宋_GB2312"/>
                <w:color w:val="000000"/>
              </w:rPr>
              <w:t>4.22</w:t>
            </w:r>
          </w:p>
        </w:tc>
        <w:tc>
          <w:tcPr>
            <w:tcW w:w="1076" w:type="dxa"/>
            <w:shd w:val="clear" w:color="auto" w:fill="FFFFFF"/>
            <w:vAlign w:val="center"/>
          </w:tcPr>
          <w:p w14:paraId="73A5BCF5">
            <w:pPr>
              <w:jc w:val="center"/>
            </w:pPr>
            <w:r>
              <w:rPr>
                <w:rFonts w:ascii="Times New Roman" w:hAnsi="Times New Roman" w:eastAsia="仿宋_GB2312"/>
                <w:color w:val="000000"/>
              </w:rPr>
              <w:t>5.76</w:t>
            </w:r>
          </w:p>
        </w:tc>
        <w:tc>
          <w:tcPr>
            <w:tcW w:w="1076" w:type="dxa"/>
            <w:shd w:val="clear" w:color="auto" w:fill="FFFFFF"/>
            <w:vAlign w:val="center"/>
          </w:tcPr>
          <w:p w14:paraId="6255503D">
            <w:pPr>
              <w:jc w:val="center"/>
            </w:pPr>
            <w:r>
              <w:rPr>
                <w:rFonts w:ascii="Times New Roman" w:hAnsi="Times New Roman" w:eastAsia="仿宋_GB2312"/>
                <w:color w:val="000000"/>
              </w:rPr>
              <w:t>8.06</w:t>
            </w:r>
          </w:p>
        </w:tc>
        <w:tc>
          <w:tcPr>
            <w:tcW w:w="1076" w:type="dxa"/>
            <w:shd w:val="clear" w:color="auto" w:fill="FFFFFF"/>
            <w:vAlign w:val="center"/>
          </w:tcPr>
          <w:p w14:paraId="02963384">
            <w:pPr>
              <w:jc w:val="center"/>
            </w:pPr>
            <w:r>
              <w:rPr>
                <w:rFonts w:ascii="Times New Roman" w:hAnsi="Times New Roman" w:eastAsia="仿宋_GB2312"/>
                <w:color w:val="000000"/>
              </w:rPr>
              <w:t>12.95</w:t>
            </w:r>
          </w:p>
        </w:tc>
      </w:tr>
      <w:tr w14:paraId="53FE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5E7FF4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128</w:t>
            </w:r>
          </w:p>
        </w:tc>
        <w:tc>
          <w:tcPr>
            <w:tcW w:w="3112" w:type="dxa"/>
            <w:shd w:val="clear" w:color="auto" w:fill="DBDBDB"/>
            <w:vAlign w:val="center"/>
          </w:tcPr>
          <w:p w14:paraId="120E2D74">
            <w:pPr>
              <w:jc w:val="center"/>
            </w:pPr>
            <w:r>
              <w:rPr>
                <w:rFonts w:ascii="Times New Roman" w:hAnsi="Times New Roman" w:eastAsia="仿宋_GB2312"/>
                <w:b/>
                <w:color w:val="000000"/>
              </w:rPr>
              <w:t>租赁和商务服务人员</w:t>
            </w:r>
          </w:p>
        </w:tc>
        <w:tc>
          <w:tcPr>
            <w:tcW w:w="1076" w:type="dxa"/>
            <w:shd w:val="clear" w:color="auto" w:fill="DBDBDB"/>
            <w:vAlign w:val="center"/>
          </w:tcPr>
          <w:p w14:paraId="0CD6F8FC">
            <w:pPr>
              <w:jc w:val="center"/>
            </w:pPr>
            <w:r>
              <w:rPr>
                <w:rFonts w:ascii="Times New Roman" w:hAnsi="Times New Roman" w:eastAsia="仿宋_GB2312"/>
                <w:b/>
                <w:color w:val="000000"/>
              </w:rPr>
              <w:t>2.80</w:t>
            </w:r>
          </w:p>
        </w:tc>
        <w:tc>
          <w:tcPr>
            <w:tcW w:w="1076" w:type="dxa"/>
            <w:shd w:val="clear" w:color="auto" w:fill="DBDBDB"/>
            <w:vAlign w:val="center"/>
          </w:tcPr>
          <w:p w14:paraId="2CB202B7">
            <w:pPr>
              <w:jc w:val="center"/>
            </w:pPr>
            <w:r>
              <w:rPr>
                <w:rFonts w:ascii="Times New Roman" w:hAnsi="Times New Roman" w:eastAsia="仿宋_GB2312"/>
                <w:b/>
                <w:color w:val="000000"/>
              </w:rPr>
              <w:t>3.25</w:t>
            </w:r>
          </w:p>
        </w:tc>
        <w:tc>
          <w:tcPr>
            <w:tcW w:w="1076" w:type="dxa"/>
            <w:shd w:val="clear" w:color="auto" w:fill="DBDBDB"/>
            <w:vAlign w:val="center"/>
          </w:tcPr>
          <w:p w14:paraId="0C2C324A">
            <w:pPr>
              <w:jc w:val="center"/>
            </w:pPr>
            <w:r>
              <w:rPr>
                <w:rFonts w:ascii="Times New Roman" w:hAnsi="Times New Roman" w:eastAsia="仿宋_GB2312"/>
                <w:b/>
                <w:color w:val="000000"/>
              </w:rPr>
              <w:t>4.20</w:t>
            </w:r>
          </w:p>
        </w:tc>
        <w:tc>
          <w:tcPr>
            <w:tcW w:w="1076" w:type="dxa"/>
            <w:shd w:val="clear" w:color="auto" w:fill="DBDBDB"/>
            <w:vAlign w:val="center"/>
          </w:tcPr>
          <w:p w14:paraId="1AE12935">
            <w:pPr>
              <w:jc w:val="center"/>
            </w:pPr>
            <w:r>
              <w:rPr>
                <w:rFonts w:ascii="Times New Roman" w:hAnsi="Times New Roman" w:eastAsia="仿宋_GB2312"/>
                <w:b/>
                <w:color w:val="000000"/>
              </w:rPr>
              <w:t>5.60</w:t>
            </w:r>
          </w:p>
        </w:tc>
        <w:tc>
          <w:tcPr>
            <w:tcW w:w="1076" w:type="dxa"/>
            <w:shd w:val="clear" w:color="auto" w:fill="DBDBDB"/>
            <w:vAlign w:val="center"/>
          </w:tcPr>
          <w:p w14:paraId="048D7320">
            <w:pPr>
              <w:jc w:val="center"/>
            </w:pPr>
            <w:r>
              <w:rPr>
                <w:rFonts w:ascii="Times New Roman" w:hAnsi="Times New Roman" w:eastAsia="仿宋_GB2312"/>
                <w:b/>
                <w:color w:val="000000"/>
              </w:rPr>
              <w:t>7.35</w:t>
            </w:r>
          </w:p>
        </w:tc>
      </w:tr>
      <w:tr w14:paraId="0453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54A42F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129</w:t>
            </w:r>
          </w:p>
        </w:tc>
        <w:tc>
          <w:tcPr>
            <w:tcW w:w="3112" w:type="dxa"/>
            <w:shd w:val="clear" w:color="auto" w:fill="FFFFFF"/>
            <w:vAlign w:val="center"/>
          </w:tcPr>
          <w:p w14:paraId="5D950054">
            <w:pPr>
              <w:jc w:val="center"/>
            </w:pPr>
            <w:r>
              <w:rPr>
                <w:rFonts w:ascii="Times New Roman" w:hAnsi="Times New Roman" w:eastAsia="仿宋_GB2312"/>
                <w:color w:val="000000"/>
              </w:rPr>
              <w:t>租赁和拍卖业务人员</w:t>
            </w:r>
          </w:p>
        </w:tc>
        <w:tc>
          <w:tcPr>
            <w:tcW w:w="1076" w:type="dxa"/>
            <w:shd w:val="clear" w:color="auto" w:fill="FFFFFF"/>
            <w:vAlign w:val="center"/>
          </w:tcPr>
          <w:p w14:paraId="2F289095">
            <w:pPr>
              <w:jc w:val="center"/>
            </w:pPr>
            <w:r>
              <w:rPr>
                <w:rFonts w:ascii="Times New Roman" w:hAnsi="Times New Roman" w:eastAsia="仿宋_GB2312"/>
                <w:color w:val="000000"/>
              </w:rPr>
              <w:t>4.15</w:t>
            </w:r>
          </w:p>
        </w:tc>
        <w:tc>
          <w:tcPr>
            <w:tcW w:w="1076" w:type="dxa"/>
            <w:shd w:val="clear" w:color="auto" w:fill="FFFFFF"/>
            <w:vAlign w:val="center"/>
          </w:tcPr>
          <w:p w14:paraId="70F11D23">
            <w:pPr>
              <w:jc w:val="center"/>
            </w:pPr>
            <w:r>
              <w:rPr>
                <w:rFonts w:ascii="Times New Roman" w:hAnsi="Times New Roman" w:eastAsia="仿宋_GB2312"/>
                <w:color w:val="000000"/>
              </w:rPr>
              <w:t>4.52</w:t>
            </w:r>
          </w:p>
        </w:tc>
        <w:tc>
          <w:tcPr>
            <w:tcW w:w="1076" w:type="dxa"/>
            <w:shd w:val="clear" w:color="auto" w:fill="FFFFFF"/>
            <w:vAlign w:val="center"/>
          </w:tcPr>
          <w:p w14:paraId="7BFEFD8F">
            <w:pPr>
              <w:jc w:val="center"/>
            </w:pPr>
            <w:r>
              <w:rPr>
                <w:rFonts w:ascii="Times New Roman" w:hAnsi="Times New Roman" w:eastAsia="仿宋_GB2312"/>
                <w:color w:val="000000"/>
              </w:rPr>
              <w:t>5.08</w:t>
            </w:r>
          </w:p>
        </w:tc>
        <w:tc>
          <w:tcPr>
            <w:tcW w:w="1076" w:type="dxa"/>
            <w:shd w:val="clear" w:color="auto" w:fill="FFFFFF"/>
            <w:vAlign w:val="center"/>
          </w:tcPr>
          <w:p w14:paraId="5EC829EC">
            <w:pPr>
              <w:jc w:val="center"/>
            </w:pPr>
            <w:r>
              <w:rPr>
                <w:rFonts w:ascii="Times New Roman" w:hAnsi="Times New Roman" w:eastAsia="仿宋_GB2312"/>
                <w:color w:val="000000"/>
              </w:rPr>
              <w:t>7.35</w:t>
            </w:r>
          </w:p>
        </w:tc>
        <w:tc>
          <w:tcPr>
            <w:tcW w:w="1076" w:type="dxa"/>
            <w:shd w:val="clear" w:color="auto" w:fill="FFFFFF"/>
            <w:vAlign w:val="center"/>
          </w:tcPr>
          <w:p w14:paraId="10B83F8B">
            <w:pPr>
              <w:jc w:val="center"/>
            </w:pPr>
            <w:r>
              <w:rPr>
                <w:rFonts w:ascii="Times New Roman" w:hAnsi="Times New Roman" w:eastAsia="仿宋_GB2312"/>
                <w:color w:val="000000"/>
              </w:rPr>
              <w:t>9.19</w:t>
            </w:r>
          </w:p>
        </w:tc>
      </w:tr>
      <w:tr w14:paraId="7886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5FCC70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130</w:t>
            </w:r>
          </w:p>
        </w:tc>
        <w:tc>
          <w:tcPr>
            <w:tcW w:w="3112" w:type="dxa"/>
            <w:shd w:val="clear" w:color="auto" w:fill="FFFFFF"/>
            <w:vAlign w:val="center"/>
          </w:tcPr>
          <w:p w14:paraId="52899AFA">
            <w:pPr>
              <w:jc w:val="center"/>
            </w:pPr>
            <w:r>
              <w:rPr>
                <w:rFonts w:ascii="Times New Roman" w:hAnsi="Times New Roman" w:eastAsia="仿宋_GB2312"/>
                <w:color w:val="000000"/>
              </w:rPr>
              <w:t>商务咨询服务人员</w:t>
            </w:r>
          </w:p>
        </w:tc>
        <w:tc>
          <w:tcPr>
            <w:tcW w:w="1076" w:type="dxa"/>
            <w:shd w:val="clear" w:color="auto" w:fill="FFFFFF"/>
            <w:vAlign w:val="center"/>
          </w:tcPr>
          <w:p w14:paraId="40EA1AFF">
            <w:pPr>
              <w:jc w:val="center"/>
            </w:pPr>
            <w:r>
              <w:rPr>
                <w:rFonts w:ascii="Times New Roman" w:hAnsi="Times New Roman" w:eastAsia="仿宋_GB2312"/>
                <w:color w:val="000000"/>
              </w:rPr>
              <w:t>3.38</w:t>
            </w:r>
          </w:p>
        </w:tc>
        <w:tc>
          <w:tcPr>
            <w:tcW w:w="1076" w:type="dxa"/>
            <w:shd w:val="clear" w:color="auto" w:fill="FFFFFF"/>
            <w:vAlign w:val="center"/>
          </w:tcPr>
          <w:p w14:paraId="031E9FB1">
            <w:pPr>
              <w:jc w:val="center"/>
            </w:pPr>
            <w:r>
              <w:rPr>
                <w:rFonts w:ascii="Times New Roman" w:hAnsi="Times New Roman" w:eastAsia="仿宋_GB2312"/>
                <w:color w:val="000000"/>
              </w:rPr>
              <w:t>4.39</w:t>
            </w:r>
          </w:p>
        </w:tc>
        <w:tc>
          <w:tcPr>
            <w:tcW w:w="1076" w:type="dxa"/>
            <w:shd w:val="clear" w:color="auto" w:fill="FFFFFF"/>
            <w:vAlign w:val="center"/>
          </w:tcPr>
          <w:p w14:paraId="01E1D5F1">
            <w:pPr>
              <w:jc w:val="center"/>
            </w:pPr>
            <w:r>
              <w:rPr>
                <w:rFonts w:ascii="Times New Roman" w:hAnsi="Times New Roman" w:eastAsia="仿宋_GB2312"/>
                <w:color w:val="000000"/>
              </w:rPr>
              <w:t>5.31</w:t>
            </w:r>
          </w:p>
        </w:tc>
        <w:tc>
          <w:tcPr>
            <w:tcW w:w="1076" w:type="dxa"/>
            <w:shd w:val="clear" w:color="auto" w:fill="FFFFFF"/>
            <w:vAlign w:val="center"/>
          </w:tcPr>
          <w:p w14:paraId="6C3D332C">
            <w:pPr>
              <w:jc w:val="center"/>
            </w:pPr>
            <w:r>
              <w:rPr>
                <w:rFonts w:ascii="Times New Roman" w:hAnsi="Times New Roman" w:eastAsia="仿宋_GB2312"/>
                <w:color w:val="000000"/>
              </w:rPr>
              <w:t>6.00</w:t>
            </w:r>
          </w:p>
        </w:tc>
        <w:tc>
          <w:tcPr>
            <w:tcW w:w="1076" w:type="dxa"/>
            <w:shd w:val="clear" w:color="auto" w:fill="FFFFFF"/>
            <w:vAlign w:val="center"/>
          </w:tcPr>
          <w:p w14:paraId="498A7150">
            <w:pPr>
              <w:jc w:val="center"/>
            </w:pPr>
            <w:r>
              <w:rPr>
                <w:rFonts w:ascii="Times New Roman" w:hAnsi="Times New Roman" w:eastAsia="仿宋_GB2312"/>
                <w:color w:val="000000"/>
              </w:rPr>
              <w:t>8.49</w:t>
            </w:r>
          </w:p>
        </w:tc>
      </w:tr>
      <w:tr w14:paraId="6B79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8FD1C0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131</w:t>
            </w:r>
          </w:p>
        </w:tc>
        <w:tc>
          <w:tcPr>
            <w:tcW w:w="3112" w:type="dxa"/>
            <w:shd w:val="clear" w:color="auto" w:fill="FFFFFF"/>
            <w:vAlign w:val="center"/>
          </w:tcPr>
          <w:p w14:paraId="6DC444BC">
            <w:pPr>
              <w:jc w:val="center"/>
            </w:pPr>
            <w:r>
              <w:rPr>
                <w:rFonts w:ascii="Times New Roman" w:hAnsi="Times New Roman" w:eastAsia="仿宋_GB2312"/>
                <w:color w:val="000000"/>
              </w:rPr>
              <w:t>人力资源服务人员</w:t>
            </w:r>
          </w:p>
        </w:tc>
        <w:tc>
          <w:tcPr>
            <w:tcW w:w="1076" w:type="dxa"/>
            <w:shd w:val="clear" w:color="auto" w:fill="FFFFFF"/>
            <w:vAlign w:val="center"/>
          </w:tcPr>
          <w:p w14:paraId="74D3A92F">
            <w:pPr>
              <w:jc w:val="center"/>
            </w:pPr>
            <w:r>
              <w:rPr>
                <w:rFonts w:ascii="Times New Roman" w:hAnsi="Times New Roman" w:eastAsia="仿宋_GB2312"/>
                <w:color w:val="000000"/>
              </w:rPr>
              <w:t>3.60</w:t>
            </w:r>
          </w:p>
        </w:tc>
        <w:tc>
          <w:tcPr>
            <w:tcW w:w="1076" w:type="dxa"/>
            <w:shd w:val="clear" w:color="auto" w:fill="FFFFFF"/>
            <w:vAlign w:val="center"/>
          </w:tcPr>
          <w:p w14:paraId="618578CB">
            <w:pPr>
              <w:jc w:val="center"/>
            </w:pPr>
            <w:r>
              <w:rPr>
                <w:rFonts w:ascii="Times New Roman" w:hAnsi="Times New Roman" w:eastAsia="仿宋_GB2312"/>
                <w:color w:val="000000"/>
              </w:rPr>
              <w:t>4.80</w:t>
            </w:r>
          </w:p>
        </w:tc>
        <w:tc>
          <w:tcPr>
            <w:tcW w:w="1076" w:type="dxa"/>
            <w:shd w:val="clear" w:color="auto" w:fill="FFFFFF"/>
            <w:vAlign w:val="center"/>
          </w:tcPr>
          <w:p w14:paraId="0025DDA8">
            <w:pPr>
              <w:jc w:val="center"/>
            </w:pPr>
            <w:r>
              <w:rPr>
                <w:rFonts w:ascii="Times New Roman" w:hAnsi="Times New Roman" w:eastAsia="仿宋_GB2312"/>
                <w:color w:val="000000"/>
              </w:rPr>
              <w:t>5.40</w:t>
            </w:r>
          </w:p>
        </w:tc>
        <w:tc>
          <w:tcPr>
            <w:tcW w:w="1076" w:type="dxa"/>
            <w:shd w:val="clear" w:color="auto" w:fill="FFFFFF"/>
            <w:vAlign w:val="center"/>
          </w:tcPr>
          <w:p w14:paraId="082EA190">
            <w:pPr>
              <w:jc w:val="center"/>
            </w:pPr>
            <w:r>
              <w:rPr>
                <w:rFonts w:ascii="Times New Roman" w:hAnsi="Times New Roman" w:eastAsia="仿宋_GB2312"/>
                <w:color w:val="000000"/>
              </w:rPr>
              <w:t>6.00</w:t>
            </w:r>
          </w:p>
        </w:tc>
        <w:tc>
          <w:tcPr>
            <w:tcW w:w="1076" w:type="dxa"/>
            <w:shd w:val="clear" w:color="auto" w:fill="FFFFFF"/>
            <w:vAlign w:val="center"/>
          </w:tcPr>
          <w:p w14:paraId="39FA6DC3">
            <w:pPr>
              <w:jc w:val="center"/>
            </w:pPr>
            <w:r>
              <w:rPr>
                <w:rFonts w:ascii="Times New Roman" w:hAnsi="Times New Roman" w:eastAsia="仿宋_GB2312"/>
                <w:color w:val="000000"/>
              </w:rPr>
              <w:t>8.70</w:t>
            </w:r>
          </w:p>
        </w:tc>
      </w:tr>
      <w:tr w14:paraId="1B03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608157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132</w:t>
            </w:r>
          </w:p>
        </w:tc>
        <w:tc>
          <w:tcPr>
            <w:tcW w:w="3112" w:type="dxa"/>
            <w:shd w:val="clear" w:color="auto" w:fill="FFFFFF"/>
            <w:vAlign w:val="center"/>
          </w:tcPr>
          <w:p w14:paraId="76BF38FC">
            <w:pPr>
              <w:jc w:val="center"/>
            </w:pPr>
            <w:r>
              <w:rPr>
                <w:rFonts w:ascii="Times New Roman" w:hAnsi="Times New Roman" w:eastAsia="仿宋_GB2312"/>
                <w:color w:val="000000"/>
              </w:rPr>
              <w:t>旅游及公共游览场所服务人员</w:t>
            </w:r>
          </w:p>
        </w:tc>
        <w:tc>
          <w:tcPr>
            <w:tcW w:w="1076" w:type="dxa"/>
            <w:shd w:val="clear" w:color="auto" w:fill="FFFFFF"/>
            <w:vAlign w:val="center"/>
          </w:tcPr>
          <w:p w14:paraId="461990AD">
            <w:pPr>
              <w:jc w:val="center"/>
            </w:pPr>
            <w:r>
              <w:rPr>
                <w:rFonts w:ascii="Times New Roman" w:hAnsi="Times New Roman" w:eastAsia="仿宋_GB2312"/>
                <w:color w:val="000000"/>
              </w:rPr>
              <w:t>2.96</w:t>
            </w:r>
          </w:p>
        </w:tc>
        <w:tc>
          <w:tcPr>
            <w:tcW w:w="1076" w:type="dxa"/>
            <w:shd w:val="clear" w:color="auto" w:fill="FFFFFF"/>
            <w:vAlign w:val="center"/>
          </w:tcPr>
          <w:p w14:paraId="11E1517D">
            <w:pPr>
              <w:jc w:val="center"/>
            </w:pPr>
            <w:r>
              <w:rPr>
                <w:rFonts w:ascii="Times New Roman" w:hAnsi="Times New Roman" w:eastAsia="仿宋_GB2312"/>
                <w:color w:val="000000"/>
              </w:rPr>
              <w:t>3.78</w:t>
            </w:r>
          </w:p>
        </w:tc>
        <w:tc>
          <w:tcPr>
            <w:tcW w:w="1076" w:type="dxa"/>
            <w:shd w:val="clear" w:color="auto" w:fill="FFFFFF"/>
            <w:vAlign w:val="center"/>
          </w:tcPr>
          <w:p w14:paraId="254CA654">
            <w:pPr>
              <w:jc w:val="center"/>
            </w:pPr>
            <w:r>
              <w:rPr>
                <w:rFonts w:ascii="Times New Roman" w:hAnsi="Times New Roman" w:eastAsia="仿宋_GB2312"/>
                <w:color w:val="000000"/>
              </w:rPr>
              <w:t>4.72</w:t>
            </w:r>
          </w:p>
        </w:tc>
        <w:tc>
          <w:tcPr>
            <w:tcW w:w="1076" w:type="dxa"/>
            <w:shd w:val="clear" w:color="auto" w:fill="FFFFFF"/>
            <w:vAlign w:val="center"/>
          </w:tcPr>
          <w:p w14:paraId="18653819">
            <w:pPr>
              <w:jc w:val="center"/>
            </w:pPr>
            <w:r>
              <w:rPr>
                <w:rFonts w:ascii="Times New Roman" w:hAnsi="Times New Roman" w:eastAsia="仿宋_GB2312"/>
                <w:color w:val="000000"/>
              </w:rPr>
              <w:t>6.38</w:t>
            </w:r>
          </w:p>
        </w:tc>
        <w:tc>
          <w:tcPr>
            <w:tcW w:w="1076" w:type="dxa"/>
            <w:shd w:val="clear" w:color="auto" w:fill="FFFFFF"/>
            <w:vAlign w:val="center"/>
          </w:tcPr>
          <w:p w14:paraId="386B6F40">
            <w:pPr>
              <w:jc w:val="center"/>
            </w:pPr>
            <w:r>
              <w:rPr>
                <w:rFonts w:ascii="Times New Roman" w:hAnsi="Times New Roman" w:eastAsia="仿宋_GB2312"/>
                <w:color w:val="000000"/>
              </w:rPr>
              <w:t>9.65</w:t>
            </w:r>
          </w:p>
        </w:tc>
      </w:tr>
      <w:tr w14:paraId="152B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2DEF1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133</w:t>
            </w:r>
          </w:p>
        </w:tc>
        <w:tc>
          <w:tcPr>
            <w:tcW w:w="3112" w:type="dxa"/>
            <w:shd w:val="clear" w:color="auto" w:fill="FFFFFF"/>
            <w:vAlign w:val="center"/>
          </w:tcPr>
          <w:p w14:paraId="32BCC28C">
            <w:pPr>
              <w:jc w:val="center"/>
            </w:pPr>
            <w:r>
              <w:rPr>
                <w:rFonts w:ascii="Times New Roman" w:hAnsi="Times New Roman" w:eastAsia="仿宋_GB2312"/>
                <w:color w:val="000000"/>
              </w:rPr>
              <w:t>安全保护服务人员</w:t>
            </w:r>
          </w:p>
        </w:tc>
        <w:tc>
          <w:tcPr>
            <w:tcW w:w="1076" w:type="dxa"/>
            <w:shd w:val="clear" w:color="auto" w:fill="FFFFFF"/>
            <w:vAlign w:val="center"/>
          </w:tcPr>
          <w:p w14:paraId="542AF324">
            <w:pPr>
              <w:jc w:val="center"/>
            </w:pPr>
            <w:r>
              <w:rPr>
                <w:rFonts w:ascii="Times New Roman" w:hAnsi="Times New Roman" w:eastAsia="仿宋_GB2312"/>
                <w:color w:val="000000"/>
              </w:rPr>
              <w:t>2.68</w:t>
            </w:r>
          </w:p>
        </w:tc>
        <w:tc>
          <w:tcPr>
            <w:tcW w:w="1076" w:type="dxa"/>
            <w:shd w:val="clear" w:color="auto" w:fill="FFFFFF"/>
            <w:vAlign w:val="center"/>
          </w:tcPr>
          <w:p w14:paraId="41EFAFA3">
            <w:pPr>
              <w:jc w:val="center"/>
            </w:pPr>
            <w:r>
              <w:rPr>
                <w:rFonts w:ascii="Times New Roman" w:hAnsi="Times New Roman" w:eastAsia="仿宋_GB2312"/>
                <w:color w:val="000000"/>
              </w:rPr>
              <w:t>3.07</w:t>
            </w:r>
          </w:p>
        </w:tc>
        <w:tc>
          <w:tcPr>
            <w:tcW w:w="1076" w:type="dxa"/>
            <w:shd w:val="clear" w:color="auto" w:fill="FFFFFF"/>
            <w:vAlign w:val="center"/>
          </w:tcPr>
          <w:p w14:paraId="50352932">
            <w:pPr>
              <w:jc w:val="center"/>
            </w:pPr>
            <w:r>
              <w:rPr>
                <w:rFonts w:ascii="Times New Roman" w:hAnsi="Times New Roman" w:eastAsia="仿宋_GB2312"/>
                <w:color w:val="000000"/>
              </w:rPr>
              <w:t>3.66</w:t>
            </w:r>
          </w:p>
        </w:tc>
        <w:tc>
          <w:tcPr>
            <w:tcW w:w="1076" w:type="dxa"/>
            <w:shd w:val="clear" w:color="auto" w:fill="FFFFFF"/>
            <w:vAlign w:val="center"/>
          </w:tcPr>
          <w:p w14:paraId="715E6C49">
            <w:pPr>
              <w:jc w:val="center"/>
            </w:pPr>
            <w:r>
              <w:rPr>
                <w:rFonts w:ascii="Times New Roman" w:hAnsi="Times New Roman" w:eastAsia="仿宋_GB2312"/>
                <w:color w:val="000000"/>
              </w:rPr>
              <w:t>4.82</w:t>
            </w:r>
          </w:p>
        </w:tc>
        <w:tc>
          <w:tcPr>
            <w:tcW w:w="1076" w:type="dxa"/>
            <w:shd w:val="clear" w:color="auto" w:fill="FFFFFF"/>
            <w:vAlign w:val="center"/>
          </w:tcPr>
          <w:p w14:paraId="12E117BA">
            <w:pPr>
              <w:jc w:val="center"/>
            </w:pPr>
            <w:r>
              <w:rPr>
                <w:rFonts w:ascii="Times New Roman" w:hAnsi="Times New Roman" w:eastAsia="仿宋_GB2312"/>
                <w:color w:val="000000"/>
              </w:rPr>
              <w:t>6.14</w:t>
            </w:r>
          </w:p>
        </w:tc>
      </w:tr>
      <w:tr w14:paraId="7484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DBD719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134</w:t>
            </w:r>
          </w:p>
        </w:tc>
        <w:tc>
          <w:tcPr>
            <w:tcW w:w="3112" w:type="dxa"/>
            <w:shd w:val="clear" w:color="auto" w:fill="FFFFFF"/>
            <w:vAlign w:val="center"/>
          </w:tcPr>
          <w:p w14:paraId="2EB46F10">
            <w:pPr>
              <w:jc w:val="center"/>
            </w:pPr>
            <w:r>
              <w:rPr>
                <w:rFonts w:ascii="Times New Roman" w:hAnsi="Times New Roman" w:eastAsia="仿宋_GB2312"/>
                <w:color w:val="000000"/>
              </w:rPr>
              <w:t>市场管理服务人员</w:t>
            </w:r>
          </w:p>
        </w:tc>
        <w:tc>
          <w:tcPr>
            <w:tcW w:w="1076" w:type="dxa"/>
            <w:shd w:val="clear" w:color="auto" w:fill="FFFFFF"/>
            <w:vAlign w:val="center"/>
          </w:tcPr>
          <w:p w14:paraId="10E2C893">
            <w:pPr>
              <w:jc w:val="center"/>
            </w:pPr>
            <w:r>
              <w:rPr>
                <w:rFonts w:ascii="Times New Roman" w:hAnsi="Times New Roman" w:eastAsia="仿宋_GB2312"/>
                <w:color w:val="000000"/>
              </w:rPr>
              <w:t>3.00</w:t>
            </w:r>
          </w:p>
        </w:tc>
        <w:tc>
          <w:tcPr>
            <w:tcW w:w="1076" w:type="dxa"/>
            <w:shd w:val="clear" w:color="auto" w:fill="FFFFFF"/>
            <w:vAlign w:val="center"/>
          </w:tcPr>
          <w:p w14:paraId="5BE97AD8">
            <w:pPr>
              <w:jc w:val="center"/>
            </w:pPr>
            <w:r>
              <w:rPr>
                <w:rFonts w:ascii="Times New Roman" w:hAnsi="Times New Roman" w:eastAsia="仿宋_GB2312"/>
                <w:color w:val="000000"/>
              </w:rPr>
              <w:t>3.96</w:t>
            </w:r>
          </w:p>
        </w:tc>
        <w:tc>
          <w:tcPr>
            <w:tcW w:w="1076" w:type="dxa"/>
            <w:shd w:val="clear" w:color="auto" w:fill="FFFFFF"/>
            <w:vAlign w:val="center"/>
          </w:tcPr>
          <w:p w14:paraId="3FEC00FD">
            <w:pPr>
              <w:jc w:val="center"/>
            </w:pPr>
            <w:r>
              <w:rPr>
                <w:rFonts w:ascii="Times New Roman" w:hAnsi="Times New Roman" w:eastAsia="仿宋_GB2312"/>
                <w:color w:val="000000"/>
              </w:rPr>
              <w:t>4.56</w:t>
            </w:r>
          </w:p>
        </w:tc>
        <w:tc>
          <w:tcPr>
            <w:tcW w:w="1076" w:type="dxa"/>
            <w:shd w:val="clear" w:color="auto" w:fill="FFFFFF"/>
            <w:vAlign w:val="center"/>
          </w:tcPr>
          <w:p w14:paraId="52E797C3">
            <w:pPr>
              <w:jc w:val="center"/>
            </w:pPr>
            <w:r>
              <w:rPr>
                <w:rFonts w:ascii="Times New Roman" w:hAnsi="Times New Roman" w:eastAsia="仿宋_GB2312"/>
                <w:color w:val="000000"/>
              </w:rPr>
              <w:t>7.02</w:t>
            </w:r>
          </w:p>
        </w:tc>
        <w:tc>
          <w:tcPr>
            <w:tcW w:w="1076" w:type="dxa"/>
            <w:shd w:val="clear" w:color="auto" w:fill="FFFFFF"/>
            <w:vAlign w:val="center"/>
          </w:tcPr>
          <w:p w14:paraId="4484F8AA">
            <w:pPr>
              <w:jc w:val="center"/>
            </w:pPr>
            <w:r>
              <w:rPr>
                <w:rFonts w:ascii="Times New Roman" w:hAnsi="Times New Roman" w:eastAsia="仿宋_GB2312"/>
                <w:color w:val="000000"/>
              </w:rPr>
              <w:t>8.29</w:t>
            </w:r>
          </w:p>
        </w:tc>
      </w:tr>
      <w:tr w14:paraId="56DA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AD7F95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135</w:t>
            </w:r>
          </w:p>
        </w:tc>
        <w:tc>
          <w:tcPr>
            <w:tcW w:w="3112" w:type="dxa"/>
            <w:shd w:val="clear" w:color="auto" w:fill="FFFFFF"/>
            <w:vAlign w:val="center"/>
          </w:tcPr>
          <w:p w14:paraId="64ABA97F">
            <w:pPr>
              <w:jc w:val="center"/>
            </w:pPr>
            <w:r>
              <w:rPr>
                <w:rFonts w:ascii="Times New Roman" w:hAnsi="Times New Roman" w:eastAsia="仿宋_GB2312"/>
                <w:color w:val="000000"/>
              </w:rPr>
              <w:t>会议及展览服务人员</w:t>
            </w:r>
          </w:p>
        </w:tc>
        <w:tc>
          <w:tcPr>
            <w:tcW w:w="1076" w:type="dxa"/>
            <w:shd w:val="clear" w:color="auto" w:fill="FFFFFF"/>
            <w:vAlign w:val="center"/>
          </w:tcPr>
          <w:p w14:paraId="1D0176EC">
            <w:pPr>
              <w:jc w:val="center"/>
            </w:pPr>
            <w:r>
              <w:rPr>
                <w:rFonts w:ascii="Times New Roman" w:hAnsi="Times New Roman" w:eastAsia="仿宋_GB2312"/>
                <w:color w:val="000000"/>
              </w:rPr>
              <w:t>4.56</w:t>
            </w:r>
          </w:p>
        </w:tc>
        <w:tc>
          <w:tcPr>
            <w:tcW w:w="1076" w:type="dxa"/>
            <w:shd w:val="clear" w:color="auto" w:fill="FFFFFF"/>
            <w:vAlign w:val="center"/>
          </w:tcPr>
          <w:p w14:paraId="4CB6FDBA">
            <w:pPr>
              <w:jc w:val="center"/>
            </w:pPr>
            <w:r>
              <w:rPr>
                <w:rFonts w:ascii="Times New Roman" w:hAnsi="Times New Roman" w:eastAsia="仿宋_GB2312"/>
                <w:color w:val="000000"/>
              </w:rPr>
              <w:t>4.91</w:t>
            </w:r>
          </w:p>
        </w:tc>
        <w:tc>
          <w:tcPr>
            <w:tcW w:w="1076" w:type="dxa"/>
            <w:shd w:val="clear" w:color="auto" w:fill="FFFFFF"/>
            <w:vAlign w:val="center"/>
          </w:tcPr>
          <w:p w14:paraId="7CEF56A9">
            <w:pPr>
              <w:jc w:val="center"/>
            </w:pPr>
            <w:r>
              <w:rPr>
                <w:rFonts w:ascii="Times New Roman" w:hAnsi="Times New Roman" w:eastAsia="仿宋_GB2312"/>
                <w:color w:val="000000"/>
              </w:rPr>
              <w:t>5.69</w:t>
            </w:r>
          </w:p>
        </w:tc>
        <w:tc>
          <w:tcPr>
            <w:tcW w:w="1076" w:type="dxa"/>
            <w:shd w:val="clear" w:color="auto" w:fill="FFFFFF"/>
            <w:vAlign w:val="center"/>
          </w:tcPr>
          <w:p w14:paraId="29A1C367">
            <w:pPr>
              <w:jc w:val="center"/>
            </w:pPr>
            <w:r>
              <w:rPr>
                <w:rFonts w:ascii="Times New Roman" w:hAnsi="Times New Roman" w:eastAsia="仿宋_GB2312"/>
                <w:color w:val="000000"/>
              </w:rPr>
              <w:t>6.60</w:t>
            </w:r>
          </w:p>
        </w:tc>
        <w:tc>
          <w:tcPr>
            <w:tcW w:w="1076" w:type="dxa"/>
            <w:shd w:val="clear" w:color="auto" w:fill="FFFFFF"/>
            <w:vAlign w:val="center"/>
          </w:tcPr>
          <w:p w14:paraId="10046F89">
            <w:pPr>
              <w:jc w:val="center"/>
            </w:pPr>
            <w:r>
              <w:rPr>
                <w:rFonts w:ascii="Times New Roman" w:hAnsi="Times New Roman" w:eastAsia="仿宋_GB2312"/>
                <w:color w:val="000000"/>
              </w:rPr>
              <w:t>7.13</w:t>
            </w:r>
          </w:p>
        </w:tc>
      </w:tr>
      <w:tr w14:paraId="554A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D97ED2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136</w:t>
            </w:r>
          </w:p>
        </w:tc>
        <w:tc>
          <w:tcPr>
            <w:tcW w:w="3112" w:type="dxa"/>
            <w:shd w:val="clear" w:color="auto" w:fill="FFFFFF"/>
            <w:vAlign w:val="center"/>
          </w:tcPr>
          <w:p w14:paraId="798D6900">
            <w:pPr>
              <w:jc w:val="center"/>
            </w:pPr>
            <w:r>
              <w:rPr>
                <w:rFonts w:ascii="Times New Roman" w:hAnsi="Times New Roman" w:eastAsia="仿宋_GB2312"/>
                <w:color w:val="000000"/>
              </w:rPr>
              <w:t>其他租赁和商务服务人员</w:t>
            </w:r>
          </w:p>
        </w:tc>
        <w:tc>
          <w:tcPr>
            <w:tcW w:w="1076" w:type="dxa"/>
            <w:shd w:val="clear" w:color="auto" w:fill="FFFFFF"/>
            <w:vAlign w:val="center"/>
          </w:tcPr>
          <w:p w14:paraId="4159935C">
            <w:pPr>
              <w:jc w:val="center"/>
            </w:pPr>
            <w:r>
              <w:rPr>
                <w:rFonts w:ascii="Times New Roman" w:hAnsi="Times New Roman" w:eastAsia="仿宋_GB2312"/>
                <w:color w:val="000000"/>
              </w:rPr>
              <w:t>3.70</w:t>
            </w:r>
          </w:p>
        </w:tc>
        <w:tc>
          <w:tcPr>
            <w:tcW w:w="1076" w:type="dxa"/>
            <w:shd w:val="clear" w:color="auto" w:fill="FFFFFF"/>
            <w:vAlign w:val="center"/>
          </w:tcPr>
          <w:p w14:paraId="5DD54DCB">
            <w:pPr>
              <w:jc w:val="center"/>
            </w:pPr>
            <w:r>
              <w:rPr>
                <w:rFonts w:ascii="Times New Roman" w:hAnsi="Times New Roman" w:eastAsia="仿宋_GB2312"/>
                <w:color w:val="000000"/>
              </w:rPr>
              <w:t>4.72</w:t>
            </w:r>
          </w:p>
        </w:tc>
        <w:tc>
          <w:tcPr>
            <w:tcW w:w="1076" w:type="dxa"/>
            <w:shd w:val="clear" w:color="auto" w:fill="FFFFFF"/>
            <w:vAlign w:val="center"/>
          </w:tcPr>
          <w:p w14:paraId="5B4F13ED">
            <w:pPr>
              <w:jc w:val="center"/>
            </w:pPr>
            <w:r>
              <w:rPr>
                <w:rFonts w:ascii="Times New Roman" w:hAnsi="Times New Roman" w:eastAsia="仿宋_GB2312"/>
                <w:color w:val="000000"/>
              </w:rPr>
              <w:t>5.80</w:t>
            </w:r>
          </w:p>
        </w:tc>
        <w:tc>
          <w:tcPr>
            <w:tcW w:w="1076" w:type="dxa"/>
            <w:shd w:val="clear" w:color="auto" w:fill="FFFFFF"/>
            <w:vAlign w:val="center"/>
          </w:tcPr>
          <w:p w14:paraId="0576C813">
            <w:pPr>
              <w:jc w:val="center"/>
            </w:pPr>
            <w:r>
              <w:rPr>
                <w:rFonts w:ascii="Times New Roman" w:hAnsi="Times New Roman" w:eastAsia="仿宋_GB2312"/>
                <w:color w:val="000000"/>
              </w:rPr>
              <w:t>6.79</w:t>
            </w:r>
          </w:p>
        </w:tc>
        <w:tc>
          <w:tcPr>
            <w:tcW w:w="1076" w:type="dxa"/>
            <w:shd w:val="clear" w:color="auto" w:fill="FFFFFF"/>
            <w:vAlign w:val="center"/>
          </w:tcPr>
          <w:p w14:paraId="502C6793">
            <w:pPr>
              <w:jc w:val="center"/>
            </w:pPr>
            <w:r>
              <w:rPr>
                <w:rFonts w:ascii="Times New Roman" w:hAnsi="Times New Roman" w:eastAsia="仿宋_GB2312"/>
                <w:color w:val="000000"/>
              </w:rPr>
              <w:t>12.17</w:t>
            </w:r>
          </w:p>
        </w:tc>
      </w:tr>
      <w:tr w14:paraId="14E9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EB9E771">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137</w:t>
            </w:r>
          </w:p>
        </w:tc>
        <w:tc>
          <w:tcPr>
            <w:tcW w:w="3112" w:type="dxa"/>
            <w:shd w:val="clear" w:color="auto" w:fill="DBDBDB"/>
            <w:vAlign w:val="center"/>
          </w:tcPr>
          <w:p w14:paraId="21FC938A">
            <w:pPr>
              <w:jc w:val="center"/>
            </w:pPr>
            <w:r>
              <w:rPr>
                <w:rFonts w:ascii="Times New Roman" w:hAnsi="Times New Roman" w:eastAsia="仿宋_GB2312"/>
                <w:b/>
                <w:color w:val="000000"/>
              </w:rPr>
              <w:t>技术辅助服务人员</w:t>
            </w:r>
          </w:p>
        </w:tc>
        <w:tc>
          <w:tcPr>
            <w:tcW w:w="1076" w:type="dxa"/>
            <w:shd w:val="clear" w:color="auto" w:fill="DBDBDB"/>
            <w:vAlign w:val="center"/>
          </w:tcPr>
          <w:p w14:paraId="65DDF8C2">
            <w:pPr>
              <w:jc w:val="center"/>
            </w:pPr>
            <w:r>
              <w:rPr>
                <w:rFonts w:ascii="Times New Roman" w:hAnsi="Times New Roman" w:eastAsia="仿宋_GB2312"/>
                <w:b/>
                <w:color w:val="000000"/>
              </w:rPr>
              <w:t>3.23</w:t>
            </w:r>
          </w:p>
        </w:tc>
        <w:tc>
          <w:tcPr>
            <w:tcW w:w="1076" w:type="dxa"/>
            <w:shd w:val="clear" w:color="auto" w:fill="DBDBDB"/>
            <w:vAlign w:val="center"/>
          </w:tcPr>
          <w:p w14:paraId="133E7B80">
            <w:pPr>
              <w:jc w:val="center"/>
            </w:pPr>
            <w:r>
              <w:rPr>
                <w:rFonts w:ascii="Times New Roman" w:hAnsi="Times New Roman" w:eastAsia="仿宋_GB2312"/>
                <w:b/>
                <w:color w:val="000000"/>
              </w:rPr>
              <w:t>4.04</w:t>
            </w:r>
          </w:p>
        </w:tc>
        <w:tc>
          <w:tcPr>
            <w:tcW w:w="1076" w:type="dxa"/>
            <w:shd w:val="clear" w:color="auto" w:fill="DBDBDB"/>
            <w:vAlign w:val="center"/>
          </w:tcPr>
          <w:p w14:paraId="399DFDDF">
            <w:pPr>
              <w:jc w:val="center"/>
            </w:pPr>
            <w:r>
              <w:rPr>
                <w:rFonts w:ascii="Times New Roman" w:hAnsi="Times New Roman" w:eastAsia="仿宋_GB2312"/>
                <w:b/>
                <w:color w:val="000000"/>
              </w:rPr>
              <w:t>5.40</w:t>
            </w:r>
          </w:p>
        </w:tc>
        <w:tc>
          <w:tcPr>
            <w:tcW w:w="1076" w:type="dxa"/>
            <w:shd w:val="clear" w:color="auto" w:fill="DBDBDB"/>
            <w:vAlign w:val="center"/>
          </w:tcPr>
          <w:p w14:paraId="44E89CAE">
            <w:pPr>
              <w:jc w:val="center"/>
            </w:pPr>
            <w:r>
              <w:rPr>
                <w:rFonts w:ascii="Times New Roman" w:hAnsi="Times New Roman" w:eastAsia="仿宋_GB2312"/>
                <w:b/>
                <w:color w:val="000000"/>
              </w:rPr>
              <w:t>7.57</w:t>
            </w:r>
          </w:p>
        </w:tc>
        <w:tc>
          <w:tcPr>
            <w:tcW w:w="1076" w:type="dxa"/>
            <w:shd w:val="clear" w:color="auto" w:fill="DBDBDB"/>
            <w:vAlign w:val="center"/>
          </w:tcPr>
          <w:p w14:paraId="751864B0">
            <w:pPr>
              <w:jc w:val="center"/>
            </w:pPr>
            <w:r>
              <w:rPr>
                <w:rFonts w:ascii="Times New Roman" w:hAnsi="Times New Roman" w:eastAsia="仿宋_GB2312"/>
                <w:b/>
                <w:color w:val="000000"/>
              </w:rPr>
              <w:t>11.60</w:t>
            </w:r>
          </w:p>
        </w:tc>
      </w:tr>
      <w:tr w14:paraId="729C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9D4DF0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138</w:t>
            </w:r>
          </w:p>
        </w:tc>
        <w:tc>
          <w:tcPr>
            <w:tcW w:w="3112" w:type="dxa"/>
            <w:shd w:val="clear" w:color="auto" w:fill="FFFFFF"/>
            <w:vAlign w:val="center"/>
          </w:tcPr>
          <w:p w14:paraId="56CF2896">
            <w:pPr>
              <w:jc w:val="center"/>
            </w:pPr>
            <w:r>
              <w:rPr>
                <w:rFonts w:ascii="Times New Roman" w:hAnsi="Times New Roman" w:eastAsia="仿宋_GB2312"/>
                <w:color w:val="000000"/>
              </w:rPr>
              <w:t>测绘服务人员</w:t>
            </w:r>
          </w:p>
        </w:tc>
        <w:tc>
          <w:tcPr>
            <w:tcW w:w="1076" w:type="dxa"/>
            <w:shd w:val="clear" w:color="auto" w:fill="FFFFFF"/>
            <w:vAlign w:val="center"/>
          </w:tcPr>
          <w:p w14:paraId="21D94371">
            <w:pPr>
              <w:jc w:val="center"/>
            </w:pPr>
            <w:r>
              <w:rPr>
                <w:rFonts w:ascii="Times New Roman" w:hAnsi="Times New Roman" w:eastAsia="仿宋_GB2312"/>
                <w:color w:val="000000"/>
              </w:rPr>
              <w:t>4.00</w:t>
            </w:r>
          </w:p>
        </w:tc>
        <w:tc>
          <w:tcPr>
            <w:tcW w:w="1076" w:type="dxa"/>
            <w:shd w:val="clear" w:color="auto" w:fill="FFFFFF"/>
            <w:vAlign w:val="center"/>
          </w:tcPr>
          <w:p w14:paraId="3F4F1FAF">
            <w:pPr>
              <w:jc w:val="center"/>
            </w:pPr>
            <w:r>
              <w:rPr>
                <w:rFonts w:ascii="Times New Roman" w:hAnsi="Times New Roman" w:eastAsia="仿宋_GB2312"/>
                <w:color w:val="000000"/>
              </w:rPr>
              <w:t>4.50</w:t>
            </w:r>
          </w:p>
        </w:tc>
        <w:tc>
          <w:tcPr>
            <w:tcW w:w="1076" w:type="dxa"/>
            <w:shd w:val="clear" w:color="auto" w:fill="FFFFFF"/>
            <w:vAlign w:val="center"/>
          </w:tcPr>
          <w:p w14:paraId="1835B5B9">
            <w:pPr>
              <w:jc w:val="center"/>
            </w:pPr>
            <w:r>
              <w:rPr>
                <w:rFonts w:ascii="Times New Roman" w:hAnsi="Times New Roman" w:eastAsia="仿宋_GB2312"/>
                <w:color w:val="000000"/>
              </w:rPr>
              <w:t>5.40</w:t>
            </w:r>
          </w:p>
        </w:tc>
        <w:tc>
          <w:tcPr>
            <w:tcW w:w="1076" w:type="dxa"/>
            <w:shd w:val="clear" w:color="auto" w:fill="FFFFFF"/>
            <w:vAlign w:val="center"/>
          </w:tcPr>
          <w:p w14:paraId="0DADDAEE">
            <w:pPr>
              <w:jc w:val="center"/>
            </w:pPr>
            <w:r>
              <w:rPr>
                <w:rFonts w:ascii="Times New Roman" w:hAnsi="Times New Roman" w:eastAsia="仿宋_GB2312"/>
                <w:color w:val="000000"/>
              </w:rPr>
              <w:t>9.57</w:t>
            </w:r>
          </w:p>
        </w:tc>
        <w:tc>
          <w:tcPr>
            <w:tcW w:w="1076" w:type="dxa"/>
            <w:shd w:val="clear" w:color="auto" w:fill="FFFFFF"/>
            <w:vAlign w:val="center"/>
          </w:tcPr>
          <w:p w14:paraId="4EFF5522">
            <w:pPr>
              <w:jc w:val="center"/>
            </w:pPr>
            <w:r>
              <w:rPr>
                <w:rFonts w:ascii="Times New Roman" w:hAnsi="Times New Roman" w:eastAsia="仿宋_GB2312"/>
                <w:color w:val="000000"/>
              </w:rPr>
              <w:t>10.80</w:t>
            </w:r>
          </w:p>
        </w:tc>
      </w:tr>
      <w:tr w14:paraId="0D50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4DE598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139</w:t>
            </w:r>
          </w:p>
        </w:tc>
        <w:tc>
          <w:tcPr>
            <w:tcW w:w="3112" w:type="dxa"/>
            <w:shd w:val="clear" w:color="auto" w:fill="FFFFFF"/>
            <w:vAlign w:val="center"/>
          </w:tcPr>
          <w:p w14:paraId="304E9195">
            <w:pPr>
              <w:jc w:val="center"/>
            </w:pPr>
            <w:r>
              <w:rPr>
                <w:rFonts w:ascii="Times New Roman" w:hAnsi="Times New Roman" w:eastAsia="仿宋_GB2312"/>
                <w:color w:val="000000"/>
              </w:rPr>
              <w:t>检验、检测和计量服务人员</w:t>
            </w:r>
          </w:p>
        </w:tc>
        <w:tc>
          <w:tcPr>
            <w:tcW w:w="1076" w:type="dxa"/>
            <w:shd w:val="clear" w:color="auto" w:fill="FFFFFF"/>
            <w:vAlign w:val="center"/>
          </w:tcPr>
          <w:p w14:paraId="1B24B6BC">
            <w:pPr>
              <w:jc w:val="center"/>
            </w:pPr>
            <w:r>
              <w:rPr>
                <w:rFonts w:ascii="Times New Roman" w:hAnsi="Times New Roman" w:eastAsia="仿宋_GB2312"/>
                <w:color w:val="000000"/>
              </w:rPr>
              <w:t>3.07</w:t>
            </w:r>
          </w:p>
        </w:tc>
        <w:tc>
          <w:tcPr>
            <w:tcW w:w="1076" w:type="dxa"/>
            <w:shd w:val="clear" w:color="auto" w:fill="FFFFFF"/>
            <w:vAlign w:val="center"/>
          </w:tcPr>
          <w:p w14:paraId="0308330E">
            <w:pPr>
              <w:jc w:val="center"/>
            </w:pPr>
            <w:r>
              <w:rPr>
                <w:rFonts w:ascii="Times New Roman" w:hAnsi="Times New Roman" w:eastAsia="仿宋_GB2312"/>
                <w:color w:val="000000"/>
              </w:rPr>
              <w:t>3.48</w:t>
            </w:r>
          </w:p>
        </w:tc>
        <w:tc>
          <w:tcPr>
            <w:tcW w:w="1076" w:type="dxa"/>
            <w:shd w:val="clear" w:color="auto" w:fill="FFFFFF"/>
            <w:vAlign w:val="center"/>
          </w:tcPr>
          <w:p w14:paraId="339C6D49">
            <w:pPr>
              <w:jc w:val="center"/>
            </w:pPr>
            <w:r>
              <w:rPr>
                <w:rFonts w:ascii="Times New Roman" w:hAnsi="Times New Roman" w:eastAsia="仿宋_GB2312"/>
                <w:color w:val="000000"/>
              </w:rPr>
              <w:t>4.32</w:t>
            </w:r>
          </w:p>
        </w:tc>
        <w:tc>
          <w:tcPr>
            <w:tcW w:w="1076" w:type="dxa"/>
            <w:shd w:val="clear" w:color="auto" w:fill="FFFFFF"/>
            <w:vAlign w:val="center"/>
          </w:tcPr>
          <w:p w14:paraId="4B19CEF1">
            <w:pPr>
              <w:jc w:val="center"/>
            </w:pPr>
            <w:r>
              <w:rPr>
                <w:rFonts w:ascii="Times New Roman" w:hAnsi="Times New Roman" w:eastAsia="仿宋_GB2312"/>
                <w:color w:val="000000"/>
              </w:rPr>
              <w:t>5.83</w:t>
            </w:r>
          </w:p>
        </w:tc>
        <w:tc>
          <w:tcPr>
            <w:tcW w:w="1076" w:type="dxa"/>
            <w:shd w:val="clear" w:color="auto" w:fill="FFFFFF"/>
            <w:vAlign w:val="center"/>
          </w:tcPr>
          <w:p w14:paraId="62870AAF">
            <w:pPr>
              <w:jc w:val="center"/>
            </w:pPr>
            <w:r>
              <w:rPr>
                <w:rFonts w:ascii="Times New Roman" w:hAnsi="Times New Roman" w:eastAsia="仿宋_GB2312"/>
                <w:color w:val="000000"/>
              </w:rPr>
              <w:t>10.67</w:t>
            </w:r>
          </w:p>
        </w:tc>
      </w:tr>
      <w:tr w14:paraId="5034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FF8500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140</w:t>
            </w:r>
          </w:p>
        </w:tc>
        <w:tc>
          <w:tcPr>
            <w:tcW w:w="3112" w:type="dxa"/>
            <w:shd w:val="clear" w:color="auto" w:fill="FFFFFF"/>
            <w:vAlign w:val="center"/>
          </w:tcPr>
          <w:p w14:paraId="2A8D7202">
            <w:pPr>
              <w:jc w:val="center"/>
            </w:pPr>
            <w:r>
              <w:rPr>
                <w:rFonts w:ascii="Times New Roman" w:hAnsi="Times New Roman" w:eastAsia="仿宋_GB2312"/>
                <w:color w:val="000000"/>
              </w:rPr>
              <w:t>环境监测服务人员</w:t>
            </w:r>
          </w:p>
        </w:tc>
        <w:tc>
          <w:tcPr>
            <w:tcW w:w="1076" w:type="dxa"/>
            <w:shd w:val="clear" w:color="auto" w:fill="FFFFFF"/>
            <w:vAlign w:val="center"/>
          </w:tcPr>
          <w:p w14:paraId="72A2B72D">
            <w:pPr>
              <w:jc w:val="center"/>
            </w:pPr>
            <w:r>
              <w:rPr>
                <w:rFonts w:ascii="Times New Roman" w:hAnsi="Times New Roman" w:eastAsia="仿宋_GB2312"/>
                <w:color w:val="000000"/>
              </w:rPr>
              <w:t>4.49</w:t>
            </w:r>
          </w:p>
        </w:tc>
        <w:tc>
          <w:tcPr>
            <w:tcW w:w="1076" w:type="dxa"/>
            <w:shd w:val="clear" w:color="auto" w:fill="FFFFFF"/>
            <w:vAlign w:val="center"/>
          </w:tcPr>
          <w:p w14:paraId="2970499A">
            <w:pPr>
              <w:jc w:val="center"/>
            </w:pPr>
            <w:r>
              <w:rPr>
                <w:rFonts w:ascii="Times New Roman" w:hAnsi="Times New Roman" w:eastAsia="仿宋_GB2312"/>
                <w:color w:val="000000"/>
              </w:rPr>
              <w:t>5.19</w:t>
            </w:r>
          </w:p>
        </w:tc>
        <w:tc>
          <w:tcPr>
            <w:tcW w:w="1076" w:type="dxa"/>
            <w:shd w:val="clear" w:color="auto" w:fill="FFFFFF"/>
            <w:vAlign w:val="center"/>
          </w:tcPr>
          <w:p w14:paraId="336972AB">
            <w:pPr>
              <w:jc w:val="center"/>
            </w:pPr>
            <w:r>
              <w:rPr>
                <w:rFonts w:ascii="Times New Roman" w:hAnsi="Times New Roman" w:eastAsia="仿宋_GB2312"/>
                <w:color w:val="000000"/>
              </w:rPr>
              <w:t>5.72</w:t>
            </w:r>
          </w:p>
        </w:tc>
        <w:tc>
          <w:tcPr>
            <w:tcW w:w="1076" w:type="dxa"/>
            <w:shd w:val="clear" w:color="auto" w:fill="FFFFFF"/>
            <w:vAlign w:val="center"/>
          </w:tcPr>
          <w:p w14:paraId="0AFCA14C">
            <w:pPr>
              <w:jc w:val="center"/>
            </w:pPr>
            <w:r>
              <w:rPr>
                <w:rFonts w:ascii="Times New Roman" w:hAnsi="Times New Roman" w:eastAsia="仿宋_GB2312"/>
                <w:color w:val="000000"/>
              </w:rPr>
              <w:t>6.01</w:t>
            </w:r>
          </w:p>
        </w:tc>
        <w:tc>
          <w:tcPr>
            <w:tcW w:w="1076" w:type="dxa"/>
            <w:shd w:val="clear" w:color="auto" w:fill="FFFFFF"/>
            <w:vAlign w:val="center"/>
          </w:tcPr>
          <w:p w14:paraId="1B11C6C4">
            <w:pPr>
              <w:jc w:val="center"/>
            </w:pPr>
            <w:r>
              <w:rPr>
                <w:rFonts w:ascii="Times New Roman" w:hAnsi="Times New Roman" w:eastAsia="仿宋_GB2312"/>
                <w:color w:val="000000"/>
              </w:rPr>
              <w:t>7.38</w:t>
            </w:r>
          </w:p>
        </w:tc>
      </w:tr>
      <w:tr w14:paraId="647D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A9C7DA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141</w:t>
            </w:r>
          </w:p>
        </w:tc>
        <w:tc>
          <w:tcPr>
            <w:tcW w:w="3112" w:type="dxa"/>
            <w:shd w:val="clear" w:color="auto" w:fill="FFFFFF"/>
            <w:vAlign w:val="center"/>
          </w:tcPr>
          <w:p w14:paraId="5EA40B0C">
            <w:pPr>
              <w:jc w:val="center"/>
            </w:pPr>
            <w:r>
              <w:rPr>
                <w:rFonts w:ascii="Times New Roman" w:hAnsi="Times New Roman" w:eastAsia="仿宋_GB2312"/>
                <w:color w:val="000000"/>
              </w:rPr>
              <w:t>地质勘查人员</w:t>
            </w:r>
          </w:p>
        </w:tc>
        <w:tc>
          <w:tcPr>
            <w:tcW w:w="1076" w:type="dxa"/>
            <w:shd w:val="clear" w:color="auto" w:fill="FFFFFF"/>
            <w:vAlign w:val="center"/>
          </w:tcPr>
          <w:p w14:paraId="326A0737">
            <w:pPr>
              <w:jc w:val="center"/>
            </w:pPr>
            <w:r>
              <w:rPr>
                <w:rFonts w:ascii="Times New Roman" w:hAnsi="Times New Roman" w:eastAsia="仿宋_GB2312"/>
                <w:color w:val="000000"/>
              </w:rPr>
              <w:t>4.49</w:t>
            </w:r>
          </w:p>
        </w:tc>
        <w:tc>
          <w:tcPr>
            <w:tcW w:w="1076" w:type="dxa"/>
            <w:shd w:val="clear" w:color="auto" w:fill="FFFFFF"/>
            <w:vAlign w:val="center"/>
          </w:tcPr>
          <w:p w14:paraId="7BE115E2">
            <w:pPr>
              <w:jc w:val="center"/>
            </w:pPr>
            <w:r>
              <w:rPr>
                <w:rFonts w:ascii="Times New Roman" w:hAnsi="Times New Roman" w:eastAsia="仿宋_GB2312"/>
                <w:color w:val="000000"/>
              </w:rPr>
              <w:t>6.15</w:t>
            </w:r>
          </w:p>
        </w:tc>
        <w:tc>
          <w:tcPr>
            <w:tcW w:w="1076" w:type="dxa"/>
            <w:shd w:val="clear" w:color="auto" w:fill="FFFFFF"/>
            <w:vAlign w:val="center"/>
          </w:tcPr>
          <w:p w14:paraId="4A77C73D">
            <w:pPr>
              <w:jc w:val="center"/>
            </w:pPr>
            <w:r>
              <w:rPr>
                <w:rFonts w:ascii="Times New Roman" w:hAnsi="Times New Roman" w:eastAsia="仿宋_GB2312"/>
                <w:color w:val="000000"/>
              </w:rPr>
              <w:t>6.80</w:t>
            </w:r>
          </w:p>
        </w:tc>
        <w:tc>
          <w:tcPr>
            <w:tcW w:w="1076" w:type="dxa"/>
            <w:shd w:val="clear" w:color="auto" w:fill="FFFFFF"/>
            <w:vAlign w:val="center"/>
          </w:tcPr>
          <w:p w14:paraId="34E3A75E">
            <w:pPr>
              <w:jc w:val="center"/>
            </w:pPr>
            <w:r>
              <w:rPr>
                <w:rFonts w:ascii="Times New Roman" w:hAnsi="Times New Roman" w:eastAsia="仿宋_GB2312"/>
                <w:color w:val="000000"/>
              </w:rPr>
              <w:t>12.30</w:t>
            </w:r>
          </w:p>
        </w:tc>
        <w:tc>
          <w:tcPr>
            <w:tcW w:w="1076" w:type="dxa"/>
            <w:shd w:val="clear" w:color="auto" w:fill="FFFFFF"/>
            <w:vAlign w:val="center"/>
          </w:tcPr>
          <w:p w14:paraId="1DA644A6">
            <w:pPr>
              <w:jc w:val="center"/>
            </w:pPr>
            <w:r>
              <w:rPr>
                <w:rFonts w:ascii="Times New Roman" w:hAnsi="Times New Roman" w:eastAsia="仿宋_GB2312"/>
                <w:color w:val="000000"/>
              </w:rPr>
              <w:t>16.34</w:t>
            </w:r>
          </w:p>
        </w:tc>
      </w:tr>
      <w:tr w14:paraId="2E3D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8DED81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142</w:t>
            </w:r>
          </w:p>
        </w:tc>
        <w:tc>
          <w:tcPr>
            <w:tcW w:w="3112" w:type="dxa"/>
            <w:shd w:val="clear" w:color="auto" w:fill="FFFFFF"/>
            <w:vAlign w:val="center"/>
          </w:tcPr>
          <w:p w14:paraId="1514BB21">
            <w:pPr>
              <w:jc w:val="center"/>
            </w:pPr>
            <w:r>
              <w:rPr>
                <w:rFonts w:ascii="Times New Roman" w:hAnsi="Times New Roman" w:eastAsia="仿宋_GB2312"/>
                <w:color w:val="000000"/>
              </w:rPr>
              <w:t>专业化设计服务人员</w:t>
            </w:r>
          </w:p>
        </w:tc>
        <w:tc>
          <w:tcPr>
            <w:tcW w:w="1076" w:type="dxa"/>
            <w:shd w:val="clear" w:color="auto" w:fill="FFFFFF"/>
            <w:vAlign w:val="center"/>
          </w:tcPr>
          <w:p w14:paraId="3526FFD7">
            <w:pPr>
              <w:jc w:val="center"/>
            </w:pPr>
            <w:r>
              <w:rPr>
                <w:rFonts w:ascii="Times New Roman" w:hAnsi="Times New Roman" w:eastAsia="仿宋_GB2312"/>
                <w:color w:val="000000"/>
              </w:rPr>
              <w:t>4.05</w:t>
            </w:r>
          </w:p>
        </w:tc>
        <w:tc>
          <w:tcPr>
            <w:tcW w:w="1076" w:type="dxa"/>
            <w:shd w:val="clear" w:color="auto" w:fill="FFFFFF"/>
            <w:vAlign w:val="center"/>
          </w:tcPr>
          <w:p w14:paraId="62AED23A">
            <w:pPr>
              <w:jc w:val="center"/>
            </w:pPr>
            <w:r>
              <w:rPr>
                <w:rFonts w:ascii="Times New Roman" w:hAnsi="Times New Roman" w:eastAsia="仿宋_GB2312"/>
                <w:color w:val="000000"/>
              </w:rPr>
              <w:t>4.80</w:t>
            </w:r>
          </w:p>
        </w:tc>
        <w:tc>
          <w:tcPr>
            <w:tcW w:w="1076" w:type="dxa"/>
            <w:shd w:val="clear" w:color="auto" w:fill="FFFFFF"/>
            <w:vAlign w:val="center"/>
          </w:tcPr>
          <w:p w14:paraId="074DD264">
            <w:pPr>
              <w:jc w:val="center"/>
            </w:pPr>
            <w:r>
              <w:rPr>
                <w:rFonts w:ascii="Times New Roman" w:hAnsi="Times New Roman" w:eastAsia="仿宋_GB2312"/>
                <w:color w:val="000000"/>
              </w:rPr>
              <w:t>6.60</w:t>
            </w:r>
          </w:p>
        </w:tc>
        <w:tc>
          <w:tcPr>
            <w:tcW w:w="1076" w:type="dxa"/>
            <w:shd w:val="clear" w:color="auto" w:fill="FFFFFF"/>
            <w:vAlign w:val="center"/>
          </w:tcPr>
          <w:p w14:paraId="2334FAC2">
            <w:pPr>
              <w:jc w:val="center"/>
            </w:pPr>
            <w:r>
              <w:rPr>
                <w:rFonts w:ascii="Times New Roman" w:hAnsi="Times New Roman" w:eastAsia="仿宋_GB2312"/>
                <w:color w:val="000000"/>
              </w:rPr>
              <w:t>7.80</w:t>
            </w:r>
          </w:p>
        </w:tc>
        <w:tc>
          <w:tcPr>
            <w:tcW w:w="1076" w:type="dxa"/>
            <w:shd w:val="clear" w:color="auto" w:fill="FFFFFF"/>
            <w:vAlign w:val="center"/>
          </w:tcPr>
          <w:p w14:paraId="1F6A2ADA">
            <w:pPr>
              <w:jc w:val="center"/>
            </w:pPr>
            <w:r>
              <w:rPr>
                <w:rFonts w:ascii="Times New Roman" w:hAnsi="Times New Roman" w:eastAsia="仿宋_GB2312"/>
                <w:color w:val="000000"/>
              </w:rPr>
              <w:t>11.29</w:t>
            </w:r>
          </w:p>
        </w:tc>
      </w:tr>
      <w:tr w14:paraId="1E24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BAFD26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143</w:t>
            </w:r>
          </w:p>
        </w:tc>
        <w:tc>
          <w:tcPr>
            <w:tcW w:w="3112" w:type="dxa"/>
            <w:shd w:val="clear" w:color="auto" w:fill="FFFFFF"/>
            <w:vAlign w:val="center"/>
          </w:tcPr>
          <w:p w14:paraId="249D7FBA">
            <w:pPr>
              <w:jc w:val="center"/>
            </w:pPr>
            <w:r>
              <w:rPr>
                <w:rFonts w:ascii="Times New Roman" w:hAnsi="Times New Roman" w:eastAsia="仿宋_GB2312"/>
                <w:color w:val="000000"/>
              </w:rPr>
              <w:t>摄影扩印服务人员</w:t>
            </w:r>
          </w:p>
        </w:tc>
        <w:tc>
          <w:tcPr>
            <w:tcW w:w="1076" w:type="dxa"/>
            <w:shd w:val="clear" w:color="auto" w:fill="FFFFFF"/>
            <w:vAlign w:val="center"/>
          </w:tcPr>
          <w:p w14:paraId="575146F2">
            <w:pPr>
              <w:jc w:val="center"/>
            </w:pPr>
            <w:r>
              <w:rPr>
                <w:rFonts w:ascii="Times New Roman" w:hAnsi="Times New Roman" w:eastAsia="仿宋_GB2312"/>
                <w:color w:val="000000"/>
              </w:rPr>
              <w:t>4.32</w:t>
            </w:r>
          </w:p>
        </w:tc>
        <w:tc>
          <w:tcPr>
            <w:tcW w:w="1076" w:type="dxa"/>
            <w:shd w:val="clear" w:color="auto" w:fill="FFFFFF"/>
            <w:vAlign w:val="center"/>
          </w:tcPr>
          <w:p w14:paraId="2441B66F">
            <w:pPr>
              <w:jc w:val="center"/>
            </w:pPr>
            <w:r>
              <w:rPr>
                <w:rFonts w:ascii="Times New Roman" w:hAnsi="Times New Roman" w:eastAsia="仿宋_GB2312"/>
                <w:color w:val="000000"/>
              </w:rPr>
              <w:t>7.20</w:t>
            </w:r>
          </w:p>
        </w:tc>
        <w:tc>
          <w:tcPr>
            <w:tcW w:w="1076" w:type="dxa"/>
            <w:shd w:val="clear" w:color="auto" w:fill="FFFFFF"/>
            <w:vAlign w:val="center"/>
          </w:tcPr>
          <w:p w14:paraId="7A793AAB">
            <w:pPr>
              <w:jc w:val="center"/>
            </w:pPr>
            <w:r>
              <w:rPr>
                <w:rFonts w:ascii="Times New Roman" w:hAnsi="Times New Roman" w:eastAsia="仿宋_GB2312"/>
                <w:color w:val="000000"/>
              </w:rPr>
              <w:t>9.72</w:t>
            </w:r>
          </w:p>
        </w:tc>
        <w:tc>
          <w:tcPr>
            <w:tcW w:w="1076" w:type="dxa"/>
            <w:shd w:val="clear" w:color="auto" w:fill="FFFFFF"/>
            <w:vAlign w:val="center"/>
          </w:tcPr>
          <w:p w14:paraId="7C5272DB">
            <w:pPr>
              <w:jc w:val="center"/>
            </w:pPr>
            <w:r>
              <w:rPr>
                <w:rFonts w:ascii="Times New Roman" w:hAnsi="Times New Roman" w:eastAsia="仿宋_GB2312"/>
                <w:color w:val="000000"/>
              </w:rPr>
              <w:t>13.56</w:t>
            </w:r>
          </w:p>
        </w:tc>
        <w:tc>
          <w:tcPr>
            <w:tcW w:w="1076" w:type="dxa"/>
            <w:shd w:val="clear" w:color="auto" w:fill="FFFFFF"/>
            <w:vAlign w:val="center"/>
          </w:tcPr>
          <w:p w14:paraId="6FA1B7C0">
            <w:pPr>
              <w:jc w:val="center"/>
            </w:pPr>
            <w:r>
              <w:rPr>
                <w:rFonts w:ascii="Times New Roman" w:hAnsi="Times New Roman" w:eastAsia="仿宋_GB2312"/>
                <w:color w:val="000000"/>
              </w:rPr>
              <w:t>14.12</w:t>
            </w:r>
          </w:p>
        </w:tc>
      </w:tr>
      <w:tr w14:paraId="2201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F3B6A4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144</w:t>
            </w:r>
          </w:p>
        </w:tc>
        <w:tc>
          <w:tcPr>
            <w:tcW w:w="3112" w:type="dxa"/>
            <w:shd w:val="clear" w:color="auto" w:fill="FFFFFF"/>
            <w:vAlign w:val="center"/>
          </w:tcPr>
          <w:p w14:paraId="6EA81808">
            <w:pPr>
              <w:jc w:val="center"/>
            </w:pPr>
            <w:r>
              <w:rPr>
                <w:rFonts w:ascii="Times New Roman" w:hAnsi="Times New Roman" w:eastAsia="仿宋_GB2312"/>
                <w:color w:val="000000"/>
              </w:rPr>
              <w:t>生产现场技术工艺人员</w:t>
            </w:r>
          </w:p>
        </w:tc>
        <w:tc>
          <w:tcPr>
            <w:tcW w:w="1076" w:type="dxa"/>
            <w:shd w:val="clear" w:color="auto" w:fill="FFFFFF"/>
            <w:vAlign w:val="center"/>
          </w:tcPr>
          <w:p w14:paraId="1111B444">
            <w:pPr>
              <w:jc w:val="center"/>
            </w:pPr>
            <w:r>
              <w:rPr>
                <w:rFonts w:ascii="Times New Roman" w:hAnsi="Times New Roman" w:eastAsia="仿宋_GB2312"/>
                <w:color w:val="000000"/>
              </w:rPr>
              <w:t>3.05</w:t>
            </w:r>
          </w:p>
        </w:tc>
        <w:tc>
          <w:tcPr>
            <w:tcW w:w="1076" w:type="dxa"/>
            <w:shd w:val="clear" w:color="auto" w:fill="FFFFFF"/>
            <w:vAlign w:val="center"/>
          </w:tcPr>
          <w:p w14:paraId="4AF69972">
            <w:pPr>
              <w:jc w:val="center"/>
            </w:pPr>
            <w:r>
              <w:rPr>
                <w:rFonts w:ascii="Times New Roman" w:hAnsi="Times New Roman" w:eastAsia="仿宋_GB2312"/>
                <w:color w:val="000000"/>
              </w:rPr>
              <w:t>4.55</w:t>
            </w:r>
          </w:p>
        </w:tc>
        <w:tc>
          <w:tcPr>
            <w:tcW w:w="1076" w:type="dxa"/>
            <w:shd w:val="clear" w:color="auto" w:fill="FFFFFF"/>
            <w:vAlign w:val="center"/>
          </w:tcPr>
          <w:p w14:paraId="5B71FB73">
            <w:pPr>
              <w:jc w:val="center"/>
            </w:pPr>
            <w:r>
              <w:rPr>
                <w:rFonts w:ascii="Times New Roman" w:hAnsi="Times New Roman" w:eastAsia="仿宋_GB2312"/>
                <w:color w:val="000000"/>
              </w:rPr>
              <w:t>5.13</w:t>
            </w:r>
          </w:p>
        </w:tc>
        <w:tc>
          <w:tcPr>
            <w:tcW w:w="1076" w:type="dxa"/>
            <w:shd w:val="clear" w:color="auto" w:fill="FFFFFF"/>
            <w:vAlign w:val="center"/>
          </w:tcPr>
          <w:p w14:paraId="4F4DD385">
            <w:pPr>
              <w:jc w:val="center"/>
            </w:pPr>
            <w:r>
              <w:rPr>
                <w:rFonts w:ascii="Times New Roman" w:hAnsi="Times New Roman" w:eastAsia="仿宋_GB2312"/>
                <w:color w:val="000000"/>
              </w:rPr>
              <w:t>10.77</w:t>
            </w:r>
          </w:p>
        </w:tc>
        <w:tc>
          <w:tcPr>
            <w:tcW w:w="1076" w:type="dxa"/>
            <w:shd w:val="clear" w:color="auto" w:fill="FFFFFF"/>
            <w:vAlign w:val="center"/>
          </w:tcPr>
          <w:p w14:paraId="7EE8F4D8">
            <w:pPr>
              <w:jc w:val="center"/>
            </w:pPr>
            <w:r>
              <w:rPr>
                <w:rFonts w:ascii="Times New Roman" w:hAnsi="Times New Roman" w:eastAsia="仿宋_GB2312"/>
                <w:color w:val="000000"/>
              </w:rPr>
              <w:t>16.79</w:t>
            </w:r>
          </w:p>
        </w:tc>
      </w:tr>
      <w:tr w14:paraId="5F19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F29CD3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145</w:t>
            </w:r>
          </w:p>
        </w:tc>
        <w:tc>
          <w:tcPr>
            <w:tcW w:w="3112" w:type="dxa"/>
            <w:shd w:val="clear" w:color="auto" w:fill="FFFFFF"/>
            <w:vAlign w:val="center"/>
          </w:tcPr>
          <w:p w14:paraId="191B1246">
            <w:pPr>
              <w:jc w:val="center"/>
            </w:pPr>
            <w:r>
              <w:rPr>
                <w:rFonts w:ascii="Times New Roman" w:hAnsi="Times New Roman" w:eastAsia="仿宋_GB2312"/>
                <w:color w:val="000000"/>
              </w:rPr>
              <w:t>其他技术辅助服务人员</w:t>
            </w:r>
          </w:p>
        </w:tc>
        <w:tc>
          <w:tcPr>
            <w:tcW w:w="1076" w:type="dxa"/>
            <w:shd w:val="clear" w:color="auto" w:fill="FFFFFF"/>
            <w:vAlign w:val="center"/>
          </w:tcPr>
          <w:p w14:paraId="5F6AD372">
            <w:pPr>
              <w:jc w:val="center"/>
            </w:pPr>
            <w:r>
              <w:rPr>
                <w:rFonts w:ascii="Times New Roman" w:hAnsi="Times New Roman" w:eastAsia="仿宋_GB2312"/>
                <w:color w:val="000000"/>
              </w:rPr>
              <w:t>4.38</w:t>
            </w:r>
          </w:p>
        </w:tc>
        <w:tc>
          <w:tcPr>
            <w:tcW w:w="1076" w:type="dxa"/>
            <w:shd w:val="clear" w:color="auto" w:fill="FFFFFF"/>
            <w:vAlign w:val="center"/>
          </w:tcPr>
          <w:p w14:paraId="6F977EE4">
            <w:pPr>
              <w:jc w:val="center"/>
            </w:pPr>
            <w:r>
              <w:rPr>
                <w:rFonts w:ascii="Times New Roman" w:hAnsi="Times New Roman" w:eastAsia="仿宋_GB2312"/>
                <w:color w:val="000000"/>
              </w:rPr>
              <w:t>5.04</w:t>
            </w:r>
          </w:p>
        </w:tc>
        <w:tc>
          <w:tcPr>
            <w:tcW w:w="1076" w:type="dxa"/>
            <w:shd w:val="clear" w:color="auto" w:fill="FFFFFF"/>
            <w:vAlign w:val="center"/>
          </w:tcPr>
          <w:p w14:paraId="6235FF6F">
            <w:pPr>
              <w:jc w:val="center"/>
            </w:pPr>
            <w:r>
              <w:rPr>
                <w:rFonts w:ascii="Times New Roman" w:hAnsi="Times New Roman" w:eastAsia="仿宋_GB2312"/>
                <w:color w:val="000000"/>
              </w:rPr>
              <w:t>6.48</w:t>
            </w:r>
          </w:p>
        </w:tc>
        <w:tc>
          <w:tcPr>
            <w:tcW w:w="1076" w:type="dxa"/>
            <w:shd w:val="clear" w:color="auto" w:fill="FFFFFF"/>
            <w:vAlign w:val="center"/>
          </w:tcPr>
          <w:p w14:paraId="77CE49BD">
            <w:pPr>
              <w:jc w:val="center"/>
            </w:pPr>
            <w:r>
              <w:rPr>
                <w:rFonts w:ascii="Times New Roman" w:hAnsi="Times New Roman" w:eastAsia="仿宋_GB2312"/>
                <w:color w:val="000000"/>
              </w:rPr>
              <w:t>8.91</w:t>
            </w:r>
          </w:p>
        </w:tc>
        <w:tc>
          <w:tcPr>
            <w:tcW w:w="1076" w:type="dxa"/>
            <w:shd w:val="clear" w:color="auto" w:fill="FFFFFF"/>
            <w:vAlign w:val="center"/>
          </w:tcPr>
          <w:p w14:paraId="4F887E39">
            <w:pPr>
              <w:jc w:val="center"/>
            </w:pPr>
            <w:r>
              <w:rPr>
                <w:rFonts w:ascii="Times New Roman" w:hAnsi="Times New Roman" w:eastAsia="仿宋_GB2312"/>
                <w:color w:val="000000"/>
              </w:rPr>
              <w:t>10.74</w:t>
            </w:r>
          </w:p>
        </w:tc>
      </w:tr>
      <w:tr w14:paraId="4E70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0FF4A46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146</w:t>
            </w:r>
          </w:p>
        </w:tc>
        <w:tc>
          <w:tcPr>
            <w:tcW w:w="3112" w:type="dxa"/>
            <w:shd w:val="clear" w:color="auto" w:fill="DBDBDB"/>
            <w:vAlign w:val="center"/>
          </w:tcPr>
          <w:p w14:paraId="04711C47">
            <w:pPr>
              <w:jc w:val="center"/>
            </w:pPr>
            <w:r>
              <w:rPr>
                <w:rFonts w:ascii="Times New Roman" w:hAnsi="Times New Roman" w:eastAsia="仿宋_GB2312"/>
                <w:b/>
                <w:color w:val="000000"/>
              </w:rPr>
              <w:t>水利、环境和公共设施管理服务人员</w:t>
            </w:r>
          </w:p>
        </w:tc>
        <w:tc>
          <w:tcPr>
            <w:tcW w:w="1076" w:type="dxa"/>
            <w:shd w:val="clear" w:color="auto" w:fill="DBDBDB"/>
            <w:vAlign w:val="center"/>
          </w:tcPr>
          <w:p w14:paraId="6DE2D078">
            <w:pPr>
              <w:jc w:val="center"/>
            </w:pPr>
            <w:r>
              <w:rPr>
                <w:rFonts w:ascii="Times New Roman" w:hAnsi="Times New Roman" w:eastAsia="仿宋_GB2312"/>
                <w:b/>
                <w:color w:val="000000"/>
              </w:rPr>
              <w:t>2.64</w:t>
            </w:r>
          </w:p>
        </w:tc>
        <w:tc>
          <w:tcPr>
            <w:tcW w:w="1076" w:type="dxa"/>
            <w:shd w:val="clear" w:color="auto" w:fill="DBDBDB"/>
            <w:vAlign w:val="center"/>
          </w:tcPr>
          <w:p w14:paraId="27945E04">
            <w:pPr>
              <w:jc w:val="center"/>
            </w:pPr>
            <w:r>
              <w:rPr>
                <w:rFonts w:ascii="Times New Roman" w:hAnsi="Times New Roman" w:eastAsia="仿宋_GB2312"/>
                <w:b/>
                <w:color w:val="000000"/>
              </w:rPr>
              <w:t>3.10</w:t>
            </w:r>
          </w:p>
        </w:tc>
        <w:tc>
          <w:tcPr>
            <w:tcW w:w="1076" w:type="dxa"/>
            <w:shd w:val="clear" w:color="auto" w:fill="DBDBDB"/>
            <w:vAlign w:val="center"/>
          </w:tcPr>
          <w:p w14:paraId="66801F0F">
            <w:pPr>
              <w:jc w:val="center"/>
            </w:pPr>
            <w:r>
              <w:rPr>
                <w:rFonts w:ascii="Times New Roman" w:hAnsi="Times New Roman" w:eastAsia="仿宋_GB2312"/>
                <w:b/>
                <w:color w:val="000000"/>
              </w:rPr>
              <w:t>4.00</w:t>
            </w:r>
          </w:p>
        </w:tc>
        <w:tc>
          <w:tcPr>
            <w:tcW w:w="1076" w:type="dxa"/>
            <w:shd w:val="clear" w:color="auto" w:fill="DBDBDB"/>
            <w:vAlign w:val="center"/>
          </w:tcPr>
          <w:p w14:paraId="037D161E">
            <w:pPr>
              <w:jc w:val="center"/>
            </w:pPr>
            <w:r>
              <w:rPr>
                <w:rFonts w:ascii="Times New Roman" w:hAnsi="Times New Roman" w:eastAsia="仿宋_GB2312"/>
                <w:b/>
                <w:color w:val="000000"/>
              </w:rPr>
              <w:t>6.23</w:t>
            </w:r>
          </w:p>
        </w:tc>
        <w:tc>
          <w:tcPr>
            <w:tcW w:w="1076" w:type="dxa"/>
            <w:shd w:val="clear" w:color="auto" w:fill="DBDBDB"/>
            <w:vAlign w:val="center"/>
          </w:tcPr>
          <w:p w14:paraId="2ADA4522">
            <w:pPr>
              <w:jc w:val="center"/>
            </w:pPr>
            <w:r>
              <w:rPr>
                <w:rFonts w:ascii="Times New Roman" w:hAnsi="Times New Roman" w:eastAsia="仿宋_GB2312"/>
                <w:b/>
                <w:color w:val="000000"/>
              </w:rPr>
              <w:t>14.01</w:t>
            </w:r>
          </w:p>
        </w:tc>
      </w:tr>
      <w:tr w14:paraId="46C9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607754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147</w:t>
            </w:r>
          </w:p>
        </w:tc>
        <w:tc>
          <w:tcPr>
            <w:tcW w:w="3112" w:type="dxa"/>
            <w:shd w:val="clear" w:color="auto" w:fill="FFFFFF"/>
            <w:vAlign w:val="center"/>
          </w:tcPr>
          <w:p w14:paraId="6AEF5CF2">
            <w:pPr>
              <w:jc w:val="center"/>
            </w:pPr>
            <w:r>
              <w:rPr>
                <w:rFonts w:ascii="Times New Roman" w:hAnsi="Times New Roman" w:eastAsia="仿宋_GB2312"/>
                <w:color w:val="000000"/>
              </w:rPr>
              <w:t>水利设施管理养护人员</w:t>
            </w:r>
          </w:p>
        </w:tc>
        <w:tc>
          <w:tcPr>
            <w:tcW w:w="1076" w:type="dxa"/>
            <w:shd w:val="clear" w:color="auto" w:fill="FFFFFF"/>
            <w:vAlign w:val="center"/>
          </w:tcPr>
          <w:p w14:paraId="62C4CECD">
            <w:pPr>
              <w:jc w:val="center"/>
            </w:pPr>
            <w:r>
              <w:rPr>
                <w:rFonts w:ascii="Times New Roman" w:hAnsi="Times New Roman" w:eastAsia="仿宋_GB2312"/>
                <w:color w:val="000000"/>
              </w:rPr>
              <w:t>3.18</w:t>
            </w:r>
          </w:p>
        </w:tc>
        <w:tc>
          <w:tcPr>
            <w:tcW w:w="1076" w:type="dxa"/>
            <w:shd w:val="clear" w:color="auto" w:fill="FFFFFF"/>
            <w:vAlign w:val="center"/>
          </w:tcPr>
          <w:p w14:paraId="45BFE47E">
            <w:pPr>
              <w:jc w:val="center"/>
            </w:pPr>
            <w:r>
              <w:rPr>
                <w:rFonts w:ascii="Times New Roman" w:hAnsi="Times New Roman" w:eastAsia="仿宋_GB2312"/>
                <w:color w:val="000000"/>
              </w:rPr>
              <w:t>3.21</w:t>
            </w:r>
          </w:p>
        </w:tc>
        <w:tc>
          <w:tcPr>
            <w:tcW w:w="1076" w:type="dxa"/>
            <w:shd w:val="clear" w:color="auto" w:fill="FFFFFF"/>
            <w:vAlign w:val="center"/>
          </w:tcPr>
          <w:p w14:paraId="4FCD4B71">
            <w:pPr>
              <w:jc w:val="center"/>
            </w:pPr>
            <w:r>
              <w:rPr>
                <w:rFonts w:ascii="Times New Roman" w:hAnsi="Times New Roman" w:eastAsia="仿宋_GB2312"/>
                <w:color w:val="000000"/>
              </w:rPr>
              <w:t>4.25</w:t>
            </w:r>
          </w:p>
        </w:tc>
        <w:tc>
          <w:tcPr>
            <w:tcW w:w="1076" w:type="dxa"/>
            <w:shd w:val="clear" w:color="auto" w:fill="FFFFFF"/>
            <w:vAlign w:val="center"/>
          </w:tcPr>
          <w:p w14:paraId="5BD42EF2">
            <w:pPr>
              <w:jc w:val="center"/>
            </w:pPr>
            <w:r>
              <w:rPr>
                <w:rFonts w:ascii="Times New Roman" w:hAnsi="Times New Roman" w:eastAsia="仿宋_GB2312"/>
                <w:color w:val="000000"/>
              </w:rPr>
              <w:t>4.51</w:t>
            </w:r>
          </w:p>
        </w:tc>
        <w:tc>
          <w:tcPr>
            <w:tcW w:w="1076" w:type="dxa"/>
            <w:shd w:val="clear" w:color="auto" w:fill="FFFFFF"/>
            <w:vAlign w:val="center"/>
          </w:tcPr>
          <w:p w14:paraId="67681038">
            <w:pPr>
              <w:jc w:val="center"/>
            </w:pPr>
            <w:r>
              <w:rPr>
                <w:rFonts w:ascii="Times New Roman" w:hAnsi="Times New Roman" w:eastAsia="仿宋_GB2312"/>
                <w:color w:val="000000"/>
              </w:rPr>
              <w:t>9.30</w:t>
            </w:r>
          </w:p>
        </w:tc>
      </w:tr>
      <w:tr w14:paraId="3ADA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EE0675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148</w:t>
            </w:r>
          </w:p>
        </w:tc>
        <w:tc>
          <w:tcPr>
            <w:tcW w:w="3112" w:type="dxa"/>
            <w:shd w:val="clear" w:color="auto" w:fill="FFFFFF"/>
            <w:vAlign w:val="center"/>
          </w:tcPr>
          <w:p w14:paraId="254B5933">
            <w:pPr>
              <w:jc w:val="center"/>
            </w:pPr>
            <w:r>
              <w:rPr>
                <w:rFonts w:ascii="Times New Roman" w:hAnsi="Times New Roman" w:eastAsia="仿宋_GB2312"/>
                <w:color w:val="000000"/>
              </w:rPr>
              <w:t>环境治理服务人员</w:t>
            </w:r>
          </w:p>
        </w:tc>
        <w:tc>
          <w:tcPr>
            <w:tcW w:w="1076" w:type="dxa"/>
            <w:shd w:val="clear" w:color="auto" w:fill="FFFFFF"/>
            <w:vAlign w:val="center"/>
          </w:tcPr>
          <w:p w14:paraId="5883E56F">
            <w:pPr>
              <w:jc w:val="center"/>
            </w:pPr>
            <w:r>
              <w:rPr>
                <w:rFonts w:ascii="Times New Roman" w:hAnsi="Times New Roman" w:eastAsia="仿宋_GB2312"/>
                <w:color w:val="000000"/>
              </w:rPr>
              <w:t>3.68</w:t>
            </w:r>
          </w:p>
        </w:tc>
        <w:tc>
          <w:tcPr>
            <w:tcW w:w="1076" w:type="dxa"/>
            <w:shd w:val="clear" w:color="auto" w:fill="FFFFFF"/>
            <w:vAlign w:val="center"/>
          </w:tcPr>
          <w:p w14:paraId="534DFD0F">
            <w:pPr>
              <w:jc w:val="center"/>
            </w:pPr>
            <w:r>
              <w:rPr>
                <w:rFonts w:ascii="Times New Roman" w:hAnsi="Times New Roman" w:eastAsia="仿宋_GB2312"/>
                <w:color w:val="000000"/>
              </w:rPr>
              <w:t>4.71</w:t>
            </w:r>
          </w:p>
        </w:tc>
        <w:tc>
          <w:tcPr>
            <w:tcW w:w="1076" w:type="dxa"/>
            <w:shd w:val="clear" w:color="auto" w:fill="FFFFFF"/>
            <w:vAlign w:val="center"/>
          </w:tcPr>
          <w:p w14:paraId="6C463E9C">
            <w:pPr>
              <w:jc w:val="center"/>
            </w:pPr>
            <w:r>
              <w:rPr>
                <w:rFonts w:ascii="Times New Roman" w:hAnsi="Times New Roman" w:eastAsia="仿宋_GB2312"/>
                <w:color w:val="000000"/>
              </w:rPr>
              <w:t>6.34</w:t>
            </w:r>
          </w:p>
        </w:tc>
        <w:tc>
          <w:tcPr>
            <w:tcW w:w="1076" w:type="dxa"/>
            <w:shd w:val="clear" w:color="auto" w:fill="FFFFFF"/>
            <w:vAlign w:val="center"/>
          </w:tcPr>
          <w:p w14:paraId="4163FFD2">
            <w:pPr>
              <w:jc w:val="center"/>
            </w:pPr>
            <w:r>
              <w:rPr>
                <w:rFonts w:ascii="Times New Roman" w:hAnsi="Times New Roman" w:eastAsia="仿宋_GB2312"/>
                <w:color w:val="000000"/>
              </w:rPr>
              <w:t>6.81</w:t>
            </w:r>
          </w:p>
        </w:tc>
        <w:tc>
          <w:tcPr>
            <w:tcW w:w="1076" w:type="dxa"/>
            <w:shd w:val="clear" w:color="auto" w:fill="FFFFFF"/>
            <w:vAlign w:val="center"/>
          </w:tcPr>
          <w:p w14:paraId="01E4DC5F">
            <w:pPr>
              <w:jc w:val="center"/>
            </w:pPr>
            <w:r>
              <w:rPr>
                <w:rFonts w:ascii="Times New Roman" w:hAnsi="Times New Roman" w:eastAsia="仿宋_GB2312"/>
                <w:color w:val="000000"/>
              </w:rPr>
              <w:t>8.92</w:t>
            </w:r>
          </w:p>
        </w:tc>
      </w:tr>
      <w:tr w14:paraId="46AA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611D1E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149</w:t>
            </w:r>
          </w:p>
        </w:tc>
        <w:tc>
          <w:tcPr>
            <w:tcW w:w="3112" w:type="dxa"/>
            <w:shd w:val="clear" w:color="auto" w:fill="FFFFFF"/>
            <w:vAlign w:val="center"/>
          </w:tcPr>
          <w:p w14:paraId="31F8E899">
            <w:pPr>
              <w:jc w:val="center"/>
            </w:pPr>
            <w:r>
              <w:rPr>
                <w:rFonts w:ascii="Times New Roman" w:hAnsi="Times New Roman" w:eastAsia="仿宋_GB2312"/>
                <w:color w:val="000000"/>
              </w:rPr>
              <w:t>环境卫生服务人员</w:t>
            </w:r>
          </w:p>
        </w:tc>
        <w:tc>
          <w:tcPr>
            <w:tcW w:w="1076" w:type="dxa"/>
            <w:shd w:val="clear" w:color="auto" w:fill="FFFFFF"/>
            <w:vAlign w:val="center"/>
          </w:tcPr>
          <w:p w14:paraId="09D048E9">
            <w:pPr>
              <w:jc w:val="center"/>
            </w:pPr>
            <w:r>
              <w:rPr>
                <w:rFonts w:ascii="Times New Roman" w:hAnsi="Times New Roman" w:eastAsia="仿宋_GB2312"/>
                <w:color w:val="000000"/>
              </w:rPr>
              <w:t>2.58</w:t>
            </w:r>
          </w:p>
        </w:tc>
        <w:tc>
          <w:tcPr>
            <w:tcW w:w="1076" w:type="dxa"/>
            <w:shd w:val="clear" w:color="auto" w:fill="FFFFFF"/>
            <w:vAlign w:val="center"/>
          </w:tcPr>
          <w:p w14:paraId="00FD657D">
            <w:pPr>
              <w:jc w:val="center"/>
            </w:pPr>
            <w:r>
              <w:rPr>
                <w:rFonts w:ascii="Times New Roman" w:hAnsi="Times New Roman" w:eastAsia="仿宋_GB2312"/>
                <w:color w:val="000000"/>
              </w:rPr>
              <w:t>2.88</w:t>
            </w:r>
          </w:p>
        </w:tc>
        <w:tc>
          <w:tcPr>
            <w:tcW w:w="1076" w:type="dxa"/>
            <w:shd w:val="clear" w:color="auto" w:fill="FFFFFF"/>
            <w:vAlign w:val="center"/>
          </w:tcPr>
          <w:p w14:paraId="295D62B6">
            <w:pPr>
              <w:jc w:val="center"/>
            </w:pPr>
            <w:r>
              <w:rPr>
                <w:rFonts w:ascii="Times New Roman" w:hAnsi="Times New Roman" w:eastAsia="仿宋_GB2312"/>
                <w:color w:val="000000"/>
              </w:rPr>
              <w:t>3.32</w:t>
            </w:r>
          </w:p>
        </w:tc>
        <w:tc>
          <w:tcPr>
            <w:tcW w:w="1076" w:type="dxa"/>
            <w:shd w:val="clear" w:color="auto" w:fill="FFFFFF"/>
            <w:vAlign w:val="center"/>
          </w:tcPr>
          <w:p w14:paraId="4E5B40D7">
            <w:pPr>
              <w:jc w:val="center"/>
            </w:pPr>
            <w:r>
              <w:rPr>
                <w:rFonts w:ascii="Times New Roman" w:hAnsi="Times New Roman" w:eastAsia="仿宋_GB2312"/>
                <w:color w:val="000000"/>
              </w:rPr>
              <w:t>4.11</w:t>
            </w:r>
          </w:p>
        </w:tc>
        <w:tc>
          <w:tcPr>
            <w:tcW w:w="1076" w:type="dxa"/>
            <w:shd w:val="clear" w:color="auto" w:fill="FFFFFF"/>
            <w:vAlign w:val="center"/>
          </w:tcPr>
          <w:p w14:paraId="5FE7C963">
            <w:pPr>
              <w:jc w:val="center"/>
            </w:pPr>
            <w:r>
              <w:rPr>
                <w:rFonts w:ascii="Times New Roman" w:hAnsi="Times New Roman" w:eastAsia="仿宋_GB2312"/>
                <w:color w:val="000000"/>
              </w:rPr>
              <w:t>5.00</w:t>
            </w:r>
          </w:p>
        </w:tc>
      </w:tr>
      <w:tr w14:paraId="5244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04A6A9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150</w:t>
            </w:r>
          </w:p>
        </w:tc>
        <w:tc>
          <w:tcPr>
            <w:tcW w:w="3112" w:type="dxa"/>
            <w:shd w:val="clear" w:color="auto" w:fill="FFFFFF"/>
            <w:vAlign w:val="center"/>
          </w:tcPr>
          <w:p w14:paraId="7BF03D52">
            <w:pPr>
              <w:jc w:val="center"/>
            </w:pPr>
            <w:r>
              <w:rPr>
                <w:rFonts w:ascii="Times New Roman" w:hAnsi="Times New Roman" w:eastAsia="仿宋_GB2312"/>
                <w:color w:val="000000"/>
              </w:rPr>
              <w:t>绿化与园艺服务人员</w:t>
            </w:r>
          </w:p>
        </w:tc>
        <w:tc>
          <w:tcPr>
            <w:tcW w:w="1076" w:type="dxa"/>
            <w:shd w:val="clear" w:color="auto" w:fill="FFFFFF"/>
            <w:vAlign w:val="center"/>
          </w:tcPr>
          <w:p w14:paraId="331D63FD">
            <w:pPr>
              <w:jc w:val="center"/>
            </w:pPr>
            <w:r>
              <w:rPr>
                <w:rFonts w:ascii="Times New Roman" w:hAnsi="Times New Roman" w:eastAsia="仿宋_GB2312"/>
                <w:color w:val="000000"/>
              </w:rPr>
              <w:t>3.82</w:t>
            </w:r>
          </w:p>
        </w:tc>
        <w:tc>
          <w:tcPr>
            <w:tcW w:w="1076" w:type="dxa"/>
            <w:shd w:val="clear" w:color="auto" w:fill="FFFFFF"/>
            <w:vAlign w:val="center"/>
          </w:tcPr>
          <w:p w14:paraId="270FA2FD">
            <w:pPr>
              <w:jc w:val="center"/>
            </w:pPr>
            <w:r>
              <w:rPr>
                <w:rFonts w:ascii="Times New Roman" w:hAnsi="Times New Roman" w:eastAsia="仿宋_GB2312"/>
                <w:color w:val="000000"/>
              </w:rPr>
              <w:t>5.26</w:t>
            </w:r>
          </w:p>
        </w:tc>
        <w:tc>
          <w:tcPr>
            <w:tcW w:w="1076" w:type="dxa"/>
            <w:shd w:val="clear" w:color="auto" w:fill="FFFFFF"/>
            <w:vAlign w:val="center"/>
          </w:tcPr>
          <w:p w14:paraId="224A7D49">
            <w:pPr>
              <w:jc w:val="center"/>
            </w:pPr>
            <w:r>
              <w:rPr>
                <w:rFonts w:ascii="Times New Roman" w:hAnsi="Times New Roman" w:eastAsia="仿宋_GB2312"/>
                <w:color w:val="000000"/>
              </w:rPr>
              <w:t>8.77</w:t>
            </w:r>
          </w:p>
        </w:tc>
        <w:tc>
          <w:tcPr>
            <w:tcW w:w="1076" w:type="dxa"/>
            <w:shd w:val="clear" w:color="auto" w:fill="FFFFFF"/>
            <w:vAlign w:val="center"/>
          </w:tcPr>
          <w:p w14:paraId="7C16E121">
            <w:pPr>
              <w:jc w:val="center"/>
            </w:pPr>
            <w:r>
              <w:rPr>
                <w:rFonts w:ascii="Times New Roman" w:hAnsi="Times New Roman" w:eastAsia="仿宋_GB2312"/>
                <w:color w:val="000000"/>
              </w:rPr>
              <w:t>14.93</w:t>
            </w:r>
          </w:p>
        </w:tc>
        <w:tc>
          <w:tcPr>
            <w:tcW w:w="1076" w:type="dxa"/>
            <w:shd w:val="clear" w:color="auto" w:fill="FFFFFF"/>
            <w:vAlign w:val="center"/>
          </w:tcPr>
          <w:p w14:paraId="1E0CC7F9">
            <w:pPr>
              <w:jc w:val="center"/>
            </w:pPr>
            <w:r>
              <w:rPr>
                <w:rFonts w:ascii="Times New Roman" w:hAnsi="Times New Roman" w:eastAsia="仿宋_GB2312"/>
                <w:color w:val="000000"/>
              </w:rPr>
              <w:t>24.55</w:t>
            </w:r>
          </w:p>
        </w:tc>
      </w:tr>
      <w:tr w14:paraId="04EC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D15824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151</w:t>
            </w:r>
          </w:p>
        </w:tc>
        <w:tc>
          <w:tcPr>
            <w:tcW w:w="3112" w:type="dxa"/>
            <w:shd w:val="clear" w:color="auto" w:fill="FFFFFF"/>
            <w:vAlign w:val="center"/>
          </w:tcPr>
          <w:p w14:paraId="2C269F1E">
            <w:pPr>
              <w:jc w:val="center"/>
            </w:pPr>
            <w:r>
              <w:rPr>
                <w:rFonts w:ascii="Times New Roman" w:hAnsi="Times New Roman" w:eastAsia="仿宋_GB2312"/>
                <w:color w:val="000000"/>
              </w:rPr>
              <w:t>其他水利、环境和公共设施管理服务人员</w:t>
            </w:r>
          </w:p>
        </w:tc>
        <w:tc>
          <w:tcPr>
            <w:tcW w:w="1076" w:type="dxa"/>
            <w:shd w:val="clear" w:color="auto" w:fill="FFFFFF"/>
            <w:vAlign w:val="center"/>
          </w:tcPr>
          <w:p w14:paraId="7C3169A2">
            <w:pPr>
              <w:jc w:val="center"/>
            </w:pPr>
            <w:r>
              <w:rPr>
                <w:rFonts w:ascii="Times New Roman" w:hAnsi="Times New Roman" w:eastAsia="仿宋_GB2312"/>
                <w:color w:val="000000"/>
              </w:rPr>
              <w:t>4.32</w:t>
            </w:r>
          </w:p>
        </w:tc>
        <w:tc>
          <w:tcPr>
            <w:tcW w:w="1076" w:type="dxa"/>
            <w:shd w:val="clear" w:color="auto" w:fill="FFFFFF"/>
            <w:vAlign w:val="center"/>
          </w:tcPr>
          <w:p w14:paraId="42BD9531">
            <w:pPr>
              <w:jc w:val="center"/>
            </w:pPr>
            <w:r>
              <w:rPr>
                <w:rFonts w:ascii="Times New Roman" w:hAnsi="Times New Roman" w:eastAsia="仿宋_GB2312"/>
                <w:color w:val="000000"/>
              </w:rPr>
              <w:t>4.64</w:t>
            </w:r>
          </w:p>
        </w:tc>
        <w:tc>
          <w:tcPr>
            <w:tcW w:w="1076" w:type="dxa"/>
            <w:shd w:val="clear" w:color="auto" w:fill="FFFFFF"/>
            <w:vAlign w:val="center"/>
          </w:tcPr>
          <w:p w14:paraId="430D1A10">
            <w:pPr>
              <w:jc w:val="center"/>
            </w:pPr>
            <w:r>
              <w:rPr>
                <w:rFonts w:ascii="Times New Roman" w:hAnsi="Times New Roman" w:eastAsia="仿宋_GB2312"/>
                <w:color w:val="000000"/>
              </w:rPr>
              <w:t>5.55</w:t>
            </w:r>
          </w:p>
        </w:tc>
        <w:tc>
          <w:tcPr>
            <w:tcW w:w="1076" w:type="dxa"/>
            <w:shd w:val="clear" w:color="auto" w:fill="FFFFFF"/>
            <w:vAlign w:val="center"/>
          </w:tcPr>
          <w:p w14:paraId="57F3228A">
            <w:pPr>
              <w:jc w:val="center"/>
            </w:pPr>
            <w:r>
              <w:rPr>
                <w:rFonts w:ascii="Times New Roman" w:hAnsi="Times New Roman" w:eastAsia="仿宋_GB2312"/>
                <w:color w:val="000000"/>
              </w:rPr>
              <w:t>6.62</w:t>
            </w:r>
          </w:p>
        </w:tc>
        <w:tc>
          <w:tcPr>
            <w:tcW w:w="1076" w:type="dxa"/>
            <w:shd w:val="clear" w:color="auto" w:fill="FFFFFF"/>
            <w:vAlign w:val="center"/>
          </w:tcPr>
          <w:p w14:paraId="2194DA3A">
            <w:pPr>
              <w:jc w:val="center"/>
            </w:pPr>
            <w:r>
              <w:rPr>
                <w:rFonts w:ascii="Times New Roman" w:hAnsi="Times New Roman" w:eastAsia="仿宋_GB2312"/>
                <w:color w:val="000000"/>
              </w:rPr>
              <w:t>8.09</w:t>
            </w:r>
          </w:p>
        </w:tc>
      </w:tr>
      <w:tr w14:paraId="0278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D2FD41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152</w:t>
            </w:r>
          </w:p>
        </w:tc>
        <w:tc>
          <w:tcPr>
            <w:tcW w:w="3112" w:type="dxa"/>
            <w:shd w:val="clear" w:color="auto" w:fill="DBDBDB"/>
            <w:vAlign w:val="center"/>
          </w:tcPr>
          <w:p w14:paraId="08EB75DD">
            <w:pPr>
              <w:jc w:val="center"/>
            </w:pPr>
            <w:r>
              <w:rPr>
                <w:rFonts w:ascii="Times New Roman" w:hAnsi="Times New Roman" w:eastAsia="仿宋_GB2312"/>
                <w:b/>
                <w:color w:val="000000"/>
              </w:rPr>
              <w:t>居民服务人员</w:t>
            </w:r>
          </w:p>
        </w:tc>
        <w:tc>
          <w:tcPr>
            <w:tcW w:w="1076" w:type="dxa"/>
            <w:shd w:val="clear" w:color="auto" w:fill="DBDBDB"/>
            <w:vAlign w:val="center"/>
          </w:tcPr>
          <w:p w14:paraId="262B56E9">
            <w:pPr>
              <w:jc w:val="center"/>
            </w:pPr>
            <w:r>
              <w:rPr>
                <w:rFonts w:ascii="Times New Roman" w:hAnsi="Times New Roman" w:eastAsia="仿宋_GB2312"/>
                <w:b/>
                <w:color w:val="000000"/>
              </w:rPr>
              <w:t>2.98</w:t>
            </w:r>
          </w:p>
        </w:tc>
        <w:tc>
          <w:tcPr>
            <w:tcW w:w="1076" w:type="dxa"/>
            <w:shd w:val="clear" w:color="auto" w:fill="DBDBDB"/>
            <w:vAlign w:val="center"/>
          </w:tcPr>
          <w:p w14:paraId="0E00B469">
            <w:pPr>
              <w:jc w:val="center"/>
            </w:pPr>
            <w:r>
              <w:rPr>
                <w:rFonts w:ascii="Times New Roman" w:hAnsi="Times New Roman" w:eastAsia="仿宋_GB2312"/>
                <w:b/>
                <w:color w:val="000000"/>
              </w:rPr>
              <w:t>3.60</w:t>
            </w:r>
          </w:p>
        </w:tc>
        <w:tc>
          <w:tcPr>
            <w:tcW w:w="1076" w:type="dxa"/>
            <w:shd w:val="clear" w:color="auto" w:fill="DBDBDB"/>
            <w:vAlign w:val="center"/>
          </w:tcPr>
          <w:p w14:paraId="4C193FE0">
            <w:pPr>
              <w:jc w:val="center"/>
            </w:pPr>
            <w:r>
              <w:rPr>
                <w:rFonts w:ascii="Times New Roman" w:hAnsi="Times New Roman" w:eastAsia="仿宋_GB2312"/>
                <w:b/>
                <w:color w:val="000000"/>
              </w:rPr>
              <w:t>4.20</w:t>
            </w:r>
          </w:p>
        </w:tc>
        <w:tc>
          <w:tcPr>
            <w:tcW w:w="1076" w:type="dxa"/>
            <w:shd w:val="clear" w:color="auto" w:fill="DBDBDB"/>
            <w:vAlign w:val="center"/>
          </w:tcPr>
          <w:p w14:paraId="2AA7846F">
            <w:pPr>
              <w:jc w:val="center"/>
            </w:pPr>
            <w:r>
              <w:rPr>
                <w:rFonts w:ascii="Times New Roman" w:hAnsi="Times New Roman" w:eastAsia="仿宋_GB2312"/>
                <w:b/>
                <w:color w:val="000000"/>
              </w:rPr>
              <w:t>5.57</w:t>
            </w:r>
          </w:p>
        </w:tc>
        <w:tc>
          <w:tcPr>
            <w:tcW w:w="1076" w:type="dxa"/>
            <w:shd w:val="clear" w:color="auto" w:fill="DBDBDB"/>
            <w:vAlign w:val="center"/>
          </w:tcPr>
          <w:p w14:paraId="0BB84FB2">
            <w:pPr>
              <w:jc w:val="center"/>
            </w:pPr>
            <w:r>
              <w:rPr>
                <w:rFonts w:ascii="Times New Roman" w:hAnsi="Times New Roman" w:eastAsia="仿宋_GB2312"/>
                <w:b/>
                <w:color w:val="000000"/>
              </w:rPr>
              <w:t>8.35</w:t>
            </w:r>
          </w:p>
        </w:tc>
      </w:tr>
      <w:tr w14:paraId="6E39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442221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153</w:t>
            </w:r>
          </w:p>
        </w:tc>
        <w:tc>
          <w:tcPr>
            <w:tcW w:w="3112" w:type="dxa"/>
            <w:shd w:val="clear" w:color="auto" w:fill="FFFFFF"/>
            <w:vAlign w:val="center"/>
          </w:tcPr>
          <w:p w14:paraId="17CC5B5C">
            <w:pPr>
              <w:jc w:val="center"/>
            </w:pPr>
            <w:r>
              <w:rPr>
                <w:rFonts w:ascii="Times New Roman" w:hAnsi="Times New Roman" w:eastAsia="仿宋_GB2312"/>
                <w:color w:val="000000"/>
              </w:rPr>
              <w:t>生活照料服务人员</w:t>
            </w:r>
          </w:p>
        </w:tc>
        <w:tc>
          <w:tcPr>
            <w:tcW w:w="1076" w:type="dxa"/>
            <w:shd w:val="clear" w:color="auto" w:fill="FFFFFF"/>
            <w:vAlign w:val="center"/>
          </w:tcPr>
          <w:p w14:paraId="1A2B81ED">
            <w:pPr>
              <w:jc w:val="center"/>
            </w:pPr>
            <w:r>
              <w:rPr>
                <w:rFonts w:ascii="Times New Roman" w:hAnsi="Times New Roman" w:eastAsia="仿宋_GB2312"/>
                <w:color w:val="000000"/>
              </w:rPr>
              <w:t>2.98</w:t>
            </w:r>
          </w:p>
        </w:tc>
        <w:tc>
          <w:tcPr>
            <w:tcW w:w="1076" w:type="dxa"/>
            <w:shd w:val="clear" w:color="auto" w:fill="FFFFFF"/>
            <w:vAlign w:val="center"/>
          </w:tcPr>
          <w:p w14:paraId="4775D134">
            <w:pPr>
              <w:jc w:val="center"/>
            </w:pPr>
            <w:r>
              <w:rPr>
                <w:rFonts w:ascii="Times New Roman" w:hAnsi="Times New Roman" w:eastAsia="仿宋_GB2312"/>
                <w:color w:val="000000"/>
              </w:rPr>
              <w:t>3.56</w:t>
            </w:r>
          </w:p>
        </w:tc>
        <w:tc>
          <w:tcPr>
            <w:tcW w:w="1076" w:type="dxa"/>
            <w:shd w:val="clear" w:color="auto" w:fill="FFFFFF"/>
            <w:vAlign w:val="center"/>
          </w:tcPr>
          <w:p w14:paraId="29029AA2">
            <w:pPr>
              <w:jc w:val="center"/>
            </w:pPr>
            <w:r>
              <w:rPr>
                <w:rFonts w:ascii="Times New Roman" w:hAnsi="Times New Roman" w:eastAsia="仿宋_GB2312"/>
                <w:color w:val="000000"/>
              </w:rPr>
              <w:t>4.20</w:t>
            </w:r>
          </w:p>
        </w:tc>
        <w:tc>
          <w:tcPr>
            <w:tcW w:w="1076" w:type="dxa"/>
            <w:shd w:val="clear" w:color="auto" w:fill="FFFFFF"/>
            <w:vAlign w:val="center"/>
          </w:tcPr>
          <w:p w14:paraId="2435FE8D">
            <w:pPr>
              <w:jc w:val="center"/>
            </w:pPr>
            <w:r>
              <w:rPr>
                <w:rFonts w:ascii="Times New Roman" w:hAnsi="Times New Roman" w:eastAsia="仿宋_GB2312"/>
                <w:color w:val="000000"/>
              </w:rPr>
              <w:t>4.56</w:t>
            </w:r>
          </w:p>
        </w:tc>
        <w:tc>
          <w:tcPr>
            <w:tcW w:w="1076" w:type="dxa"/>
            <w:shd w:val="clear" w:color="auto" w:fill="FFFFFF"/>
            <w:vAlign w:val="center"/>
          </w:tcPr>
          <w:p w14:paraId="01CB0525">
            <w:pPr>
              <w:jc w:val="center"/>
            </w:pPr>
            <w:r>
              <w:rPr>
                <w:rFonts w:ascii="Times New Roman" w:hAnsi="Times New Roman" w:eastAsia="仿宋_GB2312"/>
                <w:color w:val="000000"/>
              </w:rPr>
              <w:t>6.34</w:t>
            </w:r>
          </w:p>
        </w:tc>
      </w:tr>
      <w:tr w14:paraId="5A26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59BD0A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154</w:t>
            </w:r>
          </w:p>
        </w:tc>
        <w:tc>
          <w:tcPr>
            <w:tcW w:w="3112" w:type="dxa"/>
            <w:shd w:val="clear" w:color="auto" w:fill="FFFFFF"/>
            <w:vAlign w:val="center"/>
          </w:tcPr>
          <w:p w14:paraId="39DA056F">
            <w:pPr>
              <w:jc w:val="center"/>
            </w:pPr>
            <w:r>
              <w:rPr>
                <w:rFonts w:ascii="Times New Roman" w:hAnsi="Times New Roman" w:eastAsia="仿宋_GB2312"/>
                <w:color w:val="000000"/>
              </w:rPr>
              <w:t>美容美发和浴池服务人员</w:t>
            </w:r>
          </w:p>
        </w:tc>
        <w:tc>
          <w:tcPr>
            <w:tcW w:w="1076" w:type="dxa"/>
            <w:shd w:val="clear" w:color="auto" w:fill="FFFFFF"/>
            <w:vAlign w:val="center"/>
          </w:tcPr>
          <w:p w14:paraId="78447158">
            <w:pPr>
              <w:jc w:val="center"/>
            </w:pPr>
            <w:r>
              <w:rPr>
                <w:rFonts w:ascii="Times New Roman" w:hAnsi="Times New Roman" w:eastAsia="仿宋_GB2312"/>
                <w:color w:val="000000"/>
              </w:rPr>
              <w:t>3.08</w:t>
            </w:r>
          </w:p>
        </w:tc>
        <w:tc>
          <w:tcPr>
            <w:tcW w:w="1076" w:type="dxa"/>
            <w:shd w:val="clear" w:color="auto" w:fill="FFFFFF"/>
            <w:vAlign w:val="center"/>
          </w:tcPr>
          <w:p w14:paraId="41590E0A">
            <w:pPr>
              <w:jc w:val="center"/>
            </w:pPr>
            <w:r>
              <w:rPr>
                <w:rFonts w:ascii="Times New Roman" w:hAnsi="Times New Roman" w:eastAsia="仿宋_GB2312"/>
                <w:color w:val="000000"/>
              </w:rPr>
              <w:t>3.26</w:t>
            </w:r>
          </w:p>
        </w:tc>
        <w:tc>
          <w:tcPr>
            <w:tcW w:w="1076" w:type="dxa"/>
            <w:shd w:val="clear" w:color="auto" w:fill="FFFFFF"/>
            <w:vAlign w:val="center"/>
          </w:tcPr>
          <w:p w14:paraId="67C9E96E">
            <w:pPr>
              <w:jc w:val="center"/>
            </w:pPr>
            <w:r>
              <w:rPr>
                <w:rFonts w:ascii="Times New Roman" w:hAnsi="Times New Roman" w:eastAsia="仿宋_GB2312"/>
                <w:color w:val="000000"/>
              </w:rPr>
              <w:t>3.96</w:t>
            </w:r>
          </w:p>
        </w:tc>
        <w:tc>
          <w:tcPr>
            <w:tcW w:w="1076" w:type="dxa"/>
            <w:shd w:val="clear" w:color="auto" w:fill="FFFFFF"/>
            <w:vAlign w:val="center"/>
          </w:tcPr>
          <w:p w14:paraId="5DACA86B">
            <w:pPr>
              <w:jc w:val="center"/>
            </w:pPr>
            <w:r>
              <w:rPr>
                <w:rFonts w:ascii="Times New Roman" w:hAnsi="Times New Roman" w:eastAsia="仿宋_GB2312"/>
                <w:color w:val="000000"/>
              </w:rPr>
              <w:t>5.22</w:t>
            </w:r>
          </w:p>
        </w:tc>
        <w:tc>
          <w:tcPr>
            <w:tcW w:w="1076" w:type="dxa"/>
            <w:shd w:val="clear" w:color="auto" w:fill="FFFFFF"/>
            <w:vAlign w:val="center"/>
          </w:tcPr>
          <w:p w14:paraId="2D7565CB">
            <w:pPr>
              <w:jc w:val="center"/>
            </w:pPr>
            <w:r>
              <w:rPr>
                <w:rFonts w:ascii="Times New Roman" w:hAnsi="Times New Roman" w:eastAsia="仿宋_GB2312"/>
                <w:color w:val="000000"/>
              </w:rPr>
              <w:t>5.60</w:t>
            </w:r>
          </w:p>
        </w:tc>
      </w:tr>
      <w:tr w14:paraId="23C5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8386B9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155</w:t>
            </w:r>
          </w:p>
        </w:tc>
        <w:tc>
          <w:tcPr>
            <w:tcW w:w="3112" w:type="dxa"/>
            <w:shd w:val="clear" w:color="auto" w:fill="FFFFFF"/>
            <w:vAlign w:val="center"/>
          </w:tcPr>
          <w:p w14:paraId="08666E1A">
            <w:pPr>
              <w:jc w:val="center"/>
            </w:pPr>
            <w:r>
              <w:rPr>
                <w:rFonts w:ascii="Times New Roman" w:hAnsi="Times New Roman" w:eastAsia="仿宋_GB2312"/>
                <w:color w:val="000000"/>
              </w:rPr>
              <w:t>殡葬服务人员</w:t>
            </w:r>
          </w:p>
        </w:tc>
        <w:tc>
          <w:tcPr>
            <w:tcW w:w="1076" w:type="dxa"/>
            <w:shd w:val="clear" w:color="auto" w:fill="FFFFFF"/>
            <w:vAlign w:val="center"/>
          </w:tcPr>
          <w:p w14:paraId="36783427">
            <w:pPr>
              <w:jc w:val="center"/>
            </w:pPr>
            <w:r>
              <w:rPr>
                <w:rFonts w:ascii="Times New Roman" w:hAnsi="Times New Roman" w:eastAsia="仿宋_GB2312"/>
                <w:color w:val="000000"/>
              </w:rPr>
              <w:t>3.14</w:t>
            </w:r>
          </w:p>
        </w:tc>
        <w:tc>
          <w:tcPr>
            <w:tcW w:w="1076" w:type="dxa"/>
            <w:shd w:val="clear" w:color="auto" w:fill="FFFFFF"/>
            <w:vAlign w:val="center"/>
          </w:tcPr>
          <w:p w14:paraId="7AE69AFA">
            <w:pPr>
              <w:jc w:val="center"/>
            </w:pPr>
            <w:r>
              <w:rPr>
                <w:rFonts w:ascii="Times New Roman" w:hAnsi="Times New Roman" w:eastAsia="仿宋_GB2312"/>
                <w:color w:val="000000"/>
              </w:rPr>
              <w:t>3.72</w:t>
            </w:r>
          </w:p>
        </w:tc>
        <w:tc>
          <w:tcPr>
            <w:tcW w:w="1076" w:type="dxa"/>
            <w:shd w:val="clear" w:color="auto" w:fill="FFFFFF"/>
            <w:vAlign w:val="center"/>
          </w:tcPr>
          <w:p w14:paraId="51305673">
            <w:pPr>
              <w:jc w:val="center"/>
            </w:pPr>
            <w:r>
              <w:rPr>
                <w:rFonts w:ascii="Times New Roman" w:hAnsi="Times New Roman" w:eastAsia="仿宋_GB2312"/>
                <w:color w:val="000000"/>
              </w:rPr>
              <w:t>4.24</w:t>
            </w:r>
          </w:p>
        </w:tc>
        <w:tc>
          <w:tcPr>
            <w:tcW w:w="1076" w:type="dxa"/>
            <w:shd w:val="clear" w:color="auto" w:fill="FFFFFF"/>
            <w:vAlign w:val="center"/>
          </w:tcPr>
          <w:p w14:paraId="4E283F5C">
            <w:pPr>
              <w:jc w:val="center"/>
            </w:pPr>
            <w:r>
              <w:rPr>
                <w:rFonts w:ascii="Times New Roman" w:hAnsi="Times New Roman" w:eastAsia="仿宋_GB2312"/>
                <w:color w:val="000000"/>
              </w:rPr>
              <w:t>5.61</w:t>
            </w:r>
          </w:p>
        </w:tc>
        <w:tc>
          <w:tcPr>
            <w:tcW w:w="1076" w:type="dxa"/>
            <w:shd w:val="clear" w:color="auto" w:fill="FFFFFF"/>
            <w:vAlign w:val="center"/>
          </w:tcPr>
          <w:p w14:paraId="15CD9098">
            <w:pPr>
              <w:jc w:val="center"/>
            </w:pPr>
            <w:r>
              <w:rPr>
                <w:rFonts w:ascii="Times New Roman" w:hAnsi="Times New Roman" w:eastAsia="仿宋_GB2312"/>
                <w:color w:val="000000"/>
              </w:rPr>
              <w:t>6.30</w:t>
            </w:r>
          </w:p>
        </w:tc>
      </w:tr>
      <w:tr w14:paraId="3F5D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DB22DE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156</w:t>
            </w:r>
          </w:p>
        </w:tc>
        <w:tc>
          <w:tcPr>
            <w:tcW w:w="3112" w:type="dxa"/>
            <w:shd w:val="clear" w:color="auto" w:fill="FFFFFF"/>
            <w:vAlign w:val="center"/>
          </w:tcPr>
          <w:p w14:paraId="732CDEC0">
            <w:pPr>
              <w:jc w:val="center"/>
            </w:pPr>
            <w:r>
              <w:rPr>
                <w:rFonts w:ascii="Times New Roman" w:hAnsi="Times New Roman" w:eastAsia="仿宋_GB2312"/>
                <w:color w:val="000000"/>
              </w:rPr>
              <w:t>社区生活服务人员</w:t>
            </w:r>
          </w:p>
        </w:tc>
        <w:tc>
          <w:tcPr>
            <w:tcW w:w="1076" w:type="dxa"/>
            <w:shd w:val="clear" w:color="auto" w:fill="FFFFFF"/>
            <w:vAlign w:val="center"/>
          </w:tcPr>
          <w:p w14:paraId="750465F0">
            <w:pPr>
              <w:jc w:val="center"/>
            </w:pPr>
            <w:r>
              <w:rPr>
                <w:rFonts w:ascii="Times New Roman" w:hAnsi="Times New Roman" w:eastAsia="仿宋_GB2312"/>
                <w:color w:val="000000"/>
              </w:rPr>
              <w:t>3.42</w:t>
            </w:r>
          </w:p>
        </w:tc>
        <w:tc>
          <w:tcPr>
            <w:tcW w:w="1076" w:type="dxa"/>
            <w:shd w:val="clear" w:color="auto" w:fill="FFFFFF"/>
            <w:vAlign w:val="center"/>
          </w:tcPr>
          <w:p w14:paraId="36777D74">
            <w:pPr>
              <w:jc w:val="center"/>
            </w:pPr>
            <w:r>
              <w:rPr>
                <w:rFonts w:ascii="Times New Roman" w:hAnsi="Times New Roman" w:eastAsia="仿宋_GB2312"/>
                <w:color w:val="000000"/>
              </w:rPr>
              <w:t>4.24</w:t>
            </w:r>
          </w:p>
        </w:tc>
        <w:tc>
          <w:tcPr>
            <w:tcW w:w="1076" w:type="dxa"/>
            <w:shd w:val="clear" w:color="auto" w:fill="FFFFFF"/>
            <w:vAlign w:val="center"/>
          </w:tcPr>
          <w:p w14:paraId="6523C9B6">
            <w:pPr>
              <w:jc w:val="center"/>
            </w:pPr>
            <w:r>
              <w:rPr>
                <w:rFonts w:ascii="Times New Roman" w:hAnsi="Times New Roman" w:eastAsia="仿宋_GB2312"/>
                <w:color w:val="000000"/>
              </w:rPr>
              <w:t>5.21</w:t>
            </w:r>
          </w:p>
        </w:tc>
        <w:tc>
          <w:tcPr>
            <w:tcW w:w="1076" w:type="dxa"/>
            <w:shd w:val="clear" w:color="auto" w:fill="FFFFFF"/>
            <w:vAlign w:val="center"/>
          </w:tcPr>
          <w:p w14:paraId="2BF4597C">
            <w:pPr>
              <w:jc w:val="center"/>
            </w:pPr>
            <w:r>
              <w:rPr>
                <w:rFonts w:ascii="Times New Roman" w:hAnsi="Times New Roman" w:eastAsia="仿宋_GB2312"/>
                <w:color w:val="000000"/>
              </w:rPr>
              <w:t>7.44</w:t>
            </w:r>
          </w:p>
        </w:tc>
        <w:tc>
          <w:tcPr>
            <w:tcW w:w="1076" w:type="dxa"/>
            <w:shd w:val="clear" w:color="auto" w:fill="FFFFFF"/>
            <w:vAlign w:val="center"/>
          </w:tcPr>
          <w:p w14:paraId="701FF350">
            <w:pPr>
              <w:jc w:val="center"/>
            </w:pPr>
            <w:r>
              <w:rPr>
                <w:rFonts w:ascii="Times New Roman" w:hAnsi="Times New Roman" w:eastAsia="仿宋_GB2312"/>
                <w:color w:val="000000"/>
              </w:rPr>
              <w:t>8.60</w:t>
            </w:r>
          </w:p>
        </w:tc>
      </w:tr>
      <w:tr w14:paraId="6306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184C85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157</w:t>
            </w:r>
          </w:p>
        </w:tc>
        <w:tc>
          <w:tcPr>
            <w:tcW w:w="3112" w:type="dxa"/>
            <w:shd w:val="clear" w:color="auto" w:fill="FFFFFF"/>
            <w:vAlign w:val="center"/>
          </w:tcPr>
          <w:p w14:paraId="432F1D61">
            <w:pPr>
              <w:jc w:val="center"/>
            </w:pPr>
            <w:r>
              <w:rPr>
                <w:rFonts w:ascii="Times New Roman" w:hAnsi="Times New Roman" w:eastAsia="仿宋_GB2312"/>
                <w:color w:val="000000"/>
              </w:rPr>
              <w:t>其他居民服务人员</w:t>
            </w:r>
          </w:p>
        </w:tc>
        <w:tc>
          <w:tcPr>
            <w:tcW w:w="1076" w:type="dxa"/>
            <w:shd w:val="clear" w:color="auto" w:fill="FFFFFF"/>
            <w:vAlign w:val="center"/>
          </w:tcPr>
          <w:p w14:paraId="3A8E8960">
            <w:pPr>
              <w:jc w:val="center"/>
            </w:pPr>
            <w:r>
              <w:rPr>
                <w:rFonts w:ascii="Times New Roman" w:hAnsi="Times New Roman" w:eastAsia="仿宋_GB2312"/>
                <w:color w:val="000000"/>
              </w:rPr>
              <w:t>2.96</w:t>
            </w:r>
          </w:p>
        </w:tc>
        <w:tc>
          <w:tcPr>
            <w:tcW w:w="1076" w:type="dxa"/>
            <w:shd w:val="clear" w:color="auto" w:fill="FFFFFF"/>
            <w:vAlign w:val="center"/>
          </w:tcPr>
          <w:p w14:paraId="26D0FAF2">
            <w:pPr>
              <w:jc w:val="center"/>
            </w:pPr>
            <w:r>
              <w:rPr>
                <w:rFonts w:ascii="Times New Roman" w:hAnsi="Times New Roman" w:eastAsia="仿宋_GB2312"/>
                <w:color w:val="000000"/>
              </w:rPr>
              <w:t>3.62</w:t>
            </w:r>
          </w:p>
        </w:tc>
        <w:tc>
          <w:tcPr>
            <w:tcW w:w="1076" w:type="dxa"/>
            <w:shd w:val="clear" w:color="auto" w:fill="FFFFFF"/>
            <w:vAlign w:val="center"/>
          </w:tcPr>
          <w:p w14:paraId="7F12EEB3">
            <w:pPr>
              <w:jc w:val="center"/>
            </w:pPr>
            <w:r>
              <w:rPr>
                <w:rFonts w:ascii="Times New Roman" w:hAnsi="Times New Roman" w:eastAsia="仿宋_GB2312"/>
                <w:color w:val="000000"/>
              </w:rPr>
              <w:t>4.02</w:t>
            </w:r>
          </w:p>
        </w:tc>
        <w:tc>
          <w:tcPr>
            <w:tcW w:w="1076" w:type="dxa"/>
            <w:shd w:val="clear" w:color="auto" w:fill="FFFFFF"/>
            <w:vAlign w:val="center"/>
          </w:tcPr>
          <w:p w14:paraId="4056A97D">
            <w:pPr>
              <w:jc w:val="center"/>
            </w:pPr>
            <w:r>
              <w:rPr>
                <w:rFonts w:ascii="Times New Roman" w:hAnsi="Times New Roman" w:eastAsia="仿宋_GB2312"/>
                <w:color w:val="000000"/>
              </w:rPr>
              <w:t>5.50</w:t>
            </w:r>
          </w:p>
        </w:tc>
        <w:tc>
          <w:tcPr>
            <w:tcW w:w="1076" w:type="dxa"/>
            <w:shd w:val="clear" w:color="auto" w:fill="FFFFFF"/>
            <w:vAlign w:val="center"/>
          </w:tcPr>
          <w:p w14:paraId="6E1A4227">
            <w:pPr>
              <w:jc w:val="center"/>
            </w:pPr>
            <w:r>
              <w:rPr>
                <w:rFonts w:ascii="Times New Roman" w:hAnsi="Times New Roman" w:eastAsia="仿宋_GB2312"/>
                <w:color w:val="000000"/>
              </w:rPr>
              <w:t>12.19</w:t>
            </w:r>
          </w:p>
        </w:tc>
      </w:tr>
      <w:tr w14:paraId="0D40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EA78B0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158</w:t>
            </w:r>
          </w:p>
        </w:tc>
        <w:tc>
          <w:tcPr>
            <w:tcW w:w="3112" w:type="dxa"/>
            <w:shd w:val="clear" w:color="auto" w:fill="DBDBDB"/>
            <w:vAlign w:val="center"/>
          </w:tcPr>
          <w:p w14:paraId="0231612F">
            <w:pPr>
              <w:jc w:val="center"/>
            </w:pPr>
            <w:r>
              <w:rPr>
                <w:rFonts w:ascii="Times New Roman" w:hAnsi="Times New Roman" w:eastAsia="仿宋_GB2312"/>
                <w:b/>
                <w:color w:val="000000"/>
              </w:rPr>
              <w:t>电力、燃气及水供应服务人员</w:t>
            </w:r>
          </w:p>
        </w:tc>
        <w:tc>
          <w:tcPr>
            <w:tcW w:w="1076" w:type="dxa"/>
            <w:shd w:val="clear" w:color="auto" w:fill="DBDBDB"/>
            <w:vAlign w:val="center"/>
          </w:tcPr>
          <w:p w14:paraId="38BD7C36">
            <w:pPr>
              <w:jc w:val="center"/>
            </w:pPr>
            <w:r>
              <w:rPr>
                <w:rFonts w:ascii="Times New Roman" w:hAnsi="Times New Roman" w:eastAsia="仿宋_GB2312"/>
                <w:b/>
                <w:color w:val="000000"/>
              </w:rPr>
              <w:t>4.15</w:t>
            </w:r>
          </w:p>
        </w:tc>
        <w:tc>
          <w:tcPr>
            <w:tcW w:w="1076" w:type="dxa"/>
            <w:shd w:val="clear" w:color="auto" w:fill="DBDBDB"/>
            <w:vAlign w:val="center"/>
          </w:tcPr>
          <w:p w14:paraId="2CB0DBD8">
            <w:pPr>
              <w:jc w:val="center"/>
            </w:pPr>
            <w:r>
              <w:rPr>
                <w:rFonts w:ascii="Times New Roman" w:hAnsi="Times New Roman" w:eastAsia="仿宋_GB2312"/>
                <w:b/>
                <w:color w:val="000000"/>
              </w:rPr>
              <w:t>5.25</w:t>
            </w:r>
          </w:p>
        </w:tc>
        <w:tc>
          <w:tcPr>
            <w:tcW w:w="1076" w:type="dxa"/>
            <w:shd w:val="clear" w:color="auto" w:fill="DBDBDB"/>
            <w:vAlign w:val="center"/>
          </w:tcPr>
          <w:p w14:paraId="5B065C27">
            <w:pPr>
              <w:jc w:val="center"/>
            </w:pPr>
            <w:r>
              <w:rPr>
                <w:rFonts w:ascii="Times New Roman" w:hAnsi="Times New Roman" w:eastAsia="仿宋_GB2312"/>
                <w:b/>
                <w:color w:val="000000"/>
              </w:rPr>
              <w:t>6.80</w:t>
            </w:r>
          </w:p>
        </w:tc>
        <w:tc>
          <w:tcPr>
            <w:tcW w:w="1076" w:type="dxa"/>
            <w:shd w:val="clear" w:color="auto" w:fill="DBDBDB"/>
            <w:vAlign w:val="center"/>
          </w:tcPr>
          <w:p w14:paraId="1A9D8DC9">
            <w:pPr>
              <w:jc w:val="center"/>
            </w:pPr>
            <w:r>
              <w:rPr>
                <w:rFonts w:ascii="Times New Roman" w:hAnsi="Times New Roman" w:eastAsia="仿宋_GB2312"/>
                <w:b/>
                <w:color w:val="000000"/>
              </w:rPr>
              <w:t>9.18</w:t>
            </w:r>
          </w:p>
        </w:tc>
        <w:tc>
          <w:tcPr>
            <w:tcW w:w="1076" w:type="dxa"/>
            <w:shd w:val="clear" w:color="auto" w:fill="DBDBDB"/>
            <w:vAlign w:val="center"/>
          </w:tcPr>
          <w:p w14:paraId="39858D43">
            <w:pPr>
              <w:jc w:val="center"/>
            </w:pPr>
            <w:r>
              <w:rPr>
                <w:rFonts w:ascii="Times New Roman" w:hAnsi="Times New Roman" w:eastAsia="仿宋_GB2312"/>
                <w:b/>
                <w:color w:val="000000"/>
              </w:rPr>
              <w:t>12.95</w:t>
            </w:r>
          </w:p>
        </w:tc>
      </w:tr>
      <w:tr w14:paraId="42A3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8AA9E1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159</w:t>
            </w:r>
          </w:p>
        </w:tc>
        <w:tc>
          <w:tcPr>
            <w:tcW w:w="3112" w:type="dxa"/>
            <w:shd w:val="clear" w:color="auto" w:fill="FFFFFF"/>
            <w:vAlign w:val="center"/>
          </w:tcPr>
          <w:p w14:paraId="19AE9CEA">
            <w:pPr>
              <w:jc w:val="center"/>
            </w:pPr>
            <w:r>
              <w:rPr>
                <w:rFonts w:ascii="Times New Roman" w:hAnsi="Times New Roman" w:eastAsia="仿宋_GB2312"/>
                <w:color w:val="000000"/>
              </w:rPr>
              <w:t>电力供应服务人员</w:t>
            </w:r>
          </w:p>
        </w:tc>
        <w:tc>
          <w:tcPr>
            <w:tcW w:w="1076" w:type="dxa"/>
            <w:shd w:val="clear" w:color="auto" w:fill="FFFFFF"/>
            <w:vAlign w:val="center"/>
          </w:tcPr>
          <w:p w14:paraId="3992576B">
            <w:pPr>
              <w:jc w:val="center"/>
            </w:pPr>
            <w:r>
              <w:rPr>
                <w:rFonts w:ascii="Times New Roman" w:hAnsi="Times New Roman" w:eastAsia="仿宋_GB2312"/>
                <w:color w:val="000000"/>
              </w:rPr>
              <w:t>7.24</w:t>
            </w:r>
          </w:p>
        </w:tc>
        <w:tc>
          <w:tcPr>
            <w:tcW w:w="1076" w:type="dxa"/>
            <w:shd w:val="clear" w:color="auto" w:fill="FFFFFF"/>
            <w:vAlign w:val="center"/>
          </w:tcPr>
          <w:p w14:paraId="3082CCCC">
            <w:pPr>
              <w:jc w:val="center"/>
            </w:pPr>
            <w:r>
              <w:rPr>
                <w:rFonts w:ascii="Times New Roman" w:hAnsi="Times New Roman" w:eastAsia="仿宋_GB2312"/>
                <w:color w:val="000000"/>
              </w:rPr>
              <w:t>10.89</w:t>
            </w:r>
          </w:p>
        </w:tc>
        <w:tc>
          <w:tcPr>
            <w:tcW w:w="1076" w:type="dxa"/>
            <w:shd w:val="clear" w:color="auto" w:fill="FFFFFF"/>
            <w:vAlign w:val="center"/>
          </w:tcPr>
          <w:p w14:paraId="340F840B">
            <w:pPr>
              <w:jc w:val="center"/>
            </w:pPr>
            <w:r>
              <w:rPr>
                <w:rFonts w:ascii="Times New Roman" w:hAnsi="Times New Roman" w:eastAsia="仿宋_GB2312"/>
                <w:color w:val="000000"/>
              </w:rPr>
              <w:t>12.84</w:t>
            </w:r>
          </w:p>
        </w:tc>
        <w:tc>
          <w:tcPr>
            <w:tcW w:w="1076" w:type="dxa"/>
            <w:shd w:val="clear" w:color="auto" w:fill="FFFFFF"/>
            <w:vAlign w:val="center"/>
          </w:tcPr>
          <w:p w14:paraId="54CB645C">
            <w:pPr>
              <w:jc w:val="center"/>
            </w:pPr>
            <w:r>
              <w:rPr>
                <w:rFonts w:ascii="Times New Roman" w:hAnsi="Times New Roman" w:eastAsia="仿宋_GB2312"/>
                <w:color w:val="000000"/>
              </w:rPr>
              <w:t>14.41</w:t>
            </w:r>
          </w:p>
        </w:tc>
        <w:tc>
          <w:tcPr>
            <w:tcW w:w="1076" w:type="dxa"/>
            <w:shd w:val="clear" w:color="auto" w:fill="FFFFFF"/>
            <w:vAlign w:val="center"/>
          </w:tcPr>
          <w:p w14:paraId="27EDDF98">
            <w:pPr>
              <w:jc w:val="center"/>
            </w:pPr>
            <w:r>
              <w:rPr>
                <w:rFonts w:ascii="Times New Roman" w:hAnsi="Times New Roman" w:eastAsia="仿宋_GB2312"/>
                <w:color w:val="000000"/>
              </w:rPr>
              <w:t>15.79</w:t>
            </w:r>
          </w:p>
        </w:tc>
      </w:tr>
      <w:tr w14:paraId="17E4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CE40C6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160</w:t>
            </w:r>
          </w:p>
        </w:tc>
        <w:tc>
          <w:tcPr>
            <w:tcW w:w="3112" w:type="dxa"/>
            <w:shd w:val="clear" w:color="auto" w:fill="FFFFFF"/>
            <w:vAlign w:val="center"/>
          </w:tcPr>
          <w:p w14:paraId="7F6564D8">
            <w:pPr>
              <w:jc w:val="center"/>
            </w:pPr>
            <w:r>
              <w:rPr>
                <w:rFonts w:ascii="Times New Roman" w:hAnsi="Times New Roman" w:eastAsia="仿宋_GB2312"/>
                <w:color w:val="000000"/>
              </w:rPr>
              <w:t>燃气供应服务人员</w:t>
            </w:r>
          </w:p>
        </w:tc>
        <w:tc>
          <w:tcPr>
            <w:tcW w:w="1076" w:type="dxa"/>
            <w:shd w:val="clear" w:color="auto" w:fill="FFFFFF"/>
            <w:vAlign w:val="center"/>
          </w:tcPr>
          <w:p w14:paraId="0AB24B9E">
            <w:pPr>
              <w:jc w:val="center"/>
            </w:pPr>
            <w:r>
              <w:rPr>
                <w:rFonts w:ascii="Times New Roman" w:hAnsi="Times New Roman" w:eastAsia="仿宋_GB2312"/>
                <w:color w:val="000000"/>
              </w:rPr>
              <w:t>4.01</w:t>
            </w:r>
          </w:p>
        </w:tc>
        <w:tc>
          <w:tcPr>
            <w:tcW w:w="1076" w:type="dxa"/>
            <w:shd w:val="clear" w:color="auto" w:fill="FFFFFF"/>
            <w:vAlign w:val="center"/>
          </w:tcPr>
          <w:p w14:paraId="7BEE56E6">
            <w:pPr>
              <w:jc w:val="center"/>
            </w:pPr>
            <w:r>
              <w:rPr>
                <w:rFonts w:ascii="Times New Roman" w:hAnsi="Times New Roman" w:eastAsia="仿宋_GB2312"/>
                <w:color w:val="000000"/>
              </w:rPr>
              <w:t>4.89</w:t>
            </w:r>
          </w:p>
        </w:tc>
        <w:tc>
          <w:tcPr>
            <w:tcW w:w="1076" w:type="dxa"/>
            <w:shd w:val="clear" w:color="auto" w:fill="FFFFFF"/>
            <w:vAlign w:val="center"/>
          </w:tcPr>
          <w:p w14:paraId="6B0E9B70">
            <w:pPr>
              <w:jc w:val="center"/>
            </w:pPr>
            <w:r>
              <w:rPr>
                <w:rFonts w:ascii="Times New Roman" w:hAnsi="Times New Roman" w:eastAsia="仿宋_GB2312"/>
                <w:color w:val="000000"/>
              </w:rPr>
              <w:t>6.42</w:t>
            </w:r>
          </w:p>
        </w:tc>
        <w:tc>
          <w:tcPr>
            <w:tcW w:w="1076" w:type="dxa"/>
            <w:shd w:val="clear" w:color="auto" w:fill="FFFFFF"/>
            <w:vAlign w:val="center"/>
          </w:tcPr>
          <w:p w14:paraId="743239AE">
            <w:pPr>
              <w:jc w:val="center"/>
            </w:pPr>
            <w:r>
              <w:rPr>
                <w:rFonts w:ascii="Times New Roman" w:hAnsi="Times New Roman" w:eastAsia="仿宋_GB2312"/>
                <w:color w:val="000000"/>
              </w:rPr>
              <w:t>8.01</w:t>
            </w:r>
          </w:p>
        </w:tc>
        <w:tc>
          <w:tcPr>
            <w:tcW w:w="1076" w:type="dxa"/>
            <w:shd w:val="clear" w:color="auto" w:fill="FFFFFF"/>
            <w:vAlign w:val="center"/>
          </w:tcPr>
          <w:p w14:paraId="3AAA39EF">
            <w:pPr>
              <w:jc w:val="center"/>
            </w:pPr>
            <w:r>
              <w:rPr>
                <w:rFonts w:ascii="Times New Roman" w:hAnsi="Times New Roman" w:eastAsia="仿宋_GB2312"/>
                <w:color w:val="000000"/>
              </w:rPr>
              <w:t>11.67</w:t>
            </w:r>
          </w:p>
        </w:tc>
      </w:tr>
      <w:tr w14:paraId="2B21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DDF41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161</w:t>
            </w:r>
          </w:p>
        </w:tc>
        <w:tc>
          <w:tcPr>
            <w:tcW w:w="3112" w:type="dxa"/>
            <w:shd w:val="clear" w:color="auto" w:fill="FFFFFF"/>
            <w:vAlign w:val="center"/>
          </w:tcPr>
          <w:p w14:paraId="7CEB70D7">
            <w:pPr>
              <w:jc w:val="center"/>
            </w:pPr>
            <w:r>
              <w:rPr>
                <w:rFonts w:ascii="Times New Roman" w:hAnsi="Times New Roman" w:eastAsia="仿宋_GB2312"/>
                <w:color w:val="000000"/>
              </w:rPr>
              <w:t>水供应服务人员</w:t>
            </w:r>
          </w:p>
        </w:tc>
        <w:tc>
          <w:tcPr>
            <w:tcW w:w="1076" w:type="dxa"/>
            <w:shd w:val="clear" w:color="auto" w:fill="FFFFFF"/>
            <w:vAlign w:val="center"/>
          </w:tcPr>
          <w:p w14:paraId="5FEE6830">
            <w:pPr>
              <w:jc w:val="center"/>
            </w:pPr>
            <w:r>
              <w:rPr>
                <w:rFonts w:ascii="Times New Roman" w:hAnsi="Times New Roman" w:eastAsia="仿宋_GB2312"/>
                <w:color w:val="000000"/>
              </w:rPr>
              <w:t>4.29</w:t>
            </w:r>
          </w:p>
        </w:tc>
        <w:tc>
          <w:tcPr>
            <w:tcW w:w="1076" w:type="dxa"/>
            <w:shd w:val="clear" w:color="auto" w:fill="FFFFFF"/>
            <w:vAlign w:val="center"/>
          </w:tcPr>
          <w:p w14:paraId="1D74B438">
            <w:pPr>
              <w:jc w:val="center"/>
            </w:pPr>
            <w:r>
              <w:rPr>
                <w:rFonts w:ascii="Times New Roman" w:hAnsi="Times New Roman" w:eastAsia="仿宋_GB2312"/>
                <w:color w:val="000000"/>
              </w:rPr>
              <w:t>5.20</w:t>
            </w:r>
          </w:p>
        </w:tc>
        <w:tc>
          <w:tcPr>
            <w:tcW w:w="1076" w:type="dxa"/>
            <w:shd w:val="clear" w:color="auto" w:fill="FFFFFF"/>
            <w:vAlign w:val="center"/>
          </w:tcPr>
          <w:p w14:paraId="5F38FD76">
            <w:pPr>
              <w:jc w:val="center"/>
            </w:pPr>
            <w:r>
              <w:rPr>
                <w:rFonts w:ascii="Times New Roman" w:hAnsi="Times New Roman" w:eastAsia="仿宋_GB2312"/>
                <w:color w:val="000000"/>
              </w:rPr>
              <w:t>6.42</w:t>
            </w:r>
          </w:p>
        </w:tc>
        <w:tc>
          <w:tcPr>
            <w:tcW w:w="1076" w:type="dxa"/>
            <w:shd w:val="clear" w:color="auto" w:fill="FFFFFF"/>
            <w:vAlign w:val="center"/>
          </w:tcPr>
          <w:p w14:paraId="5D86CD62">
            <w:pPr>
              <w:jc w:val="center"/>
            </w:pPr>
            <w:r>
              <w:rPr>
                <w:rFonts w:ascii="Times New Roman" w:hAnsi="Times New Roman" w:eastAsia="仿宋_GB2312"/>
                <w:color w:val="000000"/>
              </w:rPr>
              <w:t>8.92</w:t>
            </w:r>
          </w:p>
        </w:tc>
        <w:tc>
          <w:tcPr>
            <w:tcW w:w="1076" w:type="dxa"/>
            <w:shd w:val="clear" w:color="auto" w:fill="FFFFFF"/>
            <w:vAlign w:val="center"/>
          </w:tcPr>
          <w:p w14:paraId="73BE0F67">
            <w:pPr>
              <w:jc w:val="center"/>
            </w:pPr>
            <w:r>
              <w:rPr>
                <w:rFonts w:ascii="Times New Roman" w:hAnsi="Times New Roman" w:eastAsia="仿宋_GB2312"/>
                <w:color w:val="000000"/>
              </w:rPr>
              <w:t>9.72</w:t>
            </w:r>
          </w:p>
        </w:tc>
      </w:tr>
      <w:tr w14:paraId="6D7F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B37655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162</w:t>
            </w:r>
          </w:p>
        </w:tc>
        <w:tc>
          <w:tcPr>
            <w:tcW w:w="3112" w:type="dxa"/>
            <w:shd w:val="clear" w:color="auto" w:fill="FFFFFF"/>
            <w:vAlign w:val="center"/>
          </w:tcPr>
          <w:p w14:paraId="0B750B87">
            <w:pPr>
              <w:jc w:val="center"/>
            </w:pPr>
            <w:r>
              <w:rPr>
                <w:rFonts w:ascii="Times New Roman" w:hAnsi="Times New Roman" w:eastAsia="仿宋_GB2312"/>
                <w:color w:val="000000"/>
              </w:rPr>
              <w:t>其他电力、燃气及水供应服务人员</w:t>
            </w:r>
          </w:p>
        </w:tc>
        <w:tc>
          <w:tcPr>
            <w:tcW w:w="1076" w:type="dxa"/>
            <w:shd w:val="clear" w:color="auto" w:fill="FFFFFF"/>
            <w:vAlign w:val="center"/>
          </w:tcPr>
          <w:p w14:paraId="28634738">
            <w:pPr>
              <w:jc w:val="center"/>
            </w:pPr>
            <w:r>
              <w:rPr>
                <w:rFonts w:ascii="Times New Roman" w:hAnsi="Times New Roman" w:eastAsia="仿宋_GB2312"/>
                <w:color w:val="000000"/>
              </w:rPr>
              <w:t>5.10</w:t>
            </w:r>
          </w:p>
        </w:tc>
        <w:tc>
          <w:tcPr>
            <w:tcW w:w="1076" w:type="dxa"/>
            <w:shd w:val="clear" w:color="auto" w:fill="FFFFFF"/>
            <w:vAlign w:val="center"/>
          </w:tcPr>
          <w:p w14:paraId="22017C19">
            <w:pPr>
              <w:jc w:val="center"/>
            </w:pPr>
            <w:r>
              <w:rPr>
                <w:rFonts w:ascii="Times New Roman" w:hAnsi="Times New Roman" w:eastAsia="仿宋_GB2312"/>
                <w:color w:val="000000"/>
              </w:rPr>
              <w:t>5.73</w:t>
            </w:r>
          </w:p>
        </w:tc>
        <w:tc>
          <w:tcPr>
            <w:tcW w:w="1076" w:type="dxa"/>
            <w:shd w:val="clear" w:color="auto" w:fill="FFFFFF"/>
            <w:vAlign w:val="center"/>
          </w:tcPr>
          <w:p w14:paraId="4E83AC79">
            <w:pPr>
              <w:jc w:val="center"/>
            </w:pPr>
            <w:r>
              <w:rPr>
                <w:rFonts w:ascii="Times New Roman" w:hAnsi="Times New Roman" w:eastAsia="仿宋_GB2312"/>
                <w:color w:val="000000"/>
              </w:rPr>
              <w:t>7.32</w:t>
            </w:r>
          </w:p>
        </w:tc>
        <w:tc>
          <w:tcPr>
            <w:tcW w:w="1076" w:type="dxa"/>
            <w:shd w:val="clear" w:color="auto" w:fill="FFFFFF"/>
            <w:vAlign w:val="center"/>
          </w:tcPr>
          <w:p w14:paraId="32543172">
            <w:pPr>
              <w:jc w:val="center"/>
            </w:pPr>
            <w:r>
              <w:rPr>
                <w:rFonts w:ascii="Times New Roman" w:hAnsi="Times New Roman" w:eastAsia="仿宋_GB2312"/>
                <w:color w:val="000000"/>
              </w:rPr>
              <w:t>8.26</w:t>
            </w:r>
          </w:p>
        </w:tc>
        <w:tc>
          <w:tcPr>
            <w:tcW w:w="1076" w:type="dxa"/>
            <w:shd w:val="clear" w:color="auto" w:fill="FFFFFF"/>
            <w:vAlign w:val="center"/>
          </w:tcPr>
          <w:p w14:paraId="55CF4A6A">
            <w:pPr>
              <w:jc w:val="center"/>
            </w:pPr>
            <w:r>
              <w:rPr>
                <w:rFonts w:ascii="Times New Roman" w:hAnsi="Times New Roman" w:eastAsia="仿宋_GB2312"/>
                <w:color w:val="000000"/>
              </w:rPr>
              <w:t>8.72</w:t>
            </w:r>
          </w:p>
        </w:tc>
      </w:tr>
      <w:tr w14:paraId="0E51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F90281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163</w:t>
            </w:r>
          </w:p>
        </w:tc>
        <w:tc>
          <w:tcPr>
            <w:tcW w:w="3112" w:type="dxa"/>
            <w:shd w:val="clear" w:color="auto" w:fill="DBDBDB"/>
            <w:vAlign w:val="center"/>
          </w:tcPr>
          <w:p w14:paraId="18261347">
            <w:pPr>
              <w:jc w:val="center"/>
            </w:pPr>
            <w:r>
              <w:rPr>
                <w:rFonts w:ascii="Times New Roman" w:hAnsi="Times New Roman" w:eastAsia="仿宋_GB2312"/>
                <w:b/>
                <w:color w:val="000000"/>
              </w:rPr>
              <w:t>修理及制作服务人员</w:t>
            </w:r>
          </w:p>
        </w:tc>
        <w:tc>
          <w:tcPr>
            <w:tcW w:w="1076" w:type="dxa"/>
            <w:shd w:val="clear" w:color="auto" w:fill="DBDBDB"/>
            <w:vAlign w:val="center"/>
          </w:tcPr>
          <w:p w14:paraId="3E7893B1">
            <w:pPr>
              <w:jc w:val="center"/>
            </w:pPr>
            <w:r>
              <w:rPr>
                <w:rFonts w:ascii="Times New Roman" w:hAnsi="Times New Roman" w:eastAsia="仿宋_GB2312"/>
                <w:b/>
                <w:color w:val="000000"/>
              </w:rPr>
              <w:t>3.98</w:t>
            </w:r>
          </w:p>
        </w:tc>
        <w:tc>
          <w:tcPr>
            <w:tcW w:w="1076" w:type="dxa"/>
            <w:shd w:val="clear" w:color="auto" w:fill="DBDBDB"/>
            <w:vAlign w:val="center"/>
          </w:tcPr>
          <w:p w14:paraId="0BC54309">
            <w:pPr>
              <w:jc w:val="center"/>
            </w:pPr>
            <w:r>
              <w:rPr>
                <w:rFonts w:ascii="Times New Roman" w:hAnsi="Times New Roman" w:eastAsia="仿宋_GB2312"/>
                <w:b/>
                <w:color w:val="000000"/>
              </w:rPr>
              <w:t>5.17</w:t>
            </w:r>
          </w:p>
        </w:tc>
        <w:tc>
          <w:tcPr>
            <w:tcW w:w="1076" w:type="dxa"/>
            <w:shd w:val="clear" w:color="auto" w:fill="DBDBDB"/>
            <w:vAlign w:val="center"/>
          </w:tcPr>
          <w:p w14:paraId="616881A4">
            <w:pPr>
              <w:jc w:val="center"/>
            </w:pPr>
            <w:r>
              <w:rPr>
                <w:rFonts w:ascii="Times New Roman" w:hAnsi="Times New Roman" w:eastAsia="仿宋_GB2312"/>
                <w:b/>
                <w:color w:val="000000"/>
              </w:rPr>
              <w:t>5.88</w:t>
            </w:r>
          </w:p>
        </w:tc>
        <w:tc>
          <w:tcPr>
            <w:tcW w:w="1076" w:type="dxa"/>
            <w:shd w:val="clear" w:color="auto" w:fill="DBDBDB"/>
            <w:vAlign w:val="center"/>
          </w:tcPr>
          <w:p w14:paraId="35D8B01B">
            <w:pPr>
              <w:jc w:val="center"/>
            </w:pPr>
            <w:r>
              <w:rPr>
                <w:rFonts w:ascii="Times New Roman" w:hAnsi="Times New Roman" w:eastAsia="仿宋_GB2312"/>
                <w:b/>
                <w:color w:val="000000"/>
              </w:rPr>
              <w:t>7.38</w:t>
            </w:r>
          </w:p>
        </w:tc>
        <w:tc>
          <w:tcPr>
            <w:tcW w:w="1076" w:type="dxa"/>
            <w:shd w:val="clear" w:color="auto" w:fill="DBDBDB"/>
            <w:vAlign w:val="center"/>
          </w:tcPr>
          <w:p w14:paraId="23183F28">
            <w:pPr>
              <w:jc w:val="center"/>
            </w:pPr>
            <w:r>
              <w:rPr>
                <w:rFonts w:ascii="Times New Roman" w:hAnsi="Times New Roman" w:eastAsia="仿宋_GB2312"/>
                <w:b/>
                <w:color w:val="000000"/>
              </w:rPr>
              <w:t>9.76</w:t>
            </w:r>
          </w:p>
        </w:tc>
      </w:tr>
      <w:tr w14:paraId="5EAC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8EA2B8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164</w:t>
            </w:r>
          </w:p>
        </w:tc>
        <w:tc>
          <w:tcPr>
            <w:tcW w:w="3112" w:type="dxa"/>
            <w:shd w:val="clear" w:color="auto" w:fill="FFFFFF"/>
            <w:vAlign w:val="center"/>
          </w:tcPr>
          <w:p w14:paraId="1C35DA50">
            <w:pPr>
              <w:jc w:val="center"/>
            </w:pPr>
            <w:r>
              <w:rPr>
                <w:rFonts w:ascii="Times New Roman" w:hAnsi="Times New Roman" w:eastAsia="仿宋_GB2312"/>
                <w:color w:val="000000"/>
              </w:rPr>
              <w:t>汽车摩托车修理技术服务人员</w:t>
            </w:r>
          </w:p>
        </w:tc>
        <w:tc>
          <w:tcPr>
            <w:tcW w:w="1076" w:type="dxa"/>
            <w:shd w:val="clear" w:color="auto" w:fill="FFFFFF"/>
            <w:vAlign w:val="center"/>
          </w:tcPr>
          <w:p w14:paraId="37648D5E">
            <w:pPr>
              <w:jc w:val="center"/>
            </w:pPr>
            <w:r>
              <w:rPr>
                <w:rFonts w:ascii="Times New Roman" w:hAnsi="Times New Roman" w:eastAsia="仿宋_GB2312"/>
                <w:color w:val="000000"/>
              </w:rPr>
              <w:t>4.15</w:t>
            </w:r>
          </w:p>
        </w:tc>
        <w:tc>
          <w:tcPr>
            <w:tcW w:w="1076" w:type="dxa"/>
            <w:shd w:val="clear" w:color="auto" w:fill="FFFFFF"/>
            <w:vAlign w:val="center"/>
          </w:tcPr>
          <w:p w14:paraId="6939062F">
            <w:pPr>
              <w:jc w:val="center"/>
            </w:pPr>
            <w:r>
              <w:rPr>
                <w:rFonts w:ascii="Times New Roman" w:hAnsi="Times New Roman" w:eastAsia="仿宋_GB2312"/>
                <w:color w:val="000000"/>
              </w:rPr>
              <w:t>5.36</w:t>
            </w:r>
          </w:p>
        </w:tc>
        <w:tc>
          <w:tcPr>
            <w:tcW w:w="1076" w:type="dxa"/>
            <w:shd w:val="clear" w:color="auto" w:fill="FFFFFF"/>
            <w:vAlign w:val="center"/>
          </w:tcPr>
          <w:p w14:paraId="2854772E">
            <w:pPr>
              <w:jc w:val="center"/>
            </w:pPr>
            <w:r>
              <w:rPr>
                <w:rFonts w:ascii="Times New Roman" w:hAnsi="Times New Roman" w:eastAsia="仿宋_GB2312"/>
                <w:color w:val="000000"/>
              </w:rPr>
              <w:t>6.00</w:t>
            </w:r>
          </w:p>
        </w:tc>
        <w:tc>
          <w:tcPr>
            <w:tcW w:w="1076" w:type="dxa"/>
            <w:shd w:val="clear" w:color="auto" w:fill="FFFFFF"/>
            <w:vAlign w:val="center"/>
          </w:tcPr>
          <w:p w14:paraId="123740E1">
            <w:pPr>
              <w:jc w:val="center"/>
            </w:pPr>
            <w:r>
              <w:rPr>
                <w:rFonts w:ascii="Times New Roman" w:hAnsi="Times New Roman" w:eastAsia="仿宋_GB2312"/>
                <w:color w:val="000000"/>
              </w:rPr>
              <w:t>7.67</w:t>
            </w:r>
          </w:p>
        </w:tc>
        <w:tc>
          <w:tcPr>
            <w:tcW w:w="1076" w:type="dxa"/>
            <w:shd w:val="clear" w:color="auto" w:fill="FFFFFF"/>
            <w:vAlign w:val="center"/>
          </w:tcPr>
          <w:p w14:paraId="0B336B49">
            <w:pPr>
              <w:jc w:val="center"/>
            </w:pPr>
            <w:r>
              <w:rPr>
                <w:rFonts w:ascii="Times New Roman" w:hAnsi="Times New Roman" w:eastAsia="仿宋_GB2312"/>
                <w:color w:val="000000"/>
              </w:rPr>
              <w:t>10.45</w:t>
            </w:r>
          </w:p>
        </w:tc>
      </w:tr>
      <w:tr w14:paraId="382D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BA088A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165</w:t>
            </w:r>
          </w:p>
        </w:tc>
        <w:tc>
          <w:tcPr>
            <w:tcW w:w="3112" w:type="dxa"/>
            <w:shd w:val="clear" w:color="auto" w:fill="FFFFFF"/>
            <w:vAlign w:val="center"/>
          </w:tcPr>
          <w:p w14:paraId="67E4F9BB">
            <w:pPr>
              <w:jc w:val="center"/>
            </w:pPr>
            <w:r>
              <w:rPr>
                <w:rFonts w:ascii="Times New Roman" w:hAnsi="Times New Roman" w:eastAsia="仿宋_GB2312"/>
                <w:color w:val="000000"/>
              </w:rPr>
              <w:t>计算机和办公设备维修人员</w:t>
            </w:r>
          </w:p>
        </w:tc>
        <w:tc>
          <w:tcPr>
            <w:tcW w:w="1076" w:type="dxa"/>
            <w:shd w:val="clear" w:color="auto" w:fill="FFFFFF"/>
            <w:vAlign w:val="center"/>
          </w:tcPr>
          <w:p w14:paraId="0F11CB3C">
            <w:pPr>
              <w:jc w:val="center"/>
            </w:pPr>
            <w:r>
              <w:rPr>
                <w:rFonts w:ascii="Times New Roman" w:hAnsi="Times New Roman" w:eastAsia="仿宋_GB2312"/>
                <w:color w:val="000000"/>
              </w:rPr>
              <w:t>3.50</w:t>
            </w:r>
          </w:p>
        </w:tc>
        <w:tc>
          <w:tcPr>
            <w:tcW w:w="1076" w:type="dxa"/>
            <w:shd w:val="clear" w:color="auto" w:fill="FFFFFF"/>
            <w:vAlign w:val="center"/>
          </w:tcPr>
          <w:p w14:paraId="41F382D1">
            <w:pPr>
              <w:jc w:val="center"/>
            </w:pPr>
            <w:r>
              <w:rPr>
                <w:rFonts w:ascii="Times New Roman" w:hAnsi="Times New Roman" w:eastAsia="仿宋_GB2312"/>
                <w:color w:val="000000"/>
              </w:rPr>
              <w:t>4.38</w:t>
            </w:r>
          </w:p>
        </w:tc>
        <w:tc>
          <w:tcPr>
            <w:tcW w:w="1076" w:type="dxa"/>
            <w:shd w:val="clear" w:color="auto" w:fill="FFFFFF"/>
            <w:vAlign w:val="center"/>
          </w:tcPr>
          <w:p w14:paraId="70237A91">
            <w:pPr>
              <w:jc w:val="center"/>
            </w:pPr>
            <w:r>
              <w:rPr>
                <w:rFonts w:ascii="Times New Roman" w:hAnsi="Times New Roman" w:eastAsia="仿宋_GB2312"/>
                <w:color w:val="000000"/>
              </w:rPr>
              <w:t>5.41</w:t>
            </w:r>
          </w:p>
        </w:tc>
        <w:tc>
          <w:tcPr>
            <w:tcW w:w="1076" w:type="dxa"/>
            <w:shd w:val="clear" w:color="auto" w:fill="FFFFFF"/>
            <w:vAlign w:val="center"/>
          </w:tcPr>
          <w:p w14:paraId="189023F1">
            <w:pPr>
              <w:jc w:val="center"/>
            </w:pPr>
            <w:r>
              <w:rPr>
                <w:rFonts w:ascii="Times New Roman" w:hAnsi="Times New Roman" w:eastAsia="仿宋_GB2312"/>
                <w:color w:val="000000"/>
              </w:rPr>
              <w:t>6.10</w:t>
            </w:r>
          </w:p>
        </w:tc>
        <w:tc>
          <w:tcPr>
            <w:tcW w:w="1076" w:type="dxa"/>
            <w:shd w:val="clear" w:color="auto" w:fill="FFFFFF"/>
            <w:vAlign w:val="center"/>
          </w:tcPr>
          <w:p w14:paraId="1A7210AD">
            <w:pPr>
              <w:jc w:val="center"/>
            </w:pPr>
            <w:r>
              <w:rPr>
                <w:rFonts w:ascii="Times New Roman" w:hAnsi="Times New Roman" w:eastAsia="仿宋_GB2312"/>
                <w:color w:val="000000"/>
              </w:rPr>
              <w:t>8.38</w:t>
            </w:r>
          </w:p>
        </w:tc>
      </w:tr>
      <w:tr w14:paraId="71FE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DB88F2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166</w:t>
            </w:r>
          </w:p>
        </w:tc>
        <w:tc>
          <w:tcPr>
            <w:tcW w:w="3112" w:type="dxa"/>
            <w:shd w:val="clear" w:color="auto" w:fill="FFFFFF"/>
            <w:vAlign w:val="center"/>
          </w:tcPr>
          <w:p w14:paraId="3699F538">
            <w:pPr>
              <w:jc w:val="center"/>
            </w:pPr>
            <w:r>
              <w:rPr>
                <w:rFonts w:ascii="Times New Roman" w:hAnsi="Times New Roman" w:eastAsia="仿宋_GB2312"/>
                <w:color w:val="000000"/>
              </w:rPr>
              <w:t>日用产品修理服务人员</w:t>
            </w:r>
          </w:p>
        </w:tc>
        <w:tc>
          <w:tcPr>
            <w:tcW w:w="1076" w:type="dxa"/>
            <w:shd w:val="clear" w:color="auto" w:fill="FFFFFF"/>
            <w:vAlign w:val="center"/>
          </w:tcPr>
          <w:p w14:paraId="447024FE">
            <w:pPr>
              <w:jc w:val="center"/>
            </w:pPr>
            <w:r>
              <w:rPr>
                <w:rFonts w:ascii="Times New Roman" w:hAnsi="Times New Roman" w:eastAsia="仿宋_GB2312"/>
                <w:color w:val="000000"/>
              </w:rPr>
              <w:t>3.28</w:t>
            </w:r>
          </w:p>
        </w:tc>
        <w:tc>
          <w:tcPr>
            <w:tcW w:w="1076" w:type="dxa"/>
            <w:shd w:val="clear" w:color="auto" w:fill="FFFFFF"/>
            <w:vAlign w:val="center"/>
          </w:tcPr>
          <w:p w14:paraId="72D156A1">
            <w:pPr>
              <w:jc w:val="center"/>
            </w:pPr>
            <w:r>
              <w:rPr>
                <w:rFonts w:ascii="Times New Roman" w:hAnsi="Times New Roman" w:eastAsia="仿宋_GB2312"/>
                <w:color w:val="000000"/>
              </w:rPr>
              <w:t>3.46</w:t>
            </w:r>
          </w:p>
        </w:tc>
        <w:tc>
          <w:tcPr>
            <w:tcW w:w="1076" w:type="dxa"/>
            <w:shd w:val="clear" w:color="auto" w:fill="FFFFFF"/>
            <w:vAlign w:val="center"/>
          </w:tcPr>
          <w:p w14:paraId="714E0339">
            <w:pPr>
              <w:jc w:val="center"/>
            </w:pPr>
            <w:r>
              <w:rPr>
                <w:rFonts w:ascii="Times New Roman" w:hAnsi="Times New Roman" w:eastAsia="仿宋_GB2312"/>
                <w:color w:val="000000"/>
              </w:rPr>
              <w:t>3.96</w:t>
            </w:r>
          </w:p>
        </w:tc>
        <w:tc>
          <w:tcPr>
            <w:tcW w:w="1076" w:type="dxa"/>
            <w:shd w:val="clear" w:color="auto" w:fill="FFFFFF"/>
            <w:vAlign w:val="center"/>
          </w:tcPr>
          <w:p w14:paraId="1C9D9B51">
            <w:pPr>
              <w:jc w:val="center"/>
            </w:pPr>
            <w:r>
              <w:rPr>
                <w:rFonts w:ascii="Times New Roman" w:hAnsi="Times New Roman" w:eastAsia="仿宋_GB2312"/>
                <w:color w:val="000000"/>
              </w:rPr>
              <w:t>6.44</w:t>
            </w:r>
          </w:p>
        </w:tc>
        <w:tc>
          <w:tcPr>
            <w:tcW w:w="1076" w:type="dxa"/>
            <w:shd w:val="clear" w:color="auto" w:fill="FFFFFF"/>
            <w:vAlign w:val="center"/>
          </w:tcPr>
          <w:p w14:paraId="54FD8C21">
            <w:pPr>
              <w:jc w:val="center"/>
            </w:pPr>
            <w:r>
              <w:rPr>
                <w:rFonts w:ascii="Times New Roman" w:hAnsi="Times New Roman" w:eastAsia="仿宋_GB2312"/>
                <w:color w:val="000000"/>
              </w:rPr>
              <w:t>8.16</w:t>
            </w:r>
          </w:p>
        </w:tc>
      </w:tr>
      <w:tr w14:paraId="571C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535F54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167</w:t>
            </w:r>
          </w:p>
        </w:tc>
        <w:tc>
          <w:tcPr>
            <w:tcW w:w="3112" w:type="dxa"/>
            <w:shd w:val="clear" w:color="auto" w:fill="FFFFFF"/>
            <w:vAlign w:val="center"/>
          </w:tcPr>
          <w:p w14:paraId="35538ACE">
            <w:pPr>
              <w:jc w:val="center"/>
            </w:pPr>
            <w:r>
              <w:rPr>
                <w:rFonts w:ascii="Times New Roman" w:hAnsi="Times New Roman" w:eastAsia="仿宋_GB2312"/>
                <w:color w:val="000000"/>
              </w:rPr>
              <w:t>其他修理及制作服务人员</w:t>
            </w:r>
          </w:p>
        </w:tc>
        <w:tc>
          <w:tcPr>
            <w:tcW w:w="1076" w:type="dxa"/>
            <w:shd w:val="clear" w:color="auto" w:fill="FFFFFF"/>
            <w:vAlign w:val="center"/>
          </w:tcPr>
          <w:p w14:paraId="1F50D6FF">
            <w:pPr>
              <w:jc w:val="center"/>
            </w:pPr>
            <w:r>
              <w:rPr>
                <w:rFonts w:ascii="Times New Roman" w:hAnsi="Times New Roman" w:eastAsia="仿宋_GB2312"/>
                <w:color w:val="000000"/>
              </w:rPr>
              <w:t>4.16</w:t>
            </w:r>
          </w:p>
        </w:tc>
        <w:tc>
          <w:tcPr>
            <w:tcW w:w="1076" w:type="dxa"/>
            <w:shd w:val="clear" w:color="auto" w:fill="FFFFFF"/>
            <w:vAlign w:val="center"/>
          </w:tcPr>
          <w:p w14:paraId="1E99AE9A">
            <w:pPr>
              <w:jc w:val="center"/>
            </w:pPr>
            <w:r>
              <w:rPr>
                <w:rFonts w:ascii="Times New Roman" w:hAnsi="Times New Roman" w:eastAsia="仿宋_GB2312"/>
                <w:color w:val="000000"/>
              </w:rPr>
              <w:t>5.59</w:t>
            </w:r>
          </w:p>
        </w:tc>
        <w:tc>
          <w:tcPr>
            <w:tcW w:w="1076" w:type="dxa"/>
            <w:shd w:val="clear" w:color="auto" w:fill="FFFFFF"/>
            <w:vAlign w:val="center"/>
          </w:tcPr>
          <w:p w14:paraId="41FC6893">
            <w:pPr>
              <w:jc w:val="center"/>
            </w:pPr>
            <w:r>
              <w:rPr>
                <w:rFonts w:ascii="Times New Roman" w:hAnsi="Times New Roman" w:eastAsia="仿宋_GB2312"/>
                <w:color w:val="000000"/>
              </w:rPr>
              <w:t>6.00</w:t>
            </w:r>
          </w:p>
        </w:tc>
        <w:tc>
          <w:tcPr>
            <w:tcW w:w="1076" w:type="dxa"/>
            <w:shd w:val="clear" w:color="auto" w:fill="FFFFFF"/>
            <w:vAlign w:val="center"/>
          </w:tcPr>
          <w:p w14:paraId="1EAFC0FD">
            <w:pPr>
              <w:jc w:val="center"/>
            </w:pPr>
            <w:r>
              <w:rPr>
                <w:rFonts w:ascii="Times New Roman" w:hAnsi="Times New Roman" w:eastAsia="仿宋_GB2312"/>
                <w:color w:val="000000"/>
              </w:rPr>
              <w:t>6.93</w:t>
            </w:r>
          </w:p>
        </w:tc>
        <w:tc>
          <w:tcPr>
            <w:tcW w:w="1076" w:type="dxa"/>
            <w:shd w:val="clear" w:color="auto" w:fill="FFFFFF"/>
            <w:vAlign w:val="center"/>
          </w:tcPr>
          <w:p w14:paraId="443DEED2">
            <w:pPr>
              <w:jc w:val="center"/>
            </w:pPr>
            <w:r>
              <w:rPr>
                <w:rFonts w:ascii="Times New Roman" w:hAnsi="Times New Roman" w:eastAsia="仿宋_GB2312"/>
                <w:color w:val="000000"/>
              </w:rPr>
              <w:t>7.78</w:t>
            </w:r>
          </w:p>
        </w:tc>
      </w:tr>
      <w:tr w14:paraId="04AD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562D3F3">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168</w:t>
            </w:r>
          </w:p>
        </w:tc>
        <w:tc>
          <w:tcPr>
            <w:tcW w:w="3112" w:type="dxa"/>
            <w:shd w:val="clear" w:color="auto" w:fill="DBDBDB"/>
            <w:vAlign w:val="center"/>
          </w:tcPr>
          <w:p w14:paraId="62969994">
            <w:pPr>
              <w:jc w:val="center"/>
            </w:pPr>
            <w:r>
              <w:rPr>
                <w:rFonts w:ascii="Times New Roman" w:hAnsi="Times New Roman" w:eastAsia="仿宋_GB2312"/>
                <w:b/>
                <w:color w:val="000000"/>
              </w:rPr>
              <w:t>文化和教育服务人员</w:t>
            </w:r>
          </w:p>
        </w:tc>
        <w:tc>
          <w:tcPr>
            <w:tcW w:w="1076" w:type="dxa"/>
            <w:shd w:val="clear" w:color="auto" w:fill="DBDBDB"/>
            <w:vAlign w:val="center"/>
          </w:tcPr>
          <w:p w14:paraId="46F5098A">
            <w:pPr>
              <w:jc w:val="center"/>
            </w:pPr>
            <w:r>
              <w:rPr>
                <w:rFonts w:ascii="Times New Roman" w:hAnsi="Times New Roman" w:eastAsia="仿宋_GB2312"/>
                <w:b/>
                <w:color w:val="000000"/>
              </w:rPr>
              <w:t>2.97</w:t>
            </w:r>
          </w:p>
        </w:tc>
        <w:tc>
          <w:tcPr>
            <w:tcW w:w="1076" w:type="dxa"/>
            <w:shd w:val="clear" w:color="auto" w:fill="DBDBDB"/>
            <w:vAlign w:val="center"/>
          </w:tcPr>
          <w:p w14:paraId="2E016EF0">
            <w:pPr>
              <w:jc w:val="center"/>
            </w:pPr>
            <w:r>
              <w:rPr>
                <w:rFonts w:ascii="Times New Roman" w:hAnsi="Times New Roman" w:eastAsia="仿宋_GB2312"/>
                <w:b/>
                <w:color w:val="000000"/>
              </w:rPr>
              <w:t>3.54</w:t>
            </w:r>
          </w:p>
        </w:tc>
        <w:tc>
          <w:tcPr>
            <w:tcW w:w="1076" w:type="dxa"/>
            <w:shd w:val="clear" w:color="auto" w:fill="DBDBDB"/>
            <w:vAlign w:val="center"/>
          </w:tcPr>
          <w:p w14:paraId="61B2742B">
            <w:pPr>
              <w:jc w:val="center"/>
            </w:pPr>
            <w:r>
              <w:rPr>
                <w:rFonts w:ascii="Times New Roman" w:hAnsi="Times New Roman" w:eastAsia="仿宋_GB2312"/>
                <w:b/>
                <w:color w:val="000000"/>
              </w:rPr>
              <w:t>5.16</w:t>
            </w:r>
          </w:p>
        </w:tc>
        <w:tc>
          <w:tcPr>
            <w:tcW w:w="1076" w:type="dxa"/>
            <w:shd w:val="clear" w:color="auto" w:fill="DBDBDB"/>
            <w:vAlign w:val="center"/>
          </w:tcPr>
          <w:p w14:paraId="6CE84F89">
            <w:pPr>
              <w:jc w:val="center"/>
            </w:pPr>
            <w:r>
              <w:rPr>
                <w:rFonts w:ascii="Times New Roman" w:hAnsi="Times New Roman" w:eastAsia="仿宋_GB2312"/>
                <w:b/>
                <w:color w:val="000000"/>
              </w:rPr>
              <w:t>9.70</w:t>
            </w:r>
          </w:p>
        </w:tc>
        <w:tc>
          <w:tcPr>
            <w:tcW w:w="1076" w:type="dxa"/>
            <w:shd w:val="clear" w:color="auto" w:fill="DBDBDB"/>
            <w:vAlign w:val="center"/>
          </w:tcPr>
          <w:p w14:paraId="09C36C67">
            <w:pPr>
              <w:jc w:val="center"/>
            </w:pPr>
            <w:r>
              <w:rPr>
                <w:rFonts w:ascii="Times New Roman" w:hAnsi="Times New Roman" w:eastAsia="仿宋_GB2312"/>
                <w:b/>
                <w:color w:val="000000"/>
              </w:rPr>
              <w:t>12.86</w:t>
            </w:r>
          </w:p>
        </w:tc>
      </w:tr>
      <w:tr w14:paraId="6B48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94489B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169</w:t>
            </w:r>
          </w:p>
        </w:tc>
        <w:tc>
          <w:tcPr>
            <w:tcW w:w="3112" w:type="dxa"/>
            <w:shd w:val="clear" w:color="auto" w:fill="FFFFFF"/>
            <w:vAlign w:val="center"/>
          </w:tcPr>
          <w:p w14:paraId="101F6C5A">
            <w:pPr>
              <w:jc w:val="center"/>
            </w:pPr>
            <w:r>
              <w:rPr>
                <w:rFonts w:ascii="Times New Roman" w:hAnsi="Times New Roman" w:eastAsia="仿宋_GB2312"/>
                <w:color w:val="000000"/>
              </w:rPr>
              <w:t>社会文化活动服务人员</w:t>
            </w:r>
          </w:p>
        </w:tc>
        <w:tc>
          <w:tcPr>
            <w:tcW w:w="1076" w:type="dxa"/>
            <w:shd w:val="clear" w:color="auto" w:fill="FFFFFF"/>
            <w:vAlign w:val="center"/>
          </w:tcPr>
          <w:p w14:paraId="4C201F14">
            <w:pPr>
              <w:jc w:val="center"/>
            </w:pPr>
            <w:r>
              <w:rPr>
                <w:rFonts w:ascii="Times New Roman" w:hAnsi="Times New Roman" w:eastAsia="仿宋_GB2312"/>
                <w:color w:val="000000"/>
              </w:rPr>
              <w:t>2.90</w:t>
            </w:r>
          </w:p>
        </w:tc>
        <w:tc>
          <w:tcPr>
            <w:tcW w:w="1076" w:type="dxa"/>
            <w:shd w:val="clear" w:color="auto" w:fill="FFFFFF"/>
            <w:vAlign w:val="center"/>
          </w:tcPr>
          <w:p w14:paraId="5C1C3EF0">
            <w:pPr>
              <w:jc w:val="center"/>
            </w:pPr>
            <w:r>
              <w:rPr>
                <w:rFonts w:ascii="Times New Roman" w:hAnsi="Times New Roman" w:eastAsia="仿宋_GB2312"/>
                <w:color w:val="000000"/>
              </w:rPr>
              <w:t>3.06</w:t>
            </w:r>
          </w:p>
        </w:tc>
        <w:tc>
          <w:tcPr>
            <w:tcW w:w="1076" w:type="dxa"/>
            <w:shd w:val="clear" w:color="auto" w:fill="FFFFFF"/>
            <w:vAlign w:val="center"/>
          </w:tcPr>
          <w:p w14:paraId="1D3498B3">
            <w:pPr>
              <w:jc w:val="center"/>
            </w:pPr>
            <w:r>
              <w:rPr>
                <w:rFonts w:ascii="Times New Roman" w:hAnsi="Times New Roman" w:eastAsia="仿宋_GB2312"/>
                <w:color w:val="000000"/>
              </w:rPr>
              <w:t>3.54</w:t>
            </w:r>
          </w:p>
        </w:tc>
        <w:tc>
          <w:tcPr>
            <w:tcW w:w="1076" w:type="dxa"/>
            <w:shd w:val="clear" w:color="auto" w:fill="FFFFFF"/>
            <w:vAlign w:val="center"/>
          </w:tcPr>
          <w:p w14:paraId="4DEE659A">
            <w:pPr>
              <w:jc w:val="center"/>
            </w:pPr>
            <w:r>
              <w:rPr>
                <w:rFonts w:ascii="Times New Roman" w:hAnsi="Times New Roman" w:eastAsia="仿宋_GB2312"/>
                <w:color w:val="000000"/>
              </w:rPr>
              <w:t>5.06</w:t>
            </w:r>
          </w:p>
        </w:tc>
        <w:tc>
          <w:tcPr>
            <w:tcW w:w="1076" w:type="dxa"/>
            <w:shd w:val="clear" w:color="auto" w:fill="FFFFFF"/>
            <w:vAlign w:val="center"/>
          </w:tcPr>
          <w:p w14:paraId="16A7273F">
            <w:pPr>
              <w:jc w:val="center"/>
            </w:pPr>
            <w:r>
              <w:rPr>
                <w:rFonts w:ascii="Times New Roman" w:hAnsi="Times New Roman" w:eastAsia="仿宋_GB2312"/>
                <w:color w:val="000000"/>
              </w:rPr>
              <w:t>7.05</w:t>
            </w:r>
          </w:p>
        </w:tc>
      </w:tr>
      <w:tr w14:paraId="5977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2C9D76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170</w:t>
            </w:r>
          </w:p>
        </w:tc>
        <w:tc>
          <w:tcPr>
            <w:tcW w:w="3112" w:type="dxa"/>
            <w:shd w:val="clear" w:color="auto" w:fill="FFFFFF"/>
            <w:vAlign w:val="center"/>
          </w:tcPr>
          <w:p w14:paraId="0F9E70EF">
            <w:pPr>
              <w:jc w:val="center"/>
            </w:pPr>
            <w:r>
              <w:rPr>
                <w:rFonts w:ascii="Times New Roman" w:hAnsi="Times New Roman" w:eastAsia="仿宋_GB2312"/>
                <w:color w:val="000000"/>
              </w:rPr>
              <w:t>其他文化和教育服务人员</w:t>
            </w:r>
          </w:p>
        </w:tc>
        <w:tc>
          <w:tcPr>
            <w:tcW w:w="1076" w:type="dxa"/>
            <w:shd w:val="clear" w:color="auto" w:fill="FFFFFF"/>
            <w:vAlign w:val="center"/>
          </w:tcPr>
          <w:p w14:paraId="3AC5552A">
            <w:pPr>
              <w:jc w:val="center"/>
            </w:pPr>
            <w:r>
              <w:rPr>
                <w:rFonts w:ascii="Times New Roman" w:hAnsi="Times New Roman" w:eastAsia="仿宋_GB2312"/>
                <w:color w:val="000000"/>
              </w:rPr>
              <w:t>4.13</w:t>
            </w:r>
          </w:p>
        </w:tc>
        <w:tc>
          <w:tcPr>
            <w:tcW w:w="1076" w:type="dxa"/>
            <w:shd w:val="clear" w:color="auto" w:fill="FFFFFF"/>
            <w:vAlign w:val="center"/>
          </w:tcPr>
          <w:p w14:paraId="58F871D6">
            <w:pPr>
              <w:jc w:val="center"/>
            </w:pPr>
            <w:r>
              <w:rPr>
                <w:rFonts w:ascii="Times New Roman" w:hAnsi="Times New Roman" w:eastAsia="仿宋_GB2312"/>
                <w:color w:val="000000"/>
              </w:rPr>
              <w:t>5.52</w:t>
            </w:r>
          </w:p>
        </w:tc>
        <w:tc>
          <w:tcPr>
            <w:tcW w:w="1076" w:type="dxa"/>
            <w:shd w:val="clear" w:color="auto" w:fill="FFFFFF"/>
            <w:vAlign w:val="center"/>
          </w:tcPr>
          <w:p w14:paraId="27FB4A7C">
            <w:pPr>
              <w:jc w:val="center"/>
            </w:pPr>
            <w:r>
              <w:rPr>
                <w:rFonts w:ascii="Times New Roman" w:hAnsi="Times New Roman" w:eastAsia="仿宋_GB2312"/>
                <w:color w:val="000000"/>
              </w:rPr>
              <w:t>9.64</w:t>
            </w:r>
          </w:p>
        </w:tc>
        <w:tc>
          <w:tcPr>
            <w:tcW w:w="1076" w:type="dxa"/>
            <w:shd w:val="clear" w:color="auto" w:fill="FFFFFF"/>
            <w:vAlign w:val="center"/>
          </w:tcPr>
          <w:p w14:paraId="67E3F1FC">
            <w:pPr>
              <w:jc w:val="center"/>
            </w:pPr>
            <w:r>
              <w:rPr>
                <w:rFonts w:ascii="Times New Roman" w:hAnsi="Times New Roman" w:eastAsia="仿宋_GB2312"/>
                <w:color w:val="000000"/>
              </w:rPr>
              <w:t>12.70</w:t>
            </w:r>
          </w:p>
        </w:tc>
        <w:tc>
          <w:tcPr>
            <w:tcW w:w="1076" w:type="dxa"/>
            <w:shd w:val="clear" w:color="auto" w:fill="FFFFFF"/>
            <w:vAlign w:val="center"/>
          </w:tcPr>
          <w:p w14:paraId="7BE8D613">
            <w:pPr>
              <w:jc w:val="center"/>
            </w:pPr>
            <w:r>
              <w:rPr>
                <w:rFonts w:ascii="Times New Roman" w:hAnsi="Times New Roman" w:eastAsia="仿宋_GB2312"/>
                <w:color w:val="000000"/>
              </w:rPr>
              <w:t>15.75</w:t>
            </w:r>
          </w:p>
        </w:tc>
      </w:tr>
      <w:tr w14:paraId="481B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CF35DC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171</w:t>
            </w:r>
          </w:p>
        </w:tc>
        <w:tc>
          <w:tcPr>
            <w:tcW w:w="3112" w:type="dxa"/>
            <w:shd w:val="clear" w:color="auto" w:fill="DBDBDB"/>
            <w:vAlign w:val="center"/>
          </w:tcPr>
          <w:p w14:paraId="0486EE95">
            <w:pPr>
              <w:jc w:val="center"/>
            </w:pPr>
            <w:r>
              <w:rPr>
                <w:rFonts w:ascii="Times New Roman" w:hAnsi="Times New Roman" w:eastAsia="仿宋_GB2312"/>
                <w:b/>
                <w:color w:val="000000"/>
              </w:rPr>
              <w:t>健康、体育和休闲服务人员</w:t>
            </w:r>
          </w:p>
        </w:tc>
        <w:tc>
          <w:tcPr>
            <w:tcW w:w="1076" w:type="dxa"/>
            <w:shd w:val="clear" w:color="auto" w:fill="DBDBDB"/>
            <w:vAlign w:val="center"/>
          </w:tcPr>
          <w:p w14:paraId="25CD743A">
            <w:pPr>
              <w:jc w:val="center"/>
            </w:pPr>
            <w:r>
              <w:rPr>
                <w:rFonts w:ascii="Times New Roman" w:hAnsi="Times New Roman" w:eastAsia="仿宋_GB2312"/>
                <w:b/>
                <w:color w:val="000000"/>
              </w:rPr>
              <w:t>2.96</w:t>
            </w:r>
          </w:p>
        </w:tc>
        <w:tc>
          <w:tcPr>
            <w:tcW w:w="1076" w:type="dxa"/>
            <w:shd w:val="clear" w:color="auto" w:fill="DBDBDB"/>
            <w:vAlign w:val="center"/>
          </w:tcPr>
          <w:p w14:paraId="0F097D61">
            <w:pPr>
              <w:jc w:val="center"/>
            </w:pPr>
            <w:r>
              <w:rPr>
                <w:rFonts w:ascii="Times New Roman" w:hAnsi="Times New Roman" w:eastAsia="仿宋_GB2312"/>
                <w:b/>
                <w:color w:val="000000"/>
              </w:rPr>
              <w:t>4.00</w:t>
            </w:r>
          </w:p>
        </w:tc>
        <w:tc>
          <w:tcPr>
            <w:tcW w:w="1076" w:type="dxa"/>
            <w:shd w:val="clear" w:color="auto" w:fill="DBDBDB"/>
            <w:vAlign w:val="center"/>
          </w:tcPr>
          <w:p w14:paraId="2024A7CD">
            <w:pPr>
              <w:jc w:val="center"/>
            </w:pPr>
            <w:r>
              <w:rPr>
                <w:rFonts w:ascii="Times New Roman" w:hAnsi="Times New Roman" w:eastAsia="仿宋_GB2312"/>
                <w:b/>
                <w:color w:val="000000"/>
              </w:rPr>
              <w:t>4.80</w:t>
            </w:r>
          </w:p>
        </w:tc>
        <w:tc>
          <w:tcPr>
            <w:tcW w:w="1076" w:type="dxa"/>
            <w:shd w:val="clear" w:color="auto" w:fill="DBDBDB"/>
            <w:vAlign w:val="center"/>
          </w:tcPr>
          <w:p w14:paraId="63666256">
            <w:pPr>
              <w:jc w:val="center"/>
            </w:pPr>
            <w:r>
              <w:rPr>
                <w:rFonts w:ascii="Times New Roman" w:hAnsi="Times New Roman" w:eastAsia="仿宋_GB2312"/>
                <w:b/>
                <w:color w:val="000000"/>
              </w:rPr>
              <w:t>5.76</w:t>
            </w:r>
          </w:p>
        </w:tc>
        <w:tc>
          <w:tcPr>
            <w:tcW w:w="1076" w:type="dxa"/>
            <w:shd w:val="clear" w:color="auto" w:fill="DBDBDB"/>
            <w:vAlign w:val="center"/>
          </w:tcPr>
          <w:p w14:paraId="04E3C735">
            <w:pPr>
              <w:jc w:val="center"/>
            </w:pPr>
            <w:r>
              <w:rPr>
                <w:rFonts w:ascii="Times New Roman" w:hAnsi="Times New Roman" w:eastAsia="仿宋_GB2312"/>
                <w:b/>
                <w:color w:val="000000"/>
              </w:rPr>
              <w:t>7.80</w:t>
            </w:r>
          </w:p>
        </w:tc>
      </w:tr>
      <w:tr w14:paraId="6245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C76F82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172</w:t>
            </w:r>
          </w:p>
        </w:tc>
        <w:tc>
          <w:tcPr>
            <w:tcW w:w="3112" w:type="dxa"/>
            <w:shd w:val="clear" w:color="auto" w:fill="FFFFFF"/>
            <w:vAlign w:val="center"/>
          </w:tcPr>
          <w:p w14:paraId="13EA493A">
            <w:pPr>
              <w:jc w:val="center"/>
            </w:pPr>
            <w:r>
              <w:rPr>
                <w:rFonts w:ascii="Times New Roman" w:hAnsi="Times New Roman" w:eastAsia="仿宋_GB2312"/>
                <w:color w:val="000000"/>
              </w:rPr>
              <w:t>健康咨询服务人员</w:t>
            </w:r>
          </w:p>
        </w:tc>
        <w:tc>
          <w:tcPr>
            <w:tcW w:w="1076" w:type="dxa"/>
            <w:shd w:val="clear" w:color="auto" w:fill="FFFFFF"/>
            <w:vAlign w:val="center"/>
          </w:tcPr>
          <w:p w14:paraId="6CC210E9">
            <w:pPr>
              <w:jc w:val="center"/>
            </w:pPr>
            <w:r>
              <w:rPr>
                <w:rFonts w:ascii="Times New Roman" w:hAnsi="Times New Roman" w:eastAsia="仿宋_GB2312"/>
                <w:color w:val="000000"/>
              </w:rPr>
              <w:t>4.17</w:t>
            </w:r>
          </w:p>
        </w:tc>
        <w:tc>
          <w:tcPr>
            <w:tcW w:w="1076" w:type="dxa"/>
            <w:shd w:val="clear" w:color="auto" w:fill="FFFFFF"/>
            <w:vAlign w:val="center"/>
          </w:tcPr>
          <w:p w14:paraId="1F85AA14">
            <w:pPr>
              <w:jc w:val="center"/>
            </w:pPr>
            <w:r>
              <w:rPr>
                <w:rFonts w:ascii="Times New Roman" w:hAnsi="Times New Roman" w:eastAsia="仿宋_GB2312"/>
                <w:color w:val="000000"/>
              </w:rPr>
              <w:t>6.43</w:t>
            </w:r>
          </w:p>
        </w:tc>
        <w:tc>
          <w:tcPr>
            <w:tcW w:w="1076" w:type="dxa"/>
            <w:shd w:val="clear" w:color="auto" w:fill="FFFFFF"/>
            <w:vAlign w:val="center"/>
          </w:tcPr>
          <w:p w14:paraId="4DBE4F31">
            <w:pPr>
              <w:jc w:val="center"/>
            </w:pPr>
            <w:r>
              <w:rPr>
                <w:rFonts w:ascii="Times New Roman" w:hAnsi="Times New Roman" w:eastAsia="仿宋_GB2312"/>
                <w:color w:val="000000"/>
              </w:rPr>
              <w:t>6.87</w:t>
            </w:r>
          </w:p>
        </w:tc>
        <w:tc>
          <w:tcPr>
            <w:tcW w:w="1076" w:type="dxa"/>
            <w:shd w:val="clear" w:color="auto" w:fill="FFFFFF"/>
            <w:vAlign w:val="center"/>
          </w:tcPr>
          <w:p w14:paraId="5E1DB68A">
            <w:pPr>
              <w:jc w:val="center"/>
            </w:pPr>
            <w:r>
              <w:rPr>
                <w:rFonts w:ascii="Times New Roman" w:hAnsi="Times New Roman" w:eastAsia="仿宋_GB2312"/>
                <w:color w:val="000000"/>
              </w:rPr>
              <w:t>9.29</w:t>
            </w:r>
          </w:p>
        </w:tc>
        <w:tc>
          <w:tcPr>
            <w:tcW w:w="1076" w:type="dxa"/>
            <w:shd w:val="clear" w:color="auto" w:fill="FFFFFF"/>
            <w:vAlign w:val="center"/>
          </w:tcPr>
          <w:p w14:paraId="51AD5685">
            <w:pPr>
              <w:jc w:val="center"/>
            </w:pPr>
            <w:r>
              <w:rPr>
                <w:rFonts w:ascii="Times New Roman" w:hAnsi="Times New Roman" w:eastAsia="仿宋_GB2312"/>
                <w:color w:val="000000"/>
              </w:rPr>
              <w:t>10.18</w:t>
            </w:r>
          </w:p>
        </w:tc>
      </w:tr>
      <w:tr w14:paraId="14A9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25C3E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173</w:t>
            </w:r>
          </w:p>
        </w:tc>
        <w:tc>
          <w:tcPr>
            <w:tcW w:w="3112" w:type="dxa"/>
            <w:shd w:val="clear" w:color="auto" w:fill="FFFFFF"/>
            <w:vAlign w:val="center"/>
          </w:tcPr>
          <w:p w14:paraId="722BA8B5">
            <w:pPr>
              <w:jc w:val="center"/>
            </w:pPr>
            <w:r>
              <w:rPr>
                <w:rFonts w:ascii="Times New Roman" w:hAnsi="Times New Roman" w:eastAsia="仿宋_GB2312"/>
                <w:color w:val="000000"/>
              </w:rPr>
              <w:t>康复矫正服务人员</w:t>
            </w:r>
          </w:p>
        </w:tc>
        <w:tc>
          <w:tcPr>
            <w:tcW w:w="1076" w:type="dxa"/>
            <w:shd w:val="clear" w:color="auto" w:fill="FFFFFF"/>
            <w:vAlign w:val="center"/>
          </w:tcPr>
          <w:p w14:paraId="3AEDE100">
            <w:pPr>
              <w:jc w:val="center"/>
            </w:pPr>
            <w:r>
              <w:rPr>
                <w:rFonts w:ascii="Times New Roman" w:hAnsi="Times New Roman" w:eastAsia="仿宋_GB2312"/>
                <w:color w:val="000000"/>
              </w:rPr>
              <w:t>4.54</w:t>
            </w:r>
          </w:p>
        </w:tc>
        <w:tc>
          <w:tcPr>
            <w:tcW w:w="1076" w:type="dxa"/>
            <w:shd w:val="clear" w:color="auto" w:fill="FFFFFF"/>
            <w:vAlign w:val="center"/>
          </w:tcPr>
          <w:p w14:paraId="412C5397">
            <w:pPr>
              <w:jc w:val="center"/>
            </w:pPr>
            <w:r>
              <w:rPr>
                <w:rFonts w:ascii="Times New Roman" w:hAnsi="Times New Roman" w:eastAsia="仿宋_GB2312"/>
                <w:color w:val="000000"/>
              </w:rPr>
              <w:t>5.71</w:t>
            </w:r>
          </w:p>
        </w:tc>
        <w:tc>
          <w:tcPr>
            <w:tcW w:w="1076" w:type="dxa"/>
            <w:shd w:val="clear" w:color="auto" w:fill="FFFFFF"/>
            <w:vAlign w:val="center"/>
          </w:tcPr>
          <w:p w14:paraId="43D649D2">
            <w:pPr>
              <w:jc w:val="center"/>
            </w:pPr>
            <w:r>
              <w:rPr>
                <w:rFonts w:ascii="Times New Roman" w:hAnsi="Times New Roman" w:eastAsia="仿宋_GB2312"/>
                <w:color w:val="000000"/>
              </w:rPr>
              <w:t>7.77</w:t>
            </w:r>
          </w:p>
        </w:tc>
        <w:tc>
          <w:tcPr>
            <w:tcW w:w="1076" w:type="dxa"/>
            <w:shd w:val="clear" w:color="auto" w:fill="FFFFFF"/>
            <w:vAlign w:val="center"/>
          </w:tcPr>
          <w:p w14:paraId="65A3FD11">
            <w:pPr>
              <w:jc w:val="center"/>
            </w:pPr>
            <w:r>
              <w:rPr>
                <w:rFonts w:ascii="Times New Roman" w:hAnsi="Times New Roman" w:eastAsia="仿宋_GB2312"/>
                <w:color w:val="000000"/>
              </w:rPr>
              <w:t>9.51</w:t>
            </w:r>
          </w:p>
        </w:tc>
        <w:tc>
          <w:tcPr>
            <w:tcW w:w="1076" w:type="dxa"/>
            <w:shd w:val="clear" w:color="auto" w:fill="FFFFFF"/>
            <w:vAlign w:val="center"/>
          </w:tcPr>
          <w:p w14:paraId="5D2C8851">
            <w:pPr>
              <w:jc w:val="center"/>
            </w:pPr>
            <w:r>
              <w:rPr>
                <w:rFonts w:ascii="Times New Roman" w:hAnsi="Times New Roman" w:eastAsia="仿宋_GB2312"/>
                <w:color w:val="000000"/>
              </w:rPr>
              <w:t>12.41</w:t>
            </w:r>
          </w:p>
        </w:tc>
      </w:tr>
      <w:tr w14:paraId="3054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07746B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174</w:t>
            </w:r>
          </w:p>
        </w:tc>
        <w:tc>
          <w:tcPr>
            <w:tcW w:w="3112" w:type="dxa"/>
            <w:shd w:val="clear" w:color="auto" w:fill="FFFFFF"/>
            <w:vAlign w:val="center"/>
          </w:tcPr>
          <w:p w14:paraId="047F4B99">
            <w:pPr>
              <w:jc w:val="center"/>
            </w:pPr>
            <w:r>
              <w:rPr>
                <w:rFonts w:ascii="Times New Roman" w:hAnsi="Times New Roman" w:eastAsia="仿宋_GB2312"/>
                <w:color w:val="000000"/>
              </w:rPr>
              <w:t>体育健身和娱乐场所服务人员</w:t>
            </w:r>
          </w:p>
        </w:tc>
        <w:tc>
          <w:tcPr>
            <w:tcW w:w="1076" w:type="dxa"/>
            <w:shd w:val="clear" w:color="auto" w:fill="FFFFFF"/>
            <w:vAlign w:val="center"/>
          </w:tcPr>
          <w:p w14:paraId="0E537104">
            <w:pPr>
              <w:jc w:val="center"/>
            </w:pPr>
            <w:r>
              <w:rPr>
                <w:rFonts w:ascii="Times New Roman" w:hAnsi="Times New Roman" w:eastAsia="仿宋_GB2312"/>
                <w:color w:val="000000"/>
              </w:rPr>
              <w:t>4.92</w:t>
            </w:r>
          </w:p>
        </w:tc>
        <w:tc>
          <w:tcPr>
            <w:tcW w:w="1076" w:type="dxa"/>
            <w:shd w:val="clear" w:color="auto" w:fill="FFFFFF"/>
            <w:vAlign w:val="center"/>
          </w:tcPr>
          <w:p w14:paraId="2A8382D0">
            <w:pPr>
              <w:jc w:val="center"/>
            </w:pPr>
            <w:r>
              <w:rPr>
                <w:rFonts w:ascii="Times New Roman" w:hAnsi="Times New Roman" w:eastAsia="仿宋_GB2312"/>
                <w:color w:val="000000"/>
              </w:rPr>
              <w:t>5.16</w:t>
            </w:r>
          </w:p>
        </w:tc>
        <w:tc>
          <w:tcPr>
            <w:tcW w:w="1076" w:type="dxa"/>
            <w:shd w:val="clear" w:color="auto" w:fill="FFFFFF"/>
            <w:vAlign w:val="center"/>
          </w:tcPr>
          <w:p w14:paraId="5E020A89">
            <w:pPr>
              <w:jc w:val="center"/>
            </w:pPr>
            <w:r>
              <w:rPr>
                <w:rFonts w:ascii="Times New Roman" w:hAnsi="Times New Roman" w:eastAsia="仿宋_GB2312"/>
                <w:color w:val="000000"/>
              </w:rPr>
              <w:t>6.00</w:t>
            </w:r>
          </w:p>
        </w:tc>
        <w:tc>
          <w:tcPr>
            <w:tcW w:w="1076" w:type="dxa"/>
            <w:shd w:val="clear" w:color="auto" w:fill="FFFFFF"/>
            <w:vAlign w:val="center"/>
          </w:tcPr>
          <w:p w14:paraId="3AD3D64A">
            <w:pPr>
              <w:jc w:val="center"/>
            </w:pPr>
            <w:r>
              <w:rPr>
                <w:rFonts w:ascii="Times New Roman" w:hAnsi="Times New Roman" w:eastAsia="仿宋_GB2312"/>
                <w:color w:val="000000"/>
              </w:rPr>
              <w:t>6.84</w:t>
            </w:r>
          </w:p>
        </w:tc>
        <w:tc>
          <w:tcPr>
            <w:tcW w:w="1076" w:type="dxa"/>
            <w:shd w:val="clear" w:color="auto" w:fill="FFFFFF"/>
            <w:vAlign w:val="center"/>
          </w:tcPr>
          <w:p w14:paraId="0CBD4ACF">
            <w:pPr>
              <w:jc w:val="center"/>
            </w:pPr>
            <w:r>
              <w:rPr>
                <w:rFonts w:ascii="Times New Roman" w:hAnsi="Times New Roman" w:eastAsia="仿宋_GB2312"/>
                <w:color w:val="000000"/>
              </w:rPr>
              <w:t>7.80</w:t>
            </w:r>
          </w:p>
        </w:tc>
      </w:tr>
      <w:tr w14:paraId="46D4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0EEF87E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175</w:t>
            </w:r>
          </w:p>
        </w:tc>
        <w:tc>
          <w:tcPr>
            <w:tcW w:w="3112" w:type="dxa"/>
            <w:shd w:val="clear" w:color="auto" w:fill="DBDBDB"/>
            <w:vAlign w:val="center"/>
          </w:tcPr>
          <w:p w14:paraId="6CAA86BE">
            <w:pPr>
              <w:jc w:val="center"/>
            </w:pPr>
            <w:r>
              <w:rPr>
                <w:rFonts w:ascii="Times New Roman" w:hAnsi="Times New Roman" w:eastAsia="仿宋_GB2312"/>
                <w:b/>
                <w:color w:val="000000"/>
              </w:rPr>
              <w:t>其他社会生产服务和生活服务人员</w:t>
            </w:r>
          </w:p>
        </w:tc>
        <w:tc>
          <w:tcPr>
            <w:tcW w:w="1076" w:type="dxa"/>
            <w:shd w:val="clear" w:color="auto" w:fill="DBDBDB"/>
            <w:vAlign w:val="center"/>
          </w:tcPr>
          <w:p w14:paraId="794E1147">
            <w:pPr>
              <w:jc w:val="center"/>
            </w:pPr>
            <w:r>
              <w:rPr>
                <w:rFonts w:ascii="Times New Roman" w:hAnsi="Times New Roman" w:eastAsia="仿宋_GB2312"/>
                <w:b/>
                <w:color w:val="000000"/>
              </w:rPr>
              <w:t>2.59</w:t>
            </w:r>
          </w:p>
        </w:tc>
        <w:tc>
          <w:tcPr>
            <w:tcW w:w="1076" w:type="dxa"/>
            <w:shd w:val="clear" w:color="auto" w:fill="DBDBDB"/>
            <w:vAlign w:val="center"/>
          </w:tcPr>
          <w:p w14:paraId="6E42A6B7">
            <w:pPr>
              <w:jc w:val="center"/>
            </w:pPr>
            <w:r>
              <w:rPr>
                <w:rFonts w:ascii="Times New Roman" w:hAnsi="Times New Roman" w:eastAsia="仿宋_GB2312"/>
                <w:b/>
                <w:color w:val="000000"/>
              </w:rPr>
              <w:t>2.98</w:t>
            </w:r>
          </w:p>
        </w:tc>
        <w:tc>
          <w:tcPr>
            <w:tcW w:w="1076" w:type="dxa"/>
            <w:shd w:val="clear" w:color="auto" w:fill="DBDBDB"/>
            <w:vAlign w:val="center"/>
          </w:tcPr>
          <w:p w14:paraId="183AA367">
            <w:pPr>
              <w:jc w:val="center"/>
            </w:pPr>
            <w:r>
              <w:rPr>
                <w:rFonts w:ascii="Times New Roman" w:hAnsi="Times New Roman" w:eastAsia="仿宋_GB2312"/>
                <w:b/>
                <w:color w:val="000000"/>
              </w:rPr>
              <w:t>4.76</w:t>
            </w:r>
          </w:p>
        </w:tc>
        <w:tc>
          <w:tcPr>
            <w:tcW w:w="1076" w:type="dxa"/>
            <w:shd w:val="clear" w:color="auto" w:fill="DBDBDB"/>
            <w:vAlign w:val="center"/>
          </w:tcPr>
          <w:p w14:paraId="2E3D2231">
            <w:pPr>
              <w:jc w:val="center"/>
            </w:pPr>
            <w:r>
              <w:rPr>
                <w:rFonts w:ascii="Times New Roman" w:hAnsi="Times New Roman" w:eastAsia="仿宋_GB2312"/>
                <w:b/>
                <w:color w:val="000000"/>
              </w:rPr>
              <w:t>7.78</w:t>
            </w:r>
          </w:p>
        </w:tc>
        <w:tc>
          <w:tcPr>
            <w:tcW w:w="1076" w:type="dxa"/>
            <w:shd w:val="clear" w:color="auto" w:fill="DBDBDB"/>
            <w:vAlign w:val="center"/>
          </w:tcPr>
          <w:p w14:paraId="3AE5009B">
            <w:pPr>
              <w:jc w:val="center"/>
            </w:pPr>
            <w:r>
              <w:rPr>
                <w:rFonts w:ascii="Times New Roman" w:hAnsi="Times New Roman" w:eastAsia="仿宋_GB2312"/>
                <w:b/>
                <w:color w:val="000000"/>
              </w:rPr>
              <w:t>8.98</w:t>
            </w:r>
          </w:p>
        </w:tc>
      </w:tr>
      <w:tr w14:paraId="4686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9B48CB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176</w:t>
            </w:r>
          </w:p>
        </w:tc>
        <w:tc>
          <w:tcPr>
            <w:tcW w:w="3112" w:type="dxa"/>
            <w:shd w:val="clear" w:color="auto" w:fill="DBDBDB"/>
            <w:vAlign w:val="center"/>
          </w:tcPr>
          <w:p w14:paraId="45F5F99D">
            <w:pPr>
              <w:jc w:val="center"/>
            </w:pPr>
            <w:r>
              <w:rPr>
                <w:rFonts w:ascii="Times New Roman" w:hAnsi="Times New Roman" w:eastAsia="仿宋_GB2312"/>
                <w:b/>
                <w:color w:val="000000"/>
              </w:rPr>
              <w:t>农业生产人员</w:t>
            </w:r>
          </w:p>
        </w:tc>
        <w:tc>
          <w:tcPr>
            <w:tcW w:w="1076" w:type="dxa"/>
            <w:shd w:val="clear" w:color="auto" w:fill="DBDBDB"/>
            <w:vAlign w:val="center"/>
          </w:tcPr>
          <w:p w14:paraId="4EF29AC9">
            <w:pPr>
              <w:jc w:val="center"/>
            </w:pPr>
            <w:r>
              <w:rPr>
                <w:rFonts w:ascii="Times New Roman" w:hAnsi="Times New Roman" w:eastAsia="仿宋_GB2312"/>
                <w:b/>
                <w:color w:val="000000"/>
              </w:rPr>
              <w:t>2.50</w:t>
            </w:r>
          </w:p>
        </w:tc>
        <w:tc>
          <w:tcPr>
            <w:tcW w:w="1076" w:type="dxa"/>
            <w:shd w:val="clear" w:color="auto" w:fill="DBDBDB"/>
            <w:vAlign w:val="center"/>
          </w:tcPr>
          <w:p w14:paraId="33B5721F">
            <w:pPr>
              <w:jc w:val="center"/>
            </w:pPr>
            <w:r>
              <w:rPr>
                <w:rFonts w:ascii="Times New Roman" w:hAnsi="Times New Roman" w:eastAsia="仿宋_GB2312"/>
                <w:b/>
                <w:color w:val="000000"/>
              </w:rPr>
              <w:t>2.58</w:t>
            </w:r>
          </w:p>
        </w:tc>
        <w:tc>
          <w:tcPr>
            <w:tcW w:w="1076" w:type="dxa"/>
            <w:shd w:val="clear" w:color="auto" w:fill="DBDBDB"/>
            <w:vAlign w:val="center"/>
          </w:tcPr>
          <w:p w14:paraId="5AEBA80F">
            <w:pPr>
              <w:jc w:val="center"/>
            </w:pPr>
            <w:r>
              <w:rPr>
                <w:rFonts w:ascii="Times New Roman" w:hAnsi="Times New Roman" w:eastAsia="仿宋_GB2312"/>
                <w:b/>
                <w:color w:val="000000"/>
              </w:rPr>
              <w:t>3.25</w:t>
            </w:r>
          </w:p>
        </w:tc>
        <w:tc>
          <w:tcPr>
            <w:tcW w:w="1076" w:type="dxa"/>
            <w:shd w:val="clear" w:color="auto" w:fill="DBDBDB"/>
            <w:vAlign w:val="center"/>
          </w:tcPr>
          <w:p w14:paraId="62A151D4">
            <w:pPr>
              <w:jc w:val="center"/>
            </w:pPr>
            <w:r>
              <w:rPr>
                <w:rFonts w:ascii="Times New Roman" w:hAnsi="Times New Roman" w:eastAsia="仿宋_GB2312"/>
                <w:b/>
                <w:color w:val="000000"/>
              </w:rPr>
              <w:t>4.22</w:t>
            </w:r>
          </w:p>
        </w:tc>
        <w:tc>
          <w:tcPr>
            <w:tcW w:w="1076" w:type="dxa"/>
            <w:shd w:val="clear" w:color="auto" w:fill="DBDBDB"/>
            <w:vAlign w:val="center"/>
          </w:tcPr>
          <w:p w14:paraId="5F196F6A">
            <w:pPr>
              <w:jc w:val="center"/>
            </w:pPr>
            <w:r>
              <w:rPr>
                <w:rFonts w:ascii="Times New Roman" w:hAnsi="Times New Roman" w:eastAsia="仿宋_GB2312"/>
                <w:b/>
                <w:color w:val="000000"/>
              </w:rPr>
              <w:t>6.60</w:t>
            </w:r>
          </w:p>
        </w:tc>
      </w:tr>
      <w:tr w14:paraId="667E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C9A213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177</w:t>
            </w:r>
          </w:p>
        </w:tc>
        <w:tc>
          <w:tcPr>
            <w:tcW w:w="3112" w:type="dxa"/>
            <w:shd w:val="clear" w:color="auto" w:fill="FFFFFF"/>
            <w:vAlign w:val="center"/>
          </w:tcPr>
          <w:p w14:paraId="2014F19C">
            <w:pPr>
              <w:jc w:val="center"/>
            </w:pPr>
            <w:r>
              <w:rPr>
                <w:rFonts w:ascii="Times New Roman" w:hAnsi="Times New Roman" w:eastAsia="仿宋_GB2312"/>
                <w:color w:val="000000"/>
              </w:rPr>
              <w:t>农作物生产人员</w:t>
            </w:r>
          </w:p>
        </w:tc>
        <w:tc>
          <w:tcPr>
            <w:tcW w:w="1076" w:type="dxa"/>
            <w:shd w:val="clear" w:color="auto" w:fill="FFFFFF"/>
            <w:vAlign w:val="center"/>
          </w:tcPr>
          <w:p w14:paraId="3A80A59E">
            <w:pPr>
              <w:jc w:val="center"/>
            </w:pPr>
            <w:r>
              <w:rPr>
                <w:rFonts w:ascii="Times New Roman" w:hAnsi="Times New Roman" w:eastAsia="仿宋_GB2312"/>
                <w:color w:val="000000"/>
              </w:rPr>
              <w:t>2.56</w:t>
            </w:r>
          </w:p>
        </w:tc>
        <w:tc>
          <w:tcPr>
            <w:tcW w:w="1076" w:type="dxa"/>
            <w:shd w:val="clear" w:color="auto" w:fill="FFFFFF"/>
            <w:vAlign w:val="center"/>
          </w:tcPr>
          <w:p w14:paraId="1995CF70">
            <w:pPr>
              <w:jc w:val="center"/>
            </w:pPr>
            <w:r>
              <w:rPr>
                <w:rFonts w:ascii="Times New Roman" w:hAnsi="Times New Roman" w:eastAsia="仿宋_GB2312"/>
                <w:color w:val="000000"/>
              </w:rPr>
              <w:t>2.85</w:t>
            </w:r>
          </w:p>
        </w:tc>
        <w:tc>
          <w:tcPr>
            <w:tcW w:w="1076" w:type="dxa"/>
            <w:shd w:val="clear" w:color="auto" w:fill="FFFFFF"/>
            <w:vAlign w:val="center"/>
          </w:tcPr>
          <w:p w14:paraId="5D6806F3">
            <w:pPr>
              <w:jc w:val="center"/>
            </w:pPr>
            <w:r>
              <w:rPr>
                <w:rFonts w:ascii="Times New Roman" w:hAnsi="Times New Roman" w:eastAsia="仿宋_GB2312"/>
                <w:color w:val="000000"/>
              </w:rPr>
              <w:t>3.40</w:t>
            </w:r>
          </w:p>
        </w:tc>
        <w:tc>
          <w:tcPr>
            <w:tcW w:w="1076" w:type="dxa"/>
            <w:shd w:val="clear" w:color="auto" w:fill="FFFFFF"/>
            <w:vAlign w:val="center"/>
          </w:tcPr>
          <w:p w14:paraId="08D6AD46">
            <w:pPr>
              <w:jc w:val="center"/>
            </w:pPr>
            <w:r>
              <w:rPr>
                <w:rFonts w:ascii="Times New Roman" w:hAnsi="Times New Roman" w:eastAsia="仿宋_GB2312"/>
                <w:color w:val="000000"/>
              </w:rPr>
              <w:t>3.77</w:t>
            </w:r>
          </w:p>
        </w:tc>
        <w:tc>
          <w:tcPr>
            <w:tcW w:w="1076" w:type="dxa"/>
            <w:shd w:val="clear" w:color="auto" w:fill="FFFFFF"/>
            <w:vAlign w:val="center"/>
          </w:tcPr>
          <w:p w14:paraId="237E6DD0">
            <w:pPr>
              <w:jc w:val="center"/>
            </w:pPr>
            <w:r>
              <w:rPr>
                <w:rFonts w:ascii="Times New Roman" w:hAnsi="Times New Roman" w:eastAsia="仿宋_GB2312"/>
                <w:color w:val="000000"/>
              </w:rPr>
              <w:t>4.90</w:t>
            </w:r>
          </w:p>
        </w:tc>
      </w:tr>
      <w:tr w14:paraId="4765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5BE5BD7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178</w:t>
            </w:r>
          </w:p>
        </w:tc>
        <w:tc>
          <w:tcPr>
            <w:tcW w:w="3112" w:type="dxa"/>
            <w:shd w:val="clear" w:color="auto" w:fill="DBDBDB"/>
            <w:vAlign w:val="center"/>
          </w:tcPr>
          <w:p w14:paraId="1E7A967B">
            <w:pPr>
              <w:jc w:val="center"/>
            </w:pPr>
            <w:r>
              <w:rPr>
                <w:rFonts w:ascii="Times New Roman" w:hAnsi="Times New Roman" w:eastAsia="仿宋_GB2312"/>
                <w:b/>
                <w:color w:val="000000"/>
              </w:rPr>
              <w:t>林业生产人员</w:t>
            </w:r>
          </w:p>
        </w:tc>
        <w:tc>
          <w:tcPr>
            <w:tcW w:w="1076" w:type="dxa"/>
            <w:shd w:val="clear" w:color="auto" w:fill="DBDBDB"/>
            <w:vAlign w:val="center"/>
          </w:tcPr>
          <w:p w14:paraId="64DE8822">
            <w:pPr>
              <w:jc w:val="center"/>
            </w:pPr>
            <w:r>
              <w:rPr>
                <w:rFonts w:ascii="Times New Roman" w:hAnsi="Times New Roman" w:eastAsia="仿宋_GB2312"/>
                <w:b/>
                <w:color w:val="000000"/>
              </w:rPr>
              <w:t>3.10</w:t>
            </w:r>
          </w:p>
        </w:tc>
        <w:tc>
          <w:tcPr>
            <w:tcW w:w="1076" w:type="dxa"/>
            <w:shd w:val="clear" w:color="auto" w:fill="DBDBDB"/>
            <w:vAlign w:val="center"/>
          </w:tcPr>
          <w:p w14:paraId="2F32E21A">
            <w:pPr>
              <w:jc w:val="center"/>
            </w:pPr>
            <w:r>
              <w:rPr>
                <w:rFonts w:ascii="Times New Roman" w:hAnsi="Times New Roman" w:eastAsia="仿宋_GB2312"/>
                <w:b/>
                <w:color w:val="000000"/>
              </w:rPr>
              <w:t>4.20</w:t>
            </w:r>
          </w:p>
        </w:tc>
        <w:tc>
          <w:tcPr>
            <w:tcW w:w="1076" w:type="dxa"/>
            <w:shd w:val="clear" w:color="auto" w:fill="DBDBDB"/>
            <w:vAlign w:val="center"/>
          </w:tcPr>
          <w:p w14:paraId="66E1BC93">
            <w:pPr>
              <w:jc w:val="center"/>
            </w:pPr>
            <w:r>
              <w:rPr>
                <w:rFonts w:ascii="Times New Roman" w:hAnsi="Times New Roman" w:eastAsia="仿宋_GB2312"/>
                <w:b/>
                <w:color w:val="000000"/>
              </w:rPr>
              <w:t>8.97</w:t>
            </w:r>
          </w:p>
        </w:tc>
        <w:tc>
          <w:tcPr>
            <w:tcW w:w="1076" w:type="dxa"/>
            <w:shd w:val="clear" w:color="auto" w:fill="DBDBDB"/>
            <w:vAlign w:val="center"/>
          </w:tcPr>
          <w:p w14:paraId="5C2CBA56">
            <w:pPr>
              <w:jc w:val="center"/>
            </w:pPr>
            <w:r>
              <w:rPr>
                <w:rFonts w:ascii="Times New Roman" w:hAnsi="Times New Roman" w:eastAsia="仿宋_GB2312"/>
                <w:b/>
                <w:color w:val="000000"/>
              </w:rPr>
              <w:t>10.82</w:t>
            </w:r>
          </w:p>
        </w:tc>
        <w:tc>
          <w:tcPr>
            <w:tcW w:w="1076" w:type="dxa"/>
            <w:shd w:val="clear" w:color="auto" w:fill="DBDBDB"/>
            <w:vAlign w:val="center"/>
          </w:tcPr>
          <w:p w14:paraId="2476EE51">
            <w:pPr>
              <w:jc w:val="center"/>
            </w:pPr>
            <w:r>
              <w:rPr>
                <w:rFonts w:ascii="Times New Roman" w:hAnsi="Times New Roman" w:eastAsia="仿宋_GB2312"/>
                <w:b/>
                <w:color w:val="000000"/>
              </w:rPr>
              <w:t>11.51</w:t>
            </w:r>
          </w:p>
        </w:tc>
      </w:tr>
      <w:tr w14:paraId="36AA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80F1F0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179</w:t>
            </w:r>
          </w:p>
        </w:tc>
        <w:tc>
          <w:tcPr>
            <w:tcW w:w="3112" w:type="dxa"/>
            <w:shd w:val="clear" w:color="auto" w:fill="FFFFFF"/>
            <w:vAlign w:val="center"/>
          </w:tcPr>
          <w:p w14:paraId="4518C021">
            <w:pPr>
              <w:jc w:val="center"/>
            </w:pPr>
            <w:r>
              <w:rPr>
                <w:rFonts w:ascii="Times New Roman" w:hAnsi="Times New Roman" w:eastAsia="仿宋_GB2312"/>
                <w:color w:val="000000"/>
              </w:rPr>
              <w:t>森林经营和管护人员</w:t>
            </w:r>
          </w:p>
        </w:tc>
        <w:tc>
          <w:tcPr>
            <w:tcW w:w="1076" w:type="dxa"/>
            <w:shd w:val="clear" w:color="auto" w:fill="FFFFFF"/>
            <w:vAlign w:val="center"/>
          </w:tcPr>
          <w:p w14:paraId="6511E3D2">
            <w:pPr>
              <w:jc w:val="center"/>
            </w:pPr>
            <w:r>
              <w:rPr>
                <w:rFonts w:ascii="Times New Roman" w:hAnsi="Times New Roman" w:eastAsia="仿宋_GB2312"/>
                <w:color w:val="000000"/>
              </w:rPr>
              <w:t>4.20</w:t>
            </w:r>
          </w:p>
        </w:tc>
        <w:tc>
          <w:tcPr>
            <w:tcW w:w="1076" w:type="dxa"/>
            <w:shd w:val="clear" w:color="auto" w:fill="FFFFFF"/>
            <w:vAlign w:val="center"/>
          </w:tcPr>
          <w:p w14:paraId="5B4FFF7B">
            <w:pPr>
              <w:jc w:val="center"/>
            </w:pPr>
            <w:r>
              <w:rPr>
                <w:rFonts w:ascii="Times New Roman" w:hAnsi="Times New Roman" w:eastAsia="仿宋_GB2312"/>
                <w:color w:val="000000"/>
              </w:rPr>
              <w:t>8.81</w:t>
            </w:r>
          </w:p>
        </w:tc>
        <w:tc>
          <w:tcPr>
            <w:tcW w:w="1076" w:type="dxa"/>
            <w:shd w:val="clear" w:color="auto" w:fill="FFFFFF"/>
            <w:vAlign w:val="center"/>
          </w:tcPr>
          <w:p w14:paraId="536DE9A8">
            <w:pPr>
              <w:jc w:val="center"/>
            </w:pPr>
            <w:r>
              <w:rPr>
                <w:rFonts w:ascii="Times New Roman" w:hAnsi="Times New Roman" w:eastAsia="仿宋_GB2312"/>
                <w:color w:val="000000"/>
              </w:rPr>
              <w:t>10.18</w:t>
            </w:r>
          </w:p>
        </w:tc>
        <w:tc>
          <w:tcPr>
            <w:tcW w:w="1076" w:type="dxa"/>
            <w:shd w:val="clear" w:color="auto" w:fill="FFFFFF"/>
            <w:vAlign w:val="center"/>
          </w:tcPr>
          <w:p w14:paraId="5B27641C">
            <w:pPr>
              <w:jc w:val="center"/>
            </w:pPr>
            <w:r>
              <w:rPr>
                <w:rFonts w:ascii="Times New Roman" w:hAnsi="Times New Roman" w:eastAsia="仿宋_GB2312"/>
                <w:color w:val="000000"/>
              </w:rPr>
              <w:t>10.98</w:t>
            </w:r>
          </w:p>
        </w:tc>
        <w:tc>
          <w:tcPr>
            <w:tcW w:w="1076" w:type="dxa"/>
            <w:shd w:val="clear" w:color="auto" w:fill="FFFFFF"/>
            <w:vAlign w:val="center"/>
          </w:tcPr>
          <w:p w14:paraId="5FDC16EB">
            <w:pPr>
              <w:jc w:val="center"/>
            </w:pPr>
            <w:r>
              <w:rPr>
                <w:rFonts w:ascii="Times New Roman" w:hAnsi="Times New Roman" w:eastAsia="仿宋_GB2312"/>
                <w:color w:val="000000"/>
              </w:rPr>
              <w:t>11.83</w:t>
            </w:r>
          </w:p>
        </w:tc>
      </w:tr>
      <w:tr w14:paraId="0A39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077744C">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180</w:t>
            </w:r>
          </w:p>
        </w:tc>
        <w:tc>
          <w:tcPr>
            <w:tcW w:w="3112" w:type="dxa"/>
            <w:shd w:val="clear" w:color="auto" w:fill="DBDBDB"/>
            <w:vAlign w:val="center"/>
          </w:tcPr>
          <w:p w14:paraId="4F5B900A">
            <w:pPr>
              <w:jc w:val="center"/>
            </w:pPr>
            <w:r>
              <w:rPr>
                <w:rFonts w:ascii="Times New Roman" w:hAnsi="Times New Roman" w:eastAsia="仿宋_GB2312"/>
                <w:b/>
                <w:color w:val="000000"/>
              </w:rPr>
              <w:t>畜牧业生产人员</w:t>
            </w:r>
          </w:p>
        </w:tc>
        <w:tc>
          <w:tcPr>
            <w:tcW w:w="1076" w:type="dxa"/>
            <w:shd w:val="clear" w:color="auto" w:fill="DBDBDB"/>
            <w:vAlign w:val="center"/>
          </w:tcPr>
          <w:p w14:paraId="4E734EA1">
            <w:pPr>
              <w:jc w:val="center"/>
            </w:pPr>
            <w:r>
              <w:rPr>
                <w:rFonts w:ascii="Times New Roman" w:hAnsi="Times New Roman" w:eastAsia="仿宋_GB2312"/>
                <w:b/>
                <w:color w:val="000000"/>
              </w:rPr>
              <w:t>2.90</w:t>
            </w:r>
          </w:p>
        </w:tc>
        <w:tc>
          <w:tcPr>
            <w:tcW w:w="1076" w:type="dxa"/>
            <w:shd w:val="clear" w:color="auto" w:fill="DBDBDB"/>
            <w:vAlign w:val="center"/>
          </w:tcPr>
          <w:p w14:paraId="39281862">
            <w:pPr>
              <w:jc w:val="center"/>
            </w:pPr>
            <w:r>
              <w:rPr>
                <w:rFonts w:ascii="Times New Roman" w:hAnsi="Times New Roman" w:eastAsia="仿宋_GB2312"/>
                <w:b/>
                <w:color w:val="000000"/>
              </w:rPr>
              <w:t>3.60</w:t>
            </w:r>
          </w:p>
        </w:tc>
        <w:tc>
          <w:tcPr>
            <w:tcW w:w="1076" w:type="dxa"/>
            <w:shd w:val="clear" w:color="auto" w:fill="DBDBDB"/>
            <w:vAlign w:val="center"/>
          </w:tcPr>
          <w:p w14:paraId="3E8F581B">
            <w:pPr>
              <w:jc w:val="center"/>
            </w:pPr>
            <w:r>
              <w:rPr>
                <w:rFonts w:ascii="Times New Roman" w:hAnsi="Times New Roman" w:eastAsia="仿宋_GB2312"/>
                <w:b/>
                <w:color w:val="000000"/>
              </w:rPr>
              <w:t>4.60</w:t>
            </w:r>
          </w:p>
        </w:tc>
        <w:tc>
          <w:tcPr>
            <w:tcW w:w="1076" w:type="dxa"/>
            <w:shd w:val="clear" w:color="auto" w:fill="DBDBDB"/>
            <w:vAlign w:val="center"/>
          </w:tcPr>
          <w:p w14:paraId="7BFD1CF1">
            <w:pPr>
              <w:jc w:val="center"/>
            </w:pPr>
            <w:r>
              <w:rPr>
                <w:rFonts w:ascii="Times New Roman" w:hAnsi="Times New Roman" w:eastAsia="仿宋_GB2312"/>
                <w:b/>
                <w:color w:val="000000"/>
              </w:rPr>
              <w:t>7.15</w:t>
            </w:r>
          </w:p>
        </w:tc>
        <w:tc>
          <w:tcPr>
            <w:tcW w:w="1076" w:type="dxa"/>
            <w:shd w:val="clear" w:color="auto" w:fill="DBDBDB"/>
            <w:vAlign w:val="center"/>
          </w:tcPr>
          <w:p w14:paraId="664BCCFE">
            <w:pPr>
              <w:jc w:val="center"/>
            </w:pPr>
            <w:r>
              <w:rPr>
                <w:rFonts w:ascii="Times New Roman" w:hAnsi="Times New Roman" w:eastAsia="仿宋_GB2312"/>
                <w:b/>
                <w:color w:val="000000"/>
              </w:rPr>
              <w:t>9.25</w:t>
            </w:r>
          </w:p>
        </w:tc>
      </w:tr>
      <w:tr w14:paraId="4F83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248D04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181</w:t>
            </w:r>
          </w:p>
        </w:tc>
        <w:tc>
          <w:tcPr>
            <w:tcW w:w="3112" w:type="dxa"/>
            <w:shd w:val="clear" w:color="auto" w:fill="FFFFFF"/>
            <w:vAlign w:val="center"/>
          </w:tcPr>
          <w:p w14:paraId="70CD18C5">
            <w:pPr>
              <w:jc w:val="center"/>
            </w:pPr>
            <w:r>
              <w:rPr>
                <w:rFonts w:ascii="Times New Roman" w:hAnsi="Times New Roman" w:eastAsia="仿宋_GB2312"/>
                <w:color w:val="000000"/>
              </w:rPr>
              <w:t>畜禽饲养人员</w:t>
            </w:r>
          </w:p>
        </w:tc>
        <w:tc>
          <w:tcPr>
            <w:tcW w:w="1076" w:type="dxa"/>
            <w:shd w:val="clear" w:color="auto" w:fill="FFFFFF"/>
            <w:vAlign w:val="center"/>
          </w:tcPr>
          <w:p w14:paraId="77179CE3">
            <w:pPr>
              <w:jc w:val="center"/>
            </w:pPr>
            <w:r>
              <w:rPr>
                <w:rFonts w:ascii="Times New Roman" w:hAnsi="Times New Roman" w:eastAsia="仿宋_GB2312"/>
                <w:color w:val="000000"/>
              </w:rPr>
              <w:t>3.24</w:t>
            </w:r>
          </w:p>
        </w:tc>
        <w:tc>
          <w:tcPr>
            <w:tcW w:w="1076" w:type="dxa"/>
            <w:shd w:val="clear" w:color="auto" w:fill="FFFFFF"/>
            <w:vAlign w:val="center"/>
          </w:tcPr>
          <w:p w14:paraId="6AE9E5AD">
            <w:pPr>
              <w:jc w:val="center"/>
            </w:pPr>
            <w:r>
              <w:rPr>
                <w:rFonts w:ascii="Times New Roman" w:hAnsi="Times New Roman" w:eastAsia="仿宋_GB2312"/>
                <w:color w:val="000000"/>
              </w:rPr>
              <w:t>3.99</w:t>
            </w:r>
          </w:p>
        </w:tc>
        <w:tc>
          <w:tcPr>
            <w:tcW w:w="1076" w:type="dxa"/>
            <w:shd w:val="clear" w:color="auto" w:fill="FFFFFF"/>
            <w:vAlign w:val="center"/>
          </w:tcPr>
          <w:p w14:paraId="0A19B991">
            <w:pPr>
              <w:jc w:val="center"/>
            </w:pPr>
            <w:r>
              <w:rPr>
                <w:rFonts w:ascii="Times New Roman" w:hAnsi="Times New Roman" w:eastAsia="仿宋_GB2312"/>
                <w:color w:val="000000"/>
              </w:rPr>
              <w:t>5.00</w:t>
            </w:r>
          </w:p>
        </w:tc>
        <w:tc>
          <w:tcPr>
            <w:tcW w:w="1076" w:type="dxa"/>
            <w:shd w:val="clear" w:color="auto" w:fill="FFFFFF"/>
            <w:vAlign w:val="center"/>
          </w:tcPr>
          <w:p w14:paraId="286F974C">
            <w:pPr>
              <w:jc w:val="center"/>
            </w:pPr>
            <w:r>
              <w:rPr>
                <w:rFonts w:ascii="Times New Roman" w:hAnsi="Times New Roman" w:eastAsia="仿宋_GB2312"/>
                <w:color w:val="000000"/>
              </w:rPr>
              <w:t>8.00</w:t>
            </w:r>
          </w:p>
        </w:tc>
        <w:tc>
          <w:tcPr>
            <w:tcW w:w="1076" w:type="dxa"/>
            <w:shd w:val="clear" w:color="auto" w:fill="FFFFFF"/>
            <w:vAlign w:val="center"/>
          </w:tcPr>
          <w:p w14:paraId="4B86E8BE">
            <w:pPr>
              <w:jc w:val="center"/>
            </w:pPr>
            <w:r>
              <w:rPr>
                <w:rFonts w:ascii="Times New Roman" w:hAnsi="Times New Roman" w:eastAsia="仿宋_GB2312"/>
                <w:color w:val="000000"/>
              </w:rPr>
              <w:t>10.16</w:t>
            </w:r>
          </w:p>
        </w:tc>
      </w:tr>
      <w:tr w14:paraId="4EB5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BDA130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182</w:t>
            </w:r>
          </w:p>
        </w:tc>
        <w:tc>
          <w:tcPr>
            <w:tcW w:w="3112" w:type="dxa"/>
            <w:shd w:val="clear" w:color="auto" w:fill="FFFFFF"/>
            <w:vAlign w:val="center"/>
          </w:tcPr>
          <w:p w14:paraId="347511B1">
            <w:pPr>
              <w:jc w:val="center"/>
            </w:pPr>
            <w:r>
              <w:rPr>
                <w:rFonts w:ascii="Times New Roman" w:hAnsi="Times New Roman" w:eastAsia="仿宋_GB2312"/>
                <w:color w:val="000000"/>
              </w:rPr>
              <w:t>其他畜牧业生产人员</w:t>
            </w:r>
          </w:p>
        </w:tc>
        <w:tc>
          <w:tcPr>
            <w:tcW w:w="1076" w:type="dxa"/>
            <w:shd w:val="clear" w:color="auto" w:fill="FFFFFF"/>
            <w:vAlign w:val="center"/>
          </w:tcPr>
          <w:p w14:paraId="0A299D3C">
            <w:pPr>
              <w:jc w:val="center"/>
            </w:pPr>
            <w:r>
              <w:rPr>
                <w:rFonts w:ascii="Times New Roman" w:hAnsi="Times New Roman" w:eastAsia="仿宋_GB2312"/>
                <w:color w:val="000000"/>
              </w:rPr>
              <w:t>2.80</w:t>
            </w:r>
          </w:p>
        </w:tc>
        <w:tc>
          <w:tcPr>
            <w:tcW w:w="1076" w:type="dxa"/>
            <w:shd w:val="clear" w:color="auto" w:fill="FFFFFF"/>
            <w:vAlign w:val="center"/>
          </w:tcPr>
          <w:p w14:paraId="2B916262">
            <w:pPr>
              <w:jc w:val="center"/>
            </w:pPr>
            <w:r>
              <w:rPr>
                <w:rFonts w:ascii="Times New Roman" w:hAnsi="Times New Roman" w:eastAsia="仿宋_GB2312"/>
                <w:color w:val="000000"/>
              </w:rPr>
              <w:t>4.10</w:t>
            </w:r>
          </w:p>
        </w:tc>
        <w:tc>
          <w:tcPr>
            <w:tcW w:w="1076" w:type="dxa"/>
            <w:shd w:val="clear" w:color="auto" w:fill="FFFFFF"/>
            <w:vAlign w:val="center"/>
          </w:tcPr>
          <w:p w14:paraId="611C90B0">
            <w:pPr>
              <w:jc w:val="center"/>
            </w:pPr>
            <w:r>
              <w:rPr>
                <w:rFonts w:ascii="Times New Roman" w:hAnsi="Times New Roman" w:eastAsia="仿宋_GB2312"/>
                <w:color w:val="000000"/>
              </w:rPr>
              <w:t>5.05</w:t>
            </w:r>
          </w:p>
        </w:tc>
        <w:tc>
          <w:tcPr>
            <w:tcW w:w="1076" w:type="dxa"/>
            <w:shd w:val="clear" w:color="auto" w:fill="FFFFFF"/>
            <w:vAlign w:val="center"/>
          </w:tcPr>
          <w:p w14:paraId="3D16E195">
            <w:pPr>
              <w:jc w:val="center"/>
            </w:pPr>
            <w:r>
              <w:rPr>
                <w:rFonts w:ascii="Times New Roman" w:hAnsi="Times New Roman" w:eastAsia="仿宋_GB2312"/>
                <w:color w:val="000000"/>
              </w:rPr>
              <w:t>6.39</w:t>
            </w:r>
          </w:p>
        </w:tc>
        <w:tc>
          <w:tcPr>
            <w:tcW w:w="1076" w:type="dxa"/>
            <w:shd w:val="clear" w:color="auto" w:fill="FFFFFF"/>
            <w:vAlign w:val="center"/>
          </w:tcPr>
          <w:p w14:paraId="6EE382A8">
            <w:pPr>
              <w:jc w:val="center"/>
            </w:pPr>
            <w:r>
              <w:rPr>
                <w:rFonts w:ascii="Times New Roman" w:hAnsi="Times New Roman" w:eastAsia="仿宋_GB2312"/>
                <w:color w:val="000000"/>
              </w:rPr>
              <w:t>7.47</w:t>
            </w:r>
          </w:p>
        </w:tc>
      </w:tr>
      <w:tr w14:paraId="6505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7DC90CA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183</w:t>
            </w:r>
          </w:p>
        </w:tc>
        <w:tc>
          <w:tcPr>
            <w:tcW w:w="3112" w:type="dxa"/>
            <w:shd w:val="clear" w:color="auto" w:fill="DBDBDB"/>
            <w:vAlign w:val="center"/>
          </w:tcPr>
          <w:p w14:paraId="57E7ACCB">
            <w:pPr>
              <w:jc w:val="center"/>
            </w:pPr>
            <w:r>
              <w:rPr>
                <w:rFonts w:ascii="Times New Roman" w:hAnsi="Times New Roman" w:eastAsia="仿宋_GB2312"/>
                <w:b/>
                <w:color w:val="000000"/>
              </w:rPr>
              <w:t>农、林、牧、渔业生产辅助人员</w:t>
            </w:r>
          </w:p>
        </w:tc>
        <w:tc>
          <w:tcPr>
            <w:tcW w:w="1076" w:type="dxa"/>
            <w:shd w:val="clear" w:color="auto" w:fill="DBDBDB"/>
            <w:vAlign w:val="center"/>
          </w:tcPr>
          <w:p w14:paraId="2ACBEBFC">
            <w:pPr>
              <w:jc w:val="center"/>
            </w:pPr>
            <w:r>
              <w:rPr>
                <w:rFonts w:ascii="Times New Roman" w:hAnsi="Times New Roman" w:eastAsia="仿宋_GB2312"/>
                <w:b/>
                <w:color w:val="000000"/>
              </w:rPr>
              <w:t>3.19</w:t>
            </w:r>
          </w:p>
        </w:tc>
        <w:tc>
          <w:tcPr>
            <w:tcW w:w="1076" w:type="dxa"/>
            <w:shd w:val="clear" w:color="auto" w:fill="DBDBDB"/>
            <w:vAlign w:val="center"/>
          </w:tcPr>
          <w:p w14:paraId="03077E43">
            <w:pPr>
              <w:jc w:val="center"/>
            </w:pPr>
            <w:r>
              <w:rPr>
                <w:rFonts w:ascii="Times New Roman" w:hAnsi="Times New Roman" w:eastAsia="仿宋_GB2312"/>
                <w:b/>
                <w:color w:val="000000"/>
              </w:rPr>
              <w:t>3.80</w:t>
            </w:r>
          </w:p>
        </w:tc>
        <w:tc>
          <w:tcPr>
            <w:tcW w:w="1076" w:type="dxa"/>
            <w:shd w:val="clear" w:color="auto" w:fill="DBDBDB"/>
            <w:vAlign w:val="center"/>
          </w:tcPr>
          <w:p w14:paraId="52FE431B">
            <w:pPr>
              <w:jc w:val="center"/>
            </w:pPr>
            <w:r>
              <w:rPr>
                <w:rFonts w:ascii="Times New Roman" w:hAnsi="Times New Roman" w:eastAsia="仿宋_GB2312"/>
                <w:b/>
                <w:color w:val="000000"/>
              </w:rPr>
              <w:t>4.55</w:t>
            </w:r>
          </w:p>
        </w:tc>
        <w:tc>
          <w:tcPr>
            <w:tcW w:w="1076" w:type="dxa"/>
            <w:shd w:val="clear" w:color="auto" w:fill="DBDBDB"/>
            <w:vAlign w:val="center"/>
          </w:tcPr>
          <w:p w14:paraId="08E9F4F7">
            <w:pPr>
              <w:jc w:val="center"/>
            </w:pPr>
            <w:r>
              <w:rPr>
                <w:rFonts w:ascii="Times New Roman" w:hAnsi="Times New Roman" w:eastAsia="仿宋_GB2312"/>
                <w:b/>
                <w:color w:val="000000"/>
              </w:rPr>
              <w:t>5.57</w:t>
            </w:r>
          </w:p>
        </w:tc>
        <w:tc>
          <w:tcPr>
            <w:tcW w:w="1076" w:type="dxa"/>
            <w:shd w:val="clear" w:color="auto" w:fill="DBDBDB"/>
            <w:vAlign w:val="center"/>
          </w:tcPr>
          <w:p w14:paraId="609C765C">
            <w:pPr>
              <w:jc w:val="center"/>
            </w:pPr>
            <w:r>
              <w:rPr>
                <w:rFonts w:ascii="Times New Roman" w:hAnsi="Times New Roman" w:eastAsia="仿宋_GB2312"/>
                <w:b/>
                <w:color w:val="000000"/>
              </w:rPr>
              <w:t>6.88</w:t>
            </w:r>
          </w:p>
        </w:tc>
      </w:tr>
      <w:tr w14:paraId="0B79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F7524C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184</w:t>
            </w:r>
          </w:p>
        </w:tc>
        <w:tc>
          <w:tcPr>
            <w:tcW w:w="3112" w:type="dxa"/>
            <w:shd w:val="clear" w:color="auto" w:fill="FFFFFF"/>
            <w:vAlign w:val="center"/>
          </w:tcPr>
          <w:p w14:paraId="4A79A21B">
            <w:pPr>
              <w:jc w:val="center"/>
            </w:pPr>
            <w:r>
              <w:rPr>
                <w:rFonts w:ascii="Times New Roman" w:hAnsi="Times New Roman" w:eastAsia="仿宋_GB2312"/>
                <w:color w:val="000000"/>
              </w:rPr>
              <w:t>农业生产服务人员</w:t>
            </w:r>
          </w:p>
        </w:tc>
        <w:tc>
          <w:tcPr>
            <w:tcW w:w="1076" w:type="dxa"/>
            <w:shd w:val="clear" w:color="auto" w:fill="FFFFFF"/>
            <w:vAlign w:val="center"/>
          </w:tcPr>
          <w:p w14:paraId="7AF07E3B">
            <w:pPr>
              <w:jc w:val="center"/>
            </w:pPr>
            <w:r>
              <w:rPr>
                <w:rFonts w:ascii="Times New Roman" w:hAnsi="Times New Roman" w:eastAsia="仿宋_GB2312"/>
                <w:color w:val="000000"/>
              </w:rPr>
              <w:t>3.24</w:t>
            </w:r>
          </w:p>
        </w:tc>
        <w:tc>
          <w:tcPr>
            <w:tcW w:w="1076" w:type="dxa"/>
            <w:shd w:val="clear" w:color="auto" w:fill="FFFFFF"/>
            <w:vAlign w:val="center"/>
          </w:tcPr>
          <w:p w14:paraId="34019AF2">
            <w:pPr>
              <w:jc w:val="center"/>
            </w:pPr>
            <w:r>
              <w:rPr>
                <w:rFonts w:ascii="Times New Roman" w:hAnsi="Times New Roman" w:eastAsia="仿宋_GB2312"/>
                <w:color w:val="000000"/>
              </w:rPr>
              <w:t>3.56</w:t>
            </w:r>
          </w:p>
        </w:tc>
        <w:tc>
          <w:tcPr>
            <w:tcW w:w="1076" w:type="dxa"/>
            <w:shd w:val="clear" w:color="auto" w:fill="FFFFFF"/>
            <w:vAlign w:val="center"/>
          </w:tcPr>
          <w:p w14:paraId="776DC9AD">
            <w:pPr>
              <w:jc w:val="center"/>
            </w:pPr>
            <w:r>
              <w:rPr>
                <w:rFonts w:ascii="Times New Roman" w:hAnsi="Times New Roman" w:eastAsia="仿宋_GB2312"/>
                <w:color w:val="000000"/>
              </w:rPr>
              <w:t>4.68</w:t>
            </w:r>
          </w:p>
        </w:tc>
        <w:tc>
          <w:tcPr>
            <w:tcW w:w="1076" w:type="dxa"/>
            <w:shd w:val="clear" w:color="auto" w:fill="FFFFFF"/>
            <w:vAlign w:val="center"/>
          </w:tcPr>
          <w:p w14:paraId="377F132F">
            <w:pPr>
              <w:jc w:val="center"/>
            </w:pPr>
            <w:r>
              <w:rPr>
                <w:rFonts w:ascii="Times New Roman" w:hAnsi="Times New Roman" w:eastAsia="仿宋_GB2312"/>
                <w:color w:val="000000"/>
              </w:rPr>
              <w:t>5.46</w:t>
            </w:r>
          </w:p>
        </w:tc>
        <w:tc>
          <w:tcPr>
            <w:tcW w:w="1076" w:type="dxa"/>
            <w:shd w:val="clear" w:color="auto" w:fill="FFFFFF"/>
            <w:vAlign w:val="center"/>
          </w:tcPr>
          <w:p w14:paraId="1D12CFD5">
            <w:pPr>
              <w:jc w:val="center"/>
            </w:pPr>
            <w:r>
              <w:rPr>
                <w:rFonts w:ascii="Times New Roman" w:hAnsi="Times New Roman" w:eastAsia="仿宋_GB2312"/>
                <w:color w:val="000000"/>
              </w:rPr>
              <w:t>7.83</w:t>
            </w:r>
          </w:p>
        </w:tc>
      </w:tr>
      <w:tr w14:paraId="37C0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7272BD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185</w:t>
            </w:r>
          </w:p>
        </w:tc>
        <w:tc>
          <w:tcPr>
            <w:tcW w:w="3112" w:type="dxa"/>
            <w:shd w:val="clear" w:color="auto" w:fill="FFFFFF"/>
            <w:vAlign w:val="center"/>
          </w:tcPr>
          <w:p w14:paraId="1AC43A88">
            <w:pPr>
              <w:jc w:val="center"/>
            </w:pPr>
            <w:r>
              <w:rPr>
                <w:rFonts w:ascii="Times New Roman" w:hAnsi="Times New Roman" w:eastAsia="仿宋_GB2312"/>
                <w:color w:val="000000"/>
              </w:rPr>
              <w:t>其他农、林、牧、渔业生产辅助人员</w:t>
            </w:r>
          </w:p>
        </w:tc>
        <w:tc>
          <w:tcPr>
            <w:tcW w:w="1076" w:type="dxa"/>
            <w:shd w:val="clear" w:color="auto" w:fill="FFFFFF"/>
            <w:vAlign w:val="center"/>
          </w:tcPr>
          <w:p w14:paraId="5D198875">
            <w:pPr>
              <w:jc w:val="center"/>
            </w:pPr>
            <w:r>
              <w:rPr>
                <w:rFonts w:ascii="Times New Roman" w:hAnsi="Times New Roman" w:eastAsia="仿宋_GB2312"/>
                <w:color w:val="000000"/>
              </w:rPr>
              <w:t>3.14</w:t>
            </w:r>
          </w:p>
        </w:tc>
        <w:tc>
          <w:tcPr>
            <w:tcW w:w="1076" w:type="dxa"/>
            <w:shd w:val="clear" w:color="auto" w:fill="FFFFFF"/>
            <w:vAlign w:val="center"/>
          </w:tcPr>
          <w:p w14:paraId="76962A58">
            <w:pPr>
              <w:jc w:val="center"/>
            </w:pPr>
            <w:r>
              <w:rPr>
                <w:rFonts w:ascii="Times New Roman" w:hAnsi="Times New Roman" w:eastAsia="仿宋_GB2312"/>
                <w:color w:val="000000"/>
              </w:rPr>
              <w:t>3.36</w:t>
            </w:r>
          </w:p>
        </w:tc>
        <w:tc>
          <w:tcPr>
            <w:tcW w:w="1076" w:type="dxa"/>
            <w:shd w:val="clear" w:color="auto" w:fill="FFFFFF"/>
            <w:vAlign w:val="center"/>
          </w:tcPr>
          <w:p w14:paraId="7536E3A1">
            <w:pPr>
              <w:jc w:val="center"/>
            </w:pPr>
            <w:r>
              <w:rPr>
                <w:rFonts w:ascii="Times New Roman" w:hAnsi="Times New Roman" w:eastAsia="仿宋_GB2312"/>
                <w:color w:val="000000"/>
              </w:rPr>
              <w:t>3.95</w:t>
            </w:r>
          </w:p>
        </w:tc>
        <w:tc>
          <w:tcPr>
            <w:tcW w:w="1076" w:type="dxa"/>
            <w:shd w:val="clear" w:color="auto" w:fill="FFFFFF"/>
            <w:vAlign w:val="center"/>
          </w:tcPr>
          <w:p w14:paraId="707CD646">
            <w:pPr>
              <w:jc w:val="center"/>
            </w:pPr>
            <w:r>
              <w:rPr>
                <w:rFonts w:ascii="Times New Roman" w:hAnsi="Times New Roman" w:eastAsia="仿宋_GB2312"/>
                <w:color w:val="000000"/>
              </w:rPr>
              <w:t>4.81</w:t>
            </w:r>
          </w:p>
        </w:tc>
        <w:tc>
          <w:tcPr>
            <w:tcW w:w="1076" w:type="dxa"/>
            <w:shd w:val="clear" w:color="auto" w:fill="FFFFFF"/>
            <w:vAlign w:val="center"/>
          </w:tcPr>
          <w:p w14:paraId="556A10A2">
            <w:pPr>
              <w:jc w:val="center"/>
            </w:pPr>
            <w:r>
              <w:rPr>
                <w:rFonts w:ascii="Times New Roman" w:hAnsi="Times New Roman" w:eastAsia="仿宋_GB2312"/>
                <w:color w:val="000000"/>
              </w:rPr>
              <w:t>5.28</w:t>
            </w:r>
          </w:p>
        </w:tc>
      </w:tr>
      <w:tr w14:paraId="5063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4EBE44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186</w:t>
            </w:r>
          </w:p>
        </w:tc>
        <w:tc>
          <w:tcPr>
            <w:tcW w:w="3112" w:type="dxa"/>
            <w:shd w:val="clear" w:color="auto" w:fill="DBDBDB"/>
            <w:vAlign w:val="center"/>
          </w:tcPr>
          <w:p w14:paraId="4A96104F">
            <w:pPr>
              <w:jc w:val="center"/>
            </w:pPr>
            <w:r>
              <w:rPr>
                <w:rFonts w:ascii="Times New Roman" w:hAnsi="Times New Roman" w:eastAsia="仿宋_GB2312"/>
                <w:b/>
                <w:color w:val="000000"/>
              </w:rPr>
              <w:t>其他农、林、牧、渔业生产及辅助人员</w:t>
            </w:r>
          </w:p>
        </w:tc>
        <w:tc>
          <w:tcPr>
            <w:tcW w:w="1076" w:type="dxa"/>
            <w:shd w:val="clear" w:color="auto" w:fill="DBDBDB"/>
            <w:vAlign w:val="center"/>
          </w:tcPr>
          <w:p w14:paraId="3F595882">
            <w:pPr>
              <w:jc w:val="center"/>
            </w:pPr>
            <w:r>
              <w:rPr>
                <w:rFonts w:ascii="Times New Roman" w:hAnsi="Times New Roman" w:eastAsia="仿宋_GB2312"/>
                <w:b/>
                <w:color w:val="000000"/>
              </w:rPr>
              <w:t>6.00</w:t>
            </w:r>
          </w:p>
        </w:tc>
        <w:tc>
          <w:tcPr>
            <w:tcW w:w="1076" w:type="dxa"/>
            <w:shd w:val="clear" w:color="auto" w:fill="DBDBDB"/>
            <w:vAlign w:val="center"/>
          </w:tcPr>
          <w:p w14:paraId="36E888E7">
            <w:pPr>
              <w:jc w:val="center"/>
            </w:pPr>
            <w:r>
              <w:rPr>
                <w:rFonts w:ascii="Times New Roman" w:hAnsi="Times New Roman" w:eastAsia="仿宋_GB2312"/>
                <w:b/>
                <w:color w:val="000000"/>
              </w:rPr>
              <w:t>6.32</w:t>
            </w:r>
          </w:p>
        </w:tc>
        <w:tc>
          <w:tcPr>
            <w:tcW w:w="1076" w:type="dxa"/>
            <w:shd w:val="clear" w:color="auto" w:fill="DBDBDB"/>
            <w:vAlign w:val="center"/>
          </w:tcPr>
          <w:p w14:paraId="7977EDA4">
            <w:pPr>
              <w:jc w:val="center"/>
            </w:pPr>
            <w:r>
              <w:rPr>
                <w:rFonts w:ascii="Times New Roman" w:hAnsi="Times New Roman" w:eastAsia="仿宋_GB2312"/>
                <w:b/>
                <w:color w:val="000000"/>
              </w:rPr>
              <w:t>8.12</w:t>
            </w:r>
          </w:p>
        </w:tc>
        <w:tc>
          <w:tcPr>
            <w:tcW w:w="1076" w:type="dxa"/>
            <w:shd w:val="clear" w:color="auto" w:fill="DBDBDB"/>
            <w:vAlign w:val="center"/>
          </w:tcPr>
          <w:p w14:paraId="4930E826">
            <w:pPr>
              <w:jc w:val="center"/>
            </w:pPr>
            <w:r>
              <w:rPr>
                <w:rFonts w:ascii="Times New Roman" w:hAnsi="Times New Roman" w:eastAsia="仿宋_GB2312"/>
                <w:b/>
                <w:color w:val="000000"/>
              </w:rPr>
              <w:t>10.49</w:t>
            </w:r>
          </w:p>
        </w:tc>
        <w:tc>
          <w:tcPr>
            <w:tcW w:w="1076" w:type="dxa"/>
            <w:shd w:val="clear" w:color="auto" w:fill="DBDBDB"/>
            <w:vAlign w:val="center"/>
          </w:tcPr>
          <w:p w14:paraId="40ECE548">
            <w:pPr>
              <w:jc w:val="center"/>
            </w:pPr>
            <w:r>
              <w:rPr>
                <w:rFonts w:ascii="Times New Roman" w:hAnsi="Times New Roman" w:eastAsia="仿宋_GB2312"/>
                <w:b/>
                <w:color w:val="000000"/>
              </w:rPr>
              <w:t>12.27</w:t>
            </w:r>
          </w:p>
        </w:tc>
      </w:tr>
      <w:tr w14:paraId="1099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5130241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187</w:t>
            </w:r>
          </w:p>
        </w:tc>
        <w:tc>
          <w:tcPr>
            <w:tcW w:w="3112" w:type="dxa"/>
            <w:shd w:val="clear" w:color="auto" w:fill="DBDBDB"/>
            <w:vAlign w:val="center"/>
          </w:tcPr>
          <w:p w14:paraId="3F9EE82D">
            <w:pPr>
              <w:jc w:val="center"/>
            </w:pPr>
            <w:r>
              <w:rPr>
                <w:rFonts w:ascii="Times New Roman" w:hAnsi="Times New Roman" w:eastAsia="仿宋_GB2312"/>
                <w:b/>
                <w:color w:val="000000"/>
              </w:rPr>
              <w:t>农副产品加工人员</w:t>
            </w:r>
          </w:p>
        </w:tc>
        <w:tc>
          <w:tcPr>
            <w:tcW w:w="1076" w:type="dxa"/>
            <w:shd w:val="clear" w:color="auto" w:fill="DBDBDB"/>
            <w:vAlign w:val="center"/>
          </w:tcPr>
          <w:p w14:paraId="50085FB0">
            <w:pPr>
              <w:jc w:val="center"/>
            </w:pPr>
            <w:r>
              <w:rPr>
                <w:rFonts w:ascii="Times New Roman" w:hAnsi="Times New Roman" w:eastAsia="仿宋_GB2312"/>
                <w:b/>
                <w:color w:val="000000"/>
              </w:rPr>
              <w:t>3.12</w:t>
            </w:r>
          </w:p>
        </w:tc>
        <w:tc>
          <w:tcPr>
            <w:tcW w:w="1076" w:type="dxa"/>
            <w:shd w:val="clear" w:color="auto" w:fill="DBDBDB"/>
            <w:vAlign w:val="center"/>
          </w:tcPr>
          <w:p w14:paraId="0CDDA185">
            <w:pPr>
              <w:jc w:val="center"/>
            </w:pPr>
            <w:r>
              <w:rPr>
                <w:rFonts w:ascii="Times New Roman" w:hAnsi="Times New Roman" w:eastAsia="仿宋_GB2312"/>
                <w:b/>
                <w:color w:val="000000"/>
              </w:rPr>
              <w:t>3.65</w:t>
            </w:r>
          </w:p>
        </w:tc>
        <w:tc>
          <w:tcPr>
            <w:tcW w:w="1076" w:type="dxa"/>
            <w:shd w:val="clear" w:color="auto" w:fill="DBDBDB"/>
            <w:vAlign w:val="center"/>
          </w:tcPr>
          <w:p w14:paraId="4BE0B8FF">
            <w:pPr>
              <w:jc w:val="center"/>
            </w:pPr>
            <w:r>
              <w:rPr>
                <w:rFonts w:ascii="Times New Roman" w:hAnsi="Times New Roman" w:eastAsia="仿宋_GB2312"/>
                <w:b/>
                <w:color w:val="000000"/>
              </w:rPr>
              <w:t>4.32</w:t>
            </w:r>
          </w:p>
        </w:tc>
        <w:tc>
          <w:tcPr>
            <w:tcW w:w="1076" w:type="dxa"/>
            <w:shd w:val="clear" w:color="auto" w:fill="DBDBDB"/>
            <w:vAlign w:val="center"/>
          </w:tcPr>
          <w:p w14:paraId="5FBA2805">
            <w:pPr>
              <w:jc w:val="center"/>
            </w:pPr>
            <w:r>
              <w:rPr>
                <w:rFonts w:ascii="Times New Roman" w:hAnsi="Times New Roman" w:eastAsia="仿宋_GB2312"/>
                <w:b/>
                <w:color w:val="000000"/>
              </w:rPr>
              <w:t>5.71</w:t>
            </w:r>
          </w:p>
        </w:tc>
        <w:tc>
          <w:tcPr>
            <w:tcW w:w="1076" w:type="dxa"/>
            <w:shd w:val="clear" w:color="auto" w:fill="DBDBDB"/>
            <w:vAlign w:val="center"/>
          </w:tcPr>
          <w:p w14:paraId="5E2E6E9F">
            <w:pPr>
              <w:jc w:val="center"/>
            </w:pPr>
            <w:r>
              <w:rPr>
                <w:rFonts w:ascii="Times New Roman" w:hAnsi="Times New Roman" w:eastAsia="仿宋_GB2312"/>
                <w:b/>
                <w:color w:val="000000"/>
              </w:rPr>
              <w:t>6.92</w:t>
            </w:r>
          </w:p>
        </w:tc>
      </w:tr>
      <w:tr w14:paraId="4D68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9F35E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188</w:t>
            </w:r>
          </w:p>
        </w:tc>
        <w:tc>
          <w:tcPr>
            <w:tcW w:w="3112" w:type="dxa"/>
            <w:shd w:val="clear" w:color="auto" w:fill="FFFFFF"/>
            <w:vAlign w:val="center"/>
          </w:tcPr>
          <w:p w14:paraId="766D3A2F">
            <w:pPr>
              <w:jc w:val="center"/>
            </w:pPr>
            <w:r>
              <w:rPr>
                <w:rFonts w:ascii="Times New Roman" w:hAnsi="Times New Roman" w:eastAsia="仿宋_GB2312"/>
                <w:color w:val="000000"/>
              </w:rPr>
              <w:t>粮油加工人员</w:t>
            </w:r>
          </w:p>
        </w:tc>
        <w:tc>
          <w:tcPr>
            <w:tcW w:w="1076" w:type="dxa"/>
            <w:shd w:val="clear" w:color="auto" w:fill="FFFFFF"/>
            <w:vAlign w:val="center"/>
          </w:tcPr>
          <w:p w14:paraId="297BE492">
            <w:pPr>
              <w:jc w:val="center"/>
            </w:pPr>
            <w:r>
              <w:rPr>
                <w:rFonts w:ascii="Times New Roman" w:hAnsi="Times New Roman" w:eastAsia="仿宋_GB2312"/>
                <w:color w:val="000000"/>
              </w:rPr>
              <w:t>4.22</w:t>
            </w:r>
          </w:p>
        </w:tc>
        <w:tc>
          <w:tcPr>
            <w:tcW w:w="1076" w:type="dxa"/>
            <w:shd w:val="clear" w:color="auto" w:fill="FFFFFF"/>
            <w:vAlign w:val="center"/>
          </w:tcPr>
          <w:p w14:paraId="700D9E3F">
            <w:pPr>
              <w:jc w:val="center"/>
            </w:pPr>
            <w:r>
              <w:rPr>
                <w:rFonts w:ascii="Times New Roman" w:hAnsi="Times New Roman" w:eastAsia="仿宋_GB2312"/>
                <w:color w:val="000000"/>
              </w:rPr>
              <w:t>4.44</w:t>
            </w:r>
          </w:p>
        </w:tc>
        <w:tc>
          <w:tcPr>
            <w:tcW w:w="1076" w:type="dxa"/>
            <w:shd w:val="clear" w:color="auto" w:fill="FFFFFF"/>
            <w:vAlign w:val="center"/>
          </w:tcPr>
          <w:p w14:paraId="14B326D1">
            <w:pPr>
              <w:jc w:val="center"/>
            </w:pPr>
            <w:r>
              <w:rPr>
                <w:rFonts w:ascii="Times New Roman" w:hAnsi="Times New Roman" w:eastAsia="仿宋_GB2312"/>
                <w:color w:val="000000"/>
              </w:rPr>
              <w:t>4.92</w:t>
            </w:r>
          </w:p>
        </w:tc>
        <w:tc>
          <w:tcPr>
            <w:tcW w:w="1076" w:type="dxa"/>
            <w:shd w:val="clear" w:color="auto" w:fill="FFFFFF"/>
            <w:vAlign w:val="center"/>
          </w:tcPr>
          <w:p w14:paraId="4BAA8A00">
            <w:pPr>
              <w:jc w:val="center"/>
            </w:pPr>
            <w:r>
              <w:rPr>
                <w:rFonts w:ascii="Times New Roman" w:hAnsi="Times New Roman" w:eastAsia="仿宋_GB2312"/>
                <w:color w:val="000000"/>
              </w:rPr>
              <w:t>5.71</w:t>
            </w:r>
          </w:p>
        </w:tc>
        <w:tc>
          <w:tcPr>
            <w:tcW w:w="1076" w:type="dxa"/>
            <w:shd w:val="clear" w:color="auto" w:fill="FFFFFF"/>
            <w:vAlign w:val="center"/>
          </w:tcPr>
          <w:p w14:paraId="1D6AFD6C">
            <w:pPr>
              <w:jc w:val="center"/>
            </w:pPr>
            <w:r>
              <w:rPr>
                <w:rFonts w:ascii="Times New Roman" w:hAnsi="Times New Roman" w:eastAsia="仿宋_GB2312"/>
                <w:color w:val="000000"/>
              </w:rPr>
              <w:t>7.29</w:t>
            </w:r>
          </w:p>
        </w:tc>
      </w:tr>
      <w:tr w14:paraId="3B24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ECE36C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189</w:t>
            </w:r>
          </w:p>
        </w:tc>
        <w:tc>
          <w:tcPr>
            <w:tcW w:w="3112" w:type="dxa"/>
            <w:shd w:val="clear" w:color="auto" w:fill="FFFFFF"/>
            <w:vAlign w:val="center"/>
          </w:tcPr>
          <w:p w14:paraId="67E6ACDF">
            <w:pPr>
              <w:jc w:val="center"/>
            </w:pPr>
            <w:r>
              <w:rPr>
                <w:rFonts w:ascii="Times New Roman" w:hAnsi="Times New Roman" w:eastAsia="仿宋_GB2312"/>
                <w:color w:val="000000"/>
              </w:rPr>
              <w:t>其他农副产品加工人员</w:t>
            </w:r>
          </w:p>
        </w:tc>
        <w:tc>
          <w:tcPr>
            <w:tcW w:w="1076" w:type="dxa"/>
            <w:shd w:val="clear" w:color="auto" w:fill="FFFFFF"/>
            <w:vAlign w:val="center"/>
          </w:tcPr>
          <w:p w14:paraId="6F0E4DD0">
            <w:pPr>
              <w:jc w:val="center"/>
            </w:pPr>
            <w:r>
              <w:rPr>
                <w:rFonts w:ascii="Times New Roman" w:hAnsi="Times New Roman" w:eastAsia="仿宋_GB2312"/>
                <w:color w:val="000000"/>
              </w:rPr>
              <w:t>4.01</w:t>
            </w:r>
          </w:p>
        </w:tc>
        <w:tc>
          <w:tcPr>
            <w:tcW w:w="1076" w:type="dxa"/>
            <w:shd w:val="clear" w:color="auto" w:fill="FFFFFF"/>
            <w:vAlign w:val="center"/>
          </w:tcPr>
          <w:p w14:paraId="0E8092A8">
            <w:pPr>
              <w:jc w:val="center"/>
            </w:pPr>
            <w:r>
              <w:rPr>
                <w:rFonts w:ascii="Times New Roman" w:hAnsi="Times New Roman" w:eastAsia="仿宋_GB2312"/>
                <w:color w:val="000000"/>
              </w:rPr>
              <w:t>4.76</w:t>
            </w:r>
          </w:p>
        </w:tc>
        <w:tc>
          <w:tcPr>
            <w:tcW w:w="1076" w:type="dxa"/>
            <w:shd w:val="clear" w:color="auto" w:fill="FFFFFF"/>
            <w:vAlign w:val="center"/>
          </w:tcPr>
          <w:p w14:paraId="73F11C21">
            <w:pPr>
              <w:jc w:val="center"/>
            </w:pPr>
            <w:r>
              <w:rPr>
                <w:rFonts w:ascii="Times New Roman" w:hAnsi="Times New Roman" w:eastAsia="仿宋_GB2312"/>
                <w:color w:val="000000"/>
              </w:rPr>
              <w:t>5.41</w:t>
            </w:r>
          </w:p>
        </w:tc>
        <w:tc>
          <w:tcPr>
            <w:tcW w:w="1076" w:type="dxa"/>
            <w:shd w:val="clear" w:color="auto" w:fill="FFFFFF"/>
            <w:vAlign w:val="center"/>
          </w:tcPr>
          <w:p w14:paraId="3007767B">
            <w:pPr>
              <w:jc w:val="center"/>
            </w:pPr>
            <w:r>
              <w:rPr>
                <w:rFonts w:ascii="Times New Roman" w:hAnsi="Times New Roman" w:eastAsia="仿宋_GB2312"/>
                <w:color w:val="000000"/>
              </w:rPr>
              <w:t>6.00</w:t>
            </w:r>
          </w:p>
        </w:tc>
        <w:tc>
          <w:tcPr>
            <w:tcW w:w="1076" w:type="dxa"/>
            <w:shd w:val="clear" w:color="auto" w:fill="FFFFFF"/>
            <w:vAlign w:val="center"/>
          </w:tcPr>
          <w:p w14:paraId="46497F81">
            <w:pPr>
              <w:jc w:val="center"/>
            </w:pPr>
            <w:r>
              <w:rPr>
                <w:rFonts w:ascii="Times New Roman" w:hAnsi="Times New Roman" w:eastAsia="仿宋_GB2312"/>
                <w:color w:val="000000"/>
              </w:rPr>
              <w:t>10.31</w:t>
            </w:r>
          </w:p>
        </w:tc>
      </w:tr>
      <w:tr w14:paraId="1D86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A61B9C4">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190</w:t>
            </w:r>
          </w:p>
        </w:tc>
        <w:tc>
          <w:tcPr>
            <w:tcW w:w="3112" w:type="dxa"/>
            <w:shd w:val="clear" w:color="auto" w:fill="DBDBDB"/>
            <w:vAlign w:val="center"/>
          </w:tcPr>
          <w:p w14:paraId="50EFCAE4">
            <w:pPr>
              <w:jc w:val="center"/>
            </w:pPr>
            <w:r>
              <w:rPr>
                <w:rFonts w:ascii="Times New Roman" w:hAnsi="Times New Roman" w:eastAsia="仿宋_GB2312"/>
                <w:b/>
                <w:color w:val="000000"/>
              </w:rPr>
              <w:t>食品、饮料生产加工人员</w:t>
            </w:r>
          </w:p>
        </w:tc>
        <w:tc>
          <w:tcPr>
            <w:tcW w:w="1076" w:type="dxa"/>
            <w:shd w:val="clear" w:color="auto" w:fill="DBDBDB"/>
            <w:vAlign w:val="center"/>
          </w:tcPr>
          <w:p w14:paraId="747EF3E1">
            <w:pPr>
              <w:jc w:val="center"/>
            </w:pPr>
            <w:r>
              <w:rPr>
                <w:rFonts w:ascii="Times New Roman" w:hAnsi="Times New Roman" w:eastAsia="仿宋_GB2312"/>
                <w:b/>
                <w:color w:val="000000"/>
              </w:rPr>
              <w:t>2.91</w:t>
            </w:r>
          </w:p>
        </w:tc>
        <w:tc>
          <w:tcPr>
            <w:tcW w:w="1076" w:type="dxa"/>
            <w:shd w:val="clear" w:color="auto" w:fill="DBDBDB"/>
            <w:vAlign w:val="center"/>
          </w:tcPr>
          <w:p w14:paraId="37F546BD">
            <w:pPr>
              <w:jc w:val="center"/>
            </w:pPr>
            <w:r>
              <w:rPr>
                <w:rFonts w:ascii="Times New Roman" w:hAnsi="Times New Roman" w:eastAsia="仿宋_GB2312"/>
                <w:b/>
                <w:color w:val="000000"/>
              </w:rPr>
              <w:t>3.50</w:t>
            </w:r>
          </w:p>
        </w:tc>
        <w:tc>
          <w:tcPr>
            <w:tcW w:w="1076" w:type="dxa"/>
            <w:shd w:val="clear" w:color="auto" w:fill="DBDBDB"/>
            <w:vAlign w:val="center"/>
          </w:tcPr>
          <w:p w14:paraId="1AC3F29A">
            <w:pPr>
              <w:jc w:val="center"/>
            </w:pPr>
            <w:r>
              <w:rPr>
                <w:rFonts w:ascii="Times New Roman" w:hAnsi="Times New Roman" w:eastAsia="仿宋_GB2312"/>
                <w:b/>
                <w:color w:val="000000"/>
              </w:rPr>
              <w:t>4.80</w:t>
            </w:r>
          </w:p>
        </w:tc>
        <w:tc>
          <w:tcPr>
            <w:tcW w:w="1076" w:type="dxa"/>
            <w:shd w:val="clear" w:color="auto" w:fill="DBDBDB"/>
            <w:vAlign w:val="center"/>
          </w:tcPr>
          <w:p w14:paraId="7ED03D19">
            <w:pPr>
              <w:jc w:val="center"/>
            </w:pPr>
            <w:r>
              <w:rPr>
                <w:rFonts w:ascii="Times New Roman" w:hAnsi="Times New Roman" w:eastAsia="仿宋_GB2312"/>
                <w:b/>
                <w:color w:val="000000"/>
              </w:rPr>
              <w:t>6.00</w:t>
            </w:r>
          </w:p>
        </w:tc>
        <w:tc>
          <w:tcPr>
            <w:tcW w:w="1076" w:type="dxa"/>
            <w:shd w:val="clear" w:color="auto" w:fill="DBDBDB"/>
            <w:vAlign w:val="center"/>
          </w:tcPr>
          <w:p w14:paraId="4F35BF95">
            <w:pPr>
              <w:jc w:val="center"/>
            </w:pPr>
            <w:r>
              <w:rPr>
                <w:rFonts w:ascii="Times New Roman" w:hAnsi="Times New Roman" w:eastAsia="仿宋_GB2312"/>
                <w:b/>
                <w:color w:val="000000"/>
              </w:rPr>
              <w:t>7.87</w:t>
            </w:r>
          </w:p>
        </w:tc>
      </w:tr>
      <w:tr w14:paraId="6FD2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FFA827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191</w:t>
            </w:r>
          </w:p>
        </w:tc>
        <w:tc>
          <w:tcPr>
            <w:tcW w:w="3112" w:type="dxa"/>
            <w:shd w:val="clear" w:color="auto" w:fill="FFFFFF"/>
            <w:vAlign w:val="center"/>
          </w:tcPr>
          <w:p w14:paraId="047EBEF4">
            <w:pPr>
              <w:jc w:val="center"/>
            </w:pPr>
            <w:r>
              <w:rPr>
                <w:rFonts w:ascii="Times New Roman" w:hAnsi="Times New Roman" w:eastAsia="仿宋_GB2312"/>
                <w:color w:val="000000"/>
              </w:rPr>
              <w:t>焙烤食品制造人员</w:t>
            </w:r>
          </w:p>
        </w:tc>
        <w:tc>
          <w:tcPr>
            <w:tcW w:w="1076" w:type="dxa"/>
            <w:shd w:val="clear" w:color="auto" w:fill="FFFFFF"/>
            <w:vAlign w:val="center"/>
          </w:tcPr>
          <w:p w14:paraId="5DA13427">
            <w:pPr>
              <w:jc w:val="center"/>
            </w:pPr>
            <w:r>
              <w:rPr>
                <w:rFonts w:ascii="Times New Roman" w:hAnsi="Times New Roman" w:eastAsia="仿宋_GB2312"/>
                <w:color w:val="000000"/>
              </w:rPr>
              <w:t>2.83</w:t>
            </w:r>
          </w:p>
        </w:tc>
        <w:tc>
          <w:tcPr>
            <w:tcW w:w="1076" w:type="dxa"/>
            <w:shd w:val="clear" w:color="auto" w:fill="FFFFFF"/>
            <w:vAlign w:val="center"/>
          </w:tcPr>
          <w:p w14:paraId="61839D19">
            <w:pPr>
              <w:jc w:val="center"/>
            </w:pPr>
            <w:r>
              <w:rPr>
                <w:rFonts w:ascii="Times New Roman" w:hAnsi="Times New Roman" w:eastAsia="仿宋_GB2312"/>
                <w:color w:val="000000"/>
              </w:rPr>
              <w:t>2.91</w:t>
            </w:r>
          </w:p>
        </w:tc>
        <w:tc>
          <w:tcPr>
            <w:tcW w:w="1076" w:type="dxa"/>
            <w:shd w:val="clear" w:color="auto" w:fill="FFFFFF"/>
            <w:vAlign w:val="center"/>
          </w:tcPr>
          <w:p w14:paraId="2AC54873">
            <w:pPr>
              <w:jc w:val="center"/>
            </w:pPr>
            <w:r>
              <w:rPr>
                <w:rFonts w:ascii="Times New Roman" w:hAnsi="Times New Roman" w:eastAsia="仿宋_GB2312"/>
                <w:color w:val="000000"/>
              </w:rPr>
              <w:t>3.12</w:t>
            </w:r>
          </w:p>
        </w:tc>
        <w:tc>
          <w:tcPr>
            <w:tcW w:w="1076" w:type="dxa"/>
            <w:shd w:val="clear" w:color="auto" w:fill="FFFFFF"/>
            <w:vAlign w:val="center"/>
          </w:tcPr>
          <w:p w14:paraId="55182124">
            <w:pPr>
              <w:jc w:val="center"/>
            </w:pPr>
            <w:r>
              <w:rPr>
                <w:rFonts w:ascii="Times New Roman" w:hAnsi="Times New Roman" w:eastAsia="仿宋_GB2312"/>
                <w:color w:val="000000"/>
              </w:rPr>
              <w:t>4.07</w:t>
            </w:r>
          </w:p>
        </w:tc>
        <w:tc>
          <w:tcPr>
            <w:tcW w:w="1076" w:type="dxa"/>
            <w:shd w:val="clear" w:color="auto" w:fill="FFFFFF"/>
            <w:vAlign w:val="center"/>
          </w:tcPr>
          <w:p w14:paraId="68450559">
            <w:pPr>
              <w:jc w:val="center"/>
            </w:pPr>
            <w:r>
              <w:rPr>
                <w:rFonts w:ascii="Times New Roman" w:hAnsi="Times New Roman" w:eastAsia="仿宋_GB2312"/>
                <w:color w:val="000000"/>
              </w:rPr>
              <w:t>6.43</w:t>
            </w:r>
          </w:p>
        </w:tc>
      </w:tr>
      <w:tr w14:paraId="0779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9BB86E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192</w:t>
            </w:r>
          </w:p>
        </w:tc>
        <w:tc>
          <w:tcPr>
            <w:tcW w:w="3112" w:type="dxa"/>
            <w:shd w:val="clear" w:color="auto" w:fill="FFFFFF"/>
            <w:vAlign w:val="center"/>
          </w:tcPr>
          <w:p w14:paraId="41403AC7">
            <w:pPr>
              <w:jc w:val="center"/>
            </w:pPr>
            <w:r>
              <w:rPr>
                <w:rFonts w:ascii="Times New Roman" w:hAnsi="Times New Roman" w:eastAsia="仿宋_GB2312"/>
                <w:color w:val="000000"/>
              </w:rPr>
              <w:t>方便食品和罐头食品加工人员</w:t>
            </w:r>
          </w:p>
        </w:tc>
        <w:tc>
          <w:tcPr>
            <w:tcW w:w="1076" w:type="dxa"/>
            <w:shd w:val="clear" w:color="auto" w:fill="FFFFFF"/>
            <w:vAlign w:val="center"/>
          </w:tcPr>
          <w:p w14:paraId="4FA75DBD">
            <w:pPr>
              <w:jc w:val="center"/>
            </w:pPr>
            <w:r>
              <w:rPr>
                <w:rFonts w:ascii="Times New Roman" w:hAnsi="Times New Roman" w:eastAsia="仿宋_GB2312"/>
                <w:color w:val="000000"/>
              </w:rPr>
              <w:t>2.80</w:t>
            </w:r>
          </w:p>
        </w:tc>
        <w:tc>
          <w:tcPr>
            <w:tcW w:w="1076" w:type="dxa"/>
            <w:shd w:val="clear" w:color="auto" w:fill="FFFFFF"/>
            <w:vAlign w:val="center"/>
          </w:tcPr>
          <w:p w14:paraId="5BB051EE">
            <w:pPr>
              <w:jc w:val="center"/>
            </w:pPr>
            <w:r>
              <w:rPr>
                <w:rFonts w:ascii="Times New Roman" w:hAnsi="Times New Roman" w:eastAsia="仿宋_GB2312"/>
                <w:color w:val="000000"/>
              </w:rPr>
              <w:t>3.10</w:t>
            </w:r>
          </w:p>
        </w:tc>
        <w:tc>
          <w:tcPr>
            <w:tcW w:w="1076" w:type="dxa"/>
            <w:shd w:val="clear" w:color="auto" w:fill="FFFFFF"/>
            <w:vAlign w:val="center"/>
          </w:tcPr>
          <w:p w14:paraId="552ED1B8">
            <w:pPr>
              <w:jc w:val="center"/>
            </w:pPr>
            <w:r>
              <w:rPr>
                <w:rFonts w:ascii="Times New Roman" w:hAnsi="Times New Roman" w:eastAsia="仿宋_GB2312"/>
                <w:color w:val="000000"/>
              </w:rPr>
              <w:t>4.80</w:t>
            </w:r>
          </w:p>
        </w:tc>
        <w:tc>
          <w:tcPr>
            <w:tcW w:w="1076" w:type="dxa"/>
            <w:shd w:val="clear" w:color="auto" w:fill="FFFFFF"/>
            <w:vAlign w:val="center"/>
          </w:tcPr>
          <w:p w14:paraId="178CBECA">
            <w:pPr>
              <w:jc w:val="center"/>
            </w:pPr>
            <w:r>
              <w:rPr>
                <w:rFonts w:ascii="Times New Roman" w:hAnsi="Times New Roman" w:eastAsia="仿宋_GB2312"/>
                <w:color w:val="000000"/>
              </w:rPr>
              <w:t>5.61</w:t>
            </w:r>
          </w:p>
        </w:tc>
        <w:tc>
          <w:tcPr>
            <w:tcW w:w="1076" w:type="dxa"/>
            <w:shd w:val="clear" w:color="auto" w:fill="FFFFFF"/>
            <w:vAlign w:val="center"/>
          </w:tcPr>
          <w:p w14:paraId="096341A0">
            <w:pPr>
              <w:jc w:val="center"/>
            </w:pPr>
            <w:r>
              <w:rPr>
                <w:rFonts w:ascii="Times New Roman" w:hAnsi="Times New Roman" w:eastAsia="仿宋_GB2312"/>
                <w:color w:val="000000"/>
              </w:rPr>
              <w:t>6.73</w:t>
            </w:r>
          </w:p>
        </w:tc>
      </w:tr>
      <w:tr w14:paraId="43F1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8A4E8D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193</w:t>
            </w:r>
          </w:p>
        </w:tc>
        <w:tc>
          <w:tcPr>
            <w:tcW w:w="3112" w:type="dxa"/>
            <w:shd w:val="clear" w:color="auto" w:fill="FFFFFF"/>
            <w:vAlign w:val="center"/>
          </w:tcPr>
          <w:p w14:paraId="306AFF1D">
            <w:pPr>
              <w:jc w:val="center"/>
            </w:pPr>
            <w:r>
              <w:rPr>
                <w:rFonts w:ascii="Times New Roman" w:hAnsi="Times New Roman" w:eastAsia="仿宋_GB2312"/>
                <w:color w:val="000000"/>
              </w:rPr>
              <w:t>乳制品加工人员</w:t>
            </w:r>
          </w:p>
        </w:tc>
        <w:tc>
          <w:tcPr>
            <w:tcW w:w="1076" w:type="dxa"/>
            <w:shd w:val="clear" w:color="auto" w:fill="FFFFFF"/>
            <w:vAlign w:val="center"/>
          </w:tcPr>
          <w:p w14:paraId="75A6E9CE">
            <w:pPr>
              <w:jc w:val="center"/>
            </w:pPr>
            <w:r>
              <w:rPr>
                <w:rFonts w:ascii="Times New Roman" w:hAnsi="Times New Roman" w:eastAsia="仿宋_GB2312"/>
                <w:color w:val="000000"/>
              </w:rPr>
              <w:t>3.46</w:t>
            </w:r>
          </w:p>
        </w:tc>
        <w:tc>
          <w:tcPr>
            <w:tcW w:w="1076" w:type="dxa"/>
            <w:shd w:val="clear" w:color="auto" w:fill="FFFFFF"/>
            <w:vAlign w:val="center"/>
          </w:tcPr>
          <w:p w14:paraId="28108BB4">
            <w:pPr>
              <w:jc w:val="center"/>
            </w:pPr>
            <w:r>
              <w:rPr>
                <w:rFonts w:ascii="Times New Roman" w:hAnsi="Times New Roman" w:eastAsia="仿宋_GB2312"/>
                <w:color w:val="000000"/>
              </w:rPr>
              <w:t>4.28</w:t>
            </w:r>
          </w:p>
        </w:tc>
        <w:tc>
          <w:tcPr>
            <w:tcW w:w="1076" w:type="dxa"/>
            <w:shd w:val="clear" w:color="auto" w:fill="FFFFFF"/>
            <w:vAlign w:val="center"/>
          </w:tcPr>
          <w:p w14:paraId="2DE6DB77">
            <w:pPr>
              <w:jc w:val="center"/>
            </w:pPr>
            <w:r>
              <w:rPr>
                <w:rFonts w:ascii="Times New Roman" w:hAnsi="Times New Roman" w:eastAsia="仿宋_GB2312"/>
                <w:color w:val="000000"/>
              </w:rPr>
              <w:t>5.30</w:t>
            </w:r>
          </w:p>
        </w:tc>
        <w:tc>
          <w:tcPr>
            <w:tcW w:w="1076" w:type="dxa"/>
            <w:shd w:val="clear" w:color="auto" w:fill="FFFFFF"/>
            <w:vAlign w:val="center"/>
          </w:tcPr>
          <w:p w14:paraId="09EB3945">
            <w:pPr>
              <w:jc w:val="center"/>
            </w:pPr>
            <w:r>
              <w:rPr>
                <w:rFonts w:ascii="Times New Roman" w:hAnsi="Times New Roman" w:eastAsia="仿宋_GB2312"/>
                <w:color w:val="000000"/>
              </w:rPr>
              <w:t>6.59</w:t>
            </w:r>
          </w:p>
        </w:tc>
        <w:tc>
          <w:tcPr>
            <w:tcW w:w="1076" w:type="dxa"/>
            <w:shd w:val="clear" w:color="auto" w:fill="FFFFFF"/>
            <w:vAlign w:val="center"/>
          </w:tcPr>
          <w:p w14:paraId="6C4C2A0D">
            <w:pPr>
              <w:jc w:val="center"/>
            </w:pPr>
            <w:r>
              <w:rPr>
                <w:rFonts w:ascii="Times New Roman" w:hAnsi="Times New Roman" w:eastAsia="仿宋_GB2312"/>
                <w:color w:val="000000"/>
              </w:rPr>
              <w:t>8.25</w:t>
            </w:r>
          </w:p>
        </w:tc>
      </w:tr>
      <w:tr w14:paraId="4F9D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A7F2B4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194</w:t>
            </w:r>
          </w:p>
        </w:tc>
        <w:tc>
          <w:tcPr>
            <w:tcW w:w="3112" w:type="dxa"/>
            <w:shd w:val="clear" w:color="auto" w:fill="FFFFFF"/>
            <w:vAlign w:val="center"/>
          </w:tcPr>
          <w:p w14:paraId="0966779D">
            <w:pPr>
              <w:jc w:val="center"/>
            </w:pPr>
            <w:r>
              <w:rPr>
                <w:rFonts w:ascii="Times New Roman" w:hAnsi="Times New Roman" w:eastAsia="仿宋_GB2312"/>
                <w:color w:val="000000"/>
              </w:rPr>
              <w:t>酒、饮料及精制茶制造人员</w:t>
            </w:r>
          </w:p>
        </w:tc>
        <w:tc>
          <w:tcPr>
            <w:tcW w:w="1076" w:type="dxa"/>
            <w:shd w:val="clear" w:color="auto" w:fill="FFFFFF"/>
            <w:vAlign w:val="center"/>
          </w:tcPr>
          <w:p w14:paraId="731328A5">
            <w:pPr>
              <w:jc w:val="center"/>
            </w:pPr>
            <w:r>
              <w:rPr>
                <w:rFonts w:ascii="Times New Roman" w:hAnsi="Times New Roman" w:eastAsia="仿宋_GB2312"/>
                <w:color w:val="000000"/>
              </w:rPr>
              <w:t>3.60</w:t>
            </w:r>
          </w:p>
        </w:tc>
        <w:tc>
          <w:tcPr>
            <w:tcW w:w="1076" w:type="dxa"/>
            <w:shd w:val="clear" w:color="auto" w:fill="FFFFFF"/>
            <w:vAlign w:val="center"/>
          </w:tcPr>
          <w:p w14:paraId="3AB72238">
            <w:pPr>
              <w:jc w:val="center"/>
            </w:pPr>
            <w:r>
              <w:rPr>
                <w:rFonts w:ascii="Times New Roman" w:hAnsi="Times New Roman" w:eastAsia="仿宋_GB2312"/>
                <w:color w:val="000000"/>
              </w:rPr>
              <w:t>4.17</w:t>
            </w:r>
          </w:p>
        </w:tc>
        <w:tc>
          <w:tcPr>
            <w:tcW w:w="1076" w:type="dxa"/>
            <w:shd w:val="clear" w:color="auto" w:fill="FFFFFF"/>
            <w:vAlign w:val="center"/>
          </w:tcPr>
          <w:p w14:paraId="3A68ED42">
            <w:pPr>
              <w:jc w:val="center"/>
            </w:pPr>
            <w:r>
              <w:rPr>
                <w:rFonts w:ascii="Times New Roman" w:hAnsi="Times New Roman" w:eastAsia="仿宋_GB2312"/>
                <w:color w:val="000000"/>
              </w:rPr>
              <w:t>5.16</w:t>
            </w:r>
          </w:p>
        </w:tc>
        <w:tc>
          <w:tcPr>
            <w:tcW w:w="1076" w:type="dxa"/>
            <w:shd w:val="clear" w:color="auto" w:fill="FFFFFF"/>
            <w:vAlign w:val="center"/>
          </w:tcPr>
          <w:p w14:paraId="4349BFDD">
            <w:pPr>
              <w:jc w:val="center"/>
            </w:pPr>
            <w:r>
              <w:rPr>
                <w:rFonts w:ascii="Times New Roman" w:hAnsi="Times New Roman" w:eastAsia="仿宋_GB2312"/>
                <w:color w:val="000000"/>
              </w:rPr>
              <w:t>6.72</w:t>
            </w:r>
          </w:p>
        </w:tc>
        <w:tc>
          <w:tcPr>
            <w:tcW w:w="1076" w:type="dxa"/>
            <w:shd w:val="clear" w:color="auto" w:fill="FFFFFF"/>
            <w:vAlign w:val="center"/>
          </w:tcPr>
          <w:p w14:paraId="19433F62">
            <w:pPr>
              <w:jc w:val="center"/>
            </w:pPr>
            <w:r>
              <w:rPr>
                <w:rFonts w:ascii="Times New Roman" w:hAnsi="Times New Roman" w:eastAsia="仿宋_GB2312"/>
                <w:color w:val="000000"/>
              </w:rPr>
              <w:t>9.65</w:t>
            </w:r>
          </w:p>
        </w:tc>
      </w:tr>
      <w:tr w14:paraId="49D4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4354EB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195</w:t>
            </w:r>
          </w:p>
        </w:tc>
        <w:tc>
          <w:tcPr>
            <w:tcW w:w="3112" w:type="dxa"/>
            <w:shd w:val="clear" w:color="auto" w:fill="FFFFFF"/>
            <w:vAlign w:val="center"/>
          </w:tcPr>
          <w:p w14:paraId="52A2C58D">
            <w:pPr>
              <w:jc w:val="center"/>
            </w:pPr>
            <w:r>
              <w:rPr>
                <w:rFonts w:ascii="Times New Roman" w:hAnsi="Times New Roman" w:eastAsia="仿宋_GB2312"/>
                <w:color w:val="000000"/>
              </w:rPr>
              <w:t>其他食品、饮料生产加工人员</w:t>
            </w:r>
          </w:p>
        </w:tc>
        <w:tc>
          <w:tcPr>
            <w:tcW w:w="1076" w:type="dxa"/>
            <w:shd w:val="clear" w:color="auto" w:fill="FFFFFF"/>
            <w:vAlign w:val="center"/>
          </w:tcPr>
          <w:p w14:paraId="5EF2ACA7">
            <w:pPr>
              <w:jc w:val="center"/>
            </w:pPr>
            <w:r>
              <w:rPr>
                <w:rFonts w:ascii="Times New Roman" w:hAnsi="Times New Roman" w:eastAsia="仿宋_GB2312"/>
                <w:color w:val="000000"/>
              </w:rPr>
              <w:t>3.25</w:t>
            </w:r>
          </w:p>
        </w:tc>
        <w:tc>
          <w:tcPr>
            <w:tcW w:w="1076" w:type="dxa"/>
            <w:shd w:val="clear" w:color="auto" w:fill="FFFFFF"/>
            <w:vAlign w:val="center"/>
          </w:tcPr>
          <w:p w14:paraId="4176C531">
            <w:pPr>
              <w:jc w:val="center"/>
            </w:pPr>
            <w:r>
              <w:rPr>
                <w:rFonts w:ascii="Times New Roman" w:hAnsi="Times New Roman" w:eastAsia="仿宋_GB2312"/>
                <w:color w:val="000000"/>
              </w:rPr>
              <w:t>3.50</w:t>
            </w:r>
          </w:p>
        </w:tc>
        <w:tc>
          <w:tcPr>
            <w:tcW w:w="1076" w:type="dxa"/>
            <w:shd w:val="clear" w:color="auto" w:fill="FFFFFF"/>
            <w:vAlign w:val="center"/>
          </w:tcPr>
          <w:p w14:paraId="46C4FDC3">
            <w:pPr>
              <w:jc w:val="center"/>
            </w:pPr>
            <w:r>
              <w:rPr>
                <w:rFonts w:ascii="Times New Roman" w:hAnsi="Times New Roman" w:eastAsia="仿宋_GB2312"/>
                <w:color w:val="000000"/>
              </w:rPr>
              <w:t>4.21</w:t>
            </w:r>
          </w:p>
        </w:tc>
        <w:tc>
          <w:tcPr>
            <w:tcW w:w="1076" w:type="dxa"/>
            <w:shd w:val="clear" w:color="auto" w:fill="FFFFFF"/>
            <w:vAlign w:val="center"/>
          </w:tcPr>
          <w:p w14:paraId="3F6E6B8A">
            <w:pPr>
              <w:jc w:val="center"/>
            </w:pPr>
            <w:r>
              <w:rPr>
                <w:rFonts w:ascii="Times New Roman" w:hAnsi="Times New Roman" w:eastAsia="仿宋_GB2312"/>
                <w:color w:val="000000"/>
              </w:rPr>
              <w:t>5.72</w:t>
            </w:r>
          </w:p>
        </w:tc>
        <w:tc>
          <w:tcPr>
            <w:tcW w:w="1076" w:type="dxa"/>
            <w:shd w:val="clear" w:color="auto" w:fill="FFFFFF"/>
            <w:vAlign w:val="center"/>
          </w:tcPr>
          <w:p w14:paraId="25A5F525">
            <w:pPr>
              <w:jc w:val="center"/>
            </w:pPr>
            <w:r>
              <w:rPr>
                <w:rFonts w:ascii="Times New Roman" w:hAnsi="Times New Roman" w:eastAsia="仿宋_GB2312"/>
                <w:color w:val="000000"/>
              </w:rPr>
              <w:t>6.35</w:t>
            </w:r>
          </w:p>
        </w:tc>
      </w:tr>
      <w:tr w14:paraId="193E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2C416EC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196</w:t>
            </w:r>
          </w:p>
        </w:tc>
        <w:tc>
          <w:tcPr>
            <w:tcW w:w="3112" w:type="dxa"/>
            <w:shd w:val="clear" w:color="auto" w:fill="DBDBDB"/>
            <w:vAlign w:val="center"/>
          </w:tcPr>
          <w:p w14:paraId="6C2B449A">
            <w:pPr>
              <w:jc w:val="center"/>
            </w:pPr>
            <w:r>
              <w:rPr>
                <w:rFonts w:ascii="Times New Roman" w:hAnsi="Times New Roman" w:eastAsia="仿宋_GB2312"/>
                <w:b/>
                <w:color w:val="000000"/>
              </w:rPr>
              <w:t>纺织、针织、印染人员</w:t>
            </w:r>
          </w:p>
        </w:tc>
        <w:tc>
          <w:tcPr>
            <w:tcW w:w="1076" w:type="dxa"/>
            <w:shd w:val="clear" w:color="auto" w:fill="DBDBDB"/>
            <w:vAlign w:val="center"/>
          </w:tcPr>
          <w:p w14:paraId="09CDBB44">
            <w:pPr>
              <w:jc w:val="center"/>
            </w:pPr>
            <w:r>
              <w:rPr>
                <w:rFonts w:ascii="Times New Roman" w:hAnsi="Times New Roman" w:eastAsia="仿宋_GB2312"/>
                <w:b/>
                <w:color w:val="000000"/>
              </w:rPr>
              <w:t>2.98</w:t>
            </w:r>
          </w:p>
        </w:tc>
        <w:tc>
          <w:tcPr>
            <w:tcW w:w="1076" w:type="dxa"/>
            <w:shd w:val="clear" w:color="auto" w:fill="DBDBDB"/>
            <w:vAlign w:val="center"/>
          </w:tcPr>
          <w:p w14:paraId="095C1BFC">
            <w:pPr>
              <w:jc w:val="center"/>
            </w:pPr>
            <w:r>
              <w:rPr>
                <w:rFonts w:ascii="Times New Roman" w:hAnsi="Times New Roman" w:eastAsia="仿宋_GB2312"/>
                <w:b/>
                <w:color w:val="000000"/>
              </w:rPr>
              <w:t>3.33</w:t>
            </w:r>
          </w:p>
        </w:tc>
        <w:tc>
          <w:tcPr>
            <w:tcW w:w="1076" w:type="dxa"/>
            <w:shd w:val="clear" w:color="auto" w:fill="DBDBDB"/>
            <w:vAlign w:val="center"/>
          </w:tcPr>
          <w:p w14:paraId="6F37A68A">
            <w:pPr>
              <w:jc w:val="center"/>
            </w:pPr>
            <w:r>
              <w:rPr>
                <w:rFonts w:ascii="Times New Roman" w:hAnsi="Times New Roman" w:eastAsia="仿宋_GB2312"/>
                <w:b/>
                <w:color w:val="000000"/>
              </w:rPr>
              <w:t>4.15</w:t>
            </w:r>
          </w:p>
        </w:tc>
        <w:tc>
          <w:tcPr>
            <w:tcW w:w="1076" w:type="dxa"/>
            <w:shd w:val="clear" w:color="auto" w:fill="DBDBDB"/>
            <w:vAlign w:val="center"/>
          </w:tcPr>
          <w:p w14:paraId="193777AE">
            <w:pPr>
              <w:jc w:val="center"/>
            </w:pPr>
            <w:r>
              <w:rPr>
                <w:rFonts w:ascii="Times New Roman" w:hAnsi="Times New Roman" w:eastAsia="仿宋_GB2312"/>
                <w:b/>
                <w:color w:val="000000"/>
              </w:rPr>
              <w:t>5.21</w:t>
            </w:r>
          </w:p>
        </w:tc>
        <w:tc>
          <w:tcPr>
            <w:tcW w:w="1076" w:type="dxa"/>
            <w:shd w:val="clear" w:color="auto" w:fill="DBDBDB"/>
            <w:vAlign w:val="center"/>
          </w:tcPr>
          <w:p w14:paraId="492B082F">
            <w:pPr>
              <w:jc w:val="center"/>
            </w:pPr>
            <w:r>
              <w:rPr>
                <w:rFonts w:ascii="Times New Roman" w:hAnsi="Times New Roman" w:eastAsia="仿宋_GB2312"/>
                <w:b/>
                <w:color w:val="000000"/>
              </w:rPr>
              <w:t>6.41</w:t>
            </w:r>
          </w:p>
        </w:tc>
      </w:tr>
      <w:tr w14:paraId="6B0A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764C9F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197</w:t>
            </w:r>
          </w:p>
        </w:tc>
        <w:tc>
          <w:tcPr>
            <w:tcW w:w="3112" w:type="dxa"/>
            <w:shd w:val="clear" w:color="auto" w:fill="FFFFFF"/>
            <w:vAlign w:val="center"/>
          </w:tcPr>
          <w:p w14:paraId="7AB81198">
            <w:pPr>
              <w:jc w:val="center"/>
            </w:pPr>
            <w:r>
              <w:rPr>
                <w:rFonts w:ascii="Times New Roman" w:hAnsi="Times New Roman" w:eastAsia="仿宋_GB2312"/>
                <w:color w:val="000000"/>
              </w:rPr>
              <w:t>纺纱人员</w:t>
            </w:r>
          </w:p>
        </w:tc>
        <w:tc>
          <w:tcPr>
            <w:tcW w:w="1076" w:type="dxa"/>
            <w:shd w:val="clear" w:color="auto" w:fill="FFFFFF"/>
            <w:vAlign w:val="center"/>
          </w:tcPr>
          <w:p w14:paraId="019EC7A8">
            <w:pPr>
              <w:jc w:val="center"/>
            </w:pPr>
            <w:r>
              <w:rPr>
                <w:rFonts w:ascii="Times New Roman" w:hAnsi="Times New Roman" w:eastAsia="仿宋_GB2312"/>
                <w:color w:val="000000"/>
              </w:rPr>
              <w:t>3.00</w:t>
            </w:r>
          </w:p>
        </w:tc>
        <w:tc>
          <w:tcPr>
            <w:tcW w:w="1076" w:type="dxa"/>
            <w:shd w:val="clear" w:color="auto" w:fill="FFFFFF"/>
            <w:vAlign w:val="center"/>
          </w:tcPr>
          <w:p w14:paraId="2ABE323B">
            <w:pPr>
              <w:jc w:val="center"/>
            </w:pPr>
            <w:r>
              <w:rPr>
                <w:rFonts w:ascii="Times New Roman" w:hAnsi="Times New Roman" w:eastAsia="仿宋_GB2312"/>
                <w:color w:val="000000"/>
              </w:rPr>
              <w:t>3.42</w:t>
            </w:r>
          </w:p>
        </w:tc>
        <w:tc>
          <w:tcPr>
            <w:tcW w:w="1076" w:type="dxa"/>
            <w:shd w:val="clear" w:color="auto" w:fill="FFFFFF"/>
            <w:vAlign w:val="center"/>
          </w:tcPr>
          <w:p w14:paraId="7A57F87B">
            <w:pPr>
              <w:jc w:val="center"/>
            </w:pPr>
            <w:r>
              <w:rPr>
                <w:rFonts w:ascii="Times New Roman" w:hAnsi="Times New Roman" w:eastAsia="仿宋_GB2312"/>
                <w:color w:val="000000"/>
              </w:rPr>
              <w:t>4.10</w:t>
            </w:r>
          </w:p>
        </w:tc>
        <w:tc>
          <w:tcPr>
            <w:tcW w:w="1076" w:type="dxa"/>
            <w:shd w:val="clear" w:color="auto" w:fill="FFFFFF"/>
            <w:vAlign w:val="center"/>
          </w:tcPr>
          <w:p w14:paraId="3142261A">
            <w:pPr>
              <w:jc w:val="center"/>
            </w:pPr>
            <w:r>
              <w:rPr>
                <w:rFonts w:ascii="Times New Roman" w:hAnsi="Times New Roman" w:eastAsia="仿宋_GB2312"/>
                <w:color w:val="000000"/>
              </w:rPr>
              <w:t>5.03</w:t>
            </w:r>
          </w:p>
        </w:tc>
        <w:tc>
          <w:tcPr>
            <w:tcW w:w="1076" w:type="dxa"/>
            <w:shd w:val="clear" w:color="auto" w:fill="FFFFFF"/>
            <w:vAlign w:val="center"/>
          </w:tcPr>
          <w:p w14:paraId="4C65DD0A">
            <w:pPr>
              <w:jc w:val="center"/>
            </w:pPr>
            <w:r>
              <w:rPr>
                <w:rFonts w:ascii="Times New Roman" w:hAnsi="Times New Roman" w:eastAsia="仿宋_GB2312"/>
                <w:color w:val="000000"/>
              </w:rPr>
              <w:t>5.91</w:t>
            </w:r>
          </w:p>
        </w:tc>
      </w:tr>
      <w:tr w14:paraId="398F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388D8E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198</w:t>
            </w:r>
          </w:p>
        </w:tc>
        <w:tc>
          <w:tcPr>
            <w:tcW w:w="3112" w:type="dxa"/>
            <w:shd w:val="clear" w:color="auto" w:fill="FFFFFF"/>
            <w:vAlign w:val="center"/>
          </w:tcPr>
          <w:p w14:paraId="4A0E7FA4">
            <w:pPr>
              <w:jc w:val="center"/>
            </w:pPr>
            <w:r>
              <w:rPr>
                <w:rFonts w:ascii="Times New Roman" w:hAnsi="Times New Roman" w:eastAsia="仿宋_GB2312"/>
                <w:color w:val="000000"/>
              </w:rPr>
              <w:t>织造人员</w:t>
            </w:r>
          </w:p>
        </w:tc>
        <w:tc>
          <w:tcPr>
            <w:tcW w:w="1076" w:type="dxa"/>
            <w:shd w:val="clear" w:color="auto" w:fill="FFFFFF"/>
            <w:vAlign w:val="center"/>
          </w:tcPr>
          <w:p w14:paraId="4C6958DA">
            <w:pPr>
              <w:jc w:val="center"/>
            </w:pPr>
            <w:r>
              <w:rPr>
                <w:rFonts w:ascii="Times New Roman" w:hAnsi="Times New Roman" w:eastAsia="仿宋_GB2312"/>
                <w:color w:val="000000"/>
              </w:rPr>
              <w:t>2.73</w:t>
            </w:r>
          </w:p>
        </w:tc>
        <w:tc>
          <w:tcPr>
            <w:tcW w:w="1076" w:type="dxa"/>
            <w:shd w:val="clear" w:color="auto" w:fill="FFFFFF"/>
            <w:vAlign w:val="center"/>
          </w:tcPr>
          <w:p w14:paraId="753435A1">
            <w:pPr>
              <w:jc w:val="center"/>
            </w:pPr>
            <w:r>
              <w:rPr>
                <w:rFonts w:ascii="Times New Roman" w:hAnsi="Times New Roman" w:eastAsia="仿宋_GB2312"/>
                <w:color w:val="000000"/>
              </w:rPr>
              <w:t>3.42</w:t>
            </w:r>
          </w:p>
        </w:tc>
        <w:tc>
          <w:tcPr>
            <w:tcW w:w="1076" w:type="dxa"/>
            <w:shd w:val="clear" w:color="auto" w:fill="FFFFFF"/>
            <w:vAlign w:val="center"/>
          </w:tcPr>
          <w:p w14:paraId="35B93E0A">
            <w:pPr>
              <w:jc w:val="center"/>
            </w:pPr>
            <w:r>
              <w:rPr>
                <w:rFonts w:ascii="Times New Roman" w:hAnsi="Times New Roman" w:eastAsia="仿宋_GB2312"/>
                <w:color w:val="000000"/>
              </w:rPr>
              <w:t>4.63</w:t>
            </w:r>
          </w:p>
        </w:tc>
        <w:tc>
          <w:tcPr>
            <w:tcW w:w="1076" w:type="dxa"/>
            <w:shd w:val="clear" w:color="auto" w:fill="FFFFFF"/>
            <w:vAlign w:val="center"/>
          </w:tcPr>
          <w:p w14:paraId="16C81DAE">
            <w:pPr>
              <w:jc w:val="center"/>
            </w:pPr>
            <w:r>
              <w:rPr>
                <w:rFonts w:ascii="Times New Roman" w:hAnsi="Times New Roman" w:eastAsia="仿宋_GB2312"/>
                <w:color w:val="000000"/>
              </w:rPr>
              <w:t>5.87</w:t>
            </w:r>
          </w:p>
        </w:tc>
        <w:tc>
          <w:tcPr>
            <w:tcW w:w="1076" w:type="dxa"/>
            <w:shd w:val="clear" w:color="auto" w:fill="FFFFFF"/>
            <w:vAlign w:val="center"/>
          </w:tcPr>
          <w:p w14:paraId="0FF1C2B6">
            <w:pPr>
              <w:jc w:val="center"/>
            </w:pPr>
            <w:r>
              <w:rPr>
                <w:rFonts w:ascii="Times New Roman" w:hAnsi="Times New Roman" w:eastAsia="仿宋_GB2312"/>
                <w:color w:val="000000"/>
              </w:rPr>
              <w:t>6.97</w:t>
            </w:r>
          </w:p>
        </w:tc>
      </w:tr>
      <w:tr w14:paraId="2FA7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26F172B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199</w:t>
            </w:r>
          </w:p>
        </w:tc>
        <w:tc>
          <w:tcPr>
            <w:tcW w:w="3112" w:type="dxa"/>
            <w:shd w:val="clear" w:color="auto" w:fill="DBDBDB"/>
            <w:vAlign w:val="center"/>
          </w:tcPr>
          <w:p w14:paraId="0499082E">
            <w:pPr>
              <w:jc w:val="center"/>
            </w:pPr>
            <w:r>
              <w:rPr>
                <w:rFonts w:ascii="Times New Roman" w:hAnsi="Times New Roman" w:eastAsia="仿宋_GB2312"/>
                <w:b/>
                <w:color w:val="000000"/>
              </w:rPr>
              <w:t>纺织品、服装和皮革、毛皮制品加工制作人员</w:t>
            </w:r>
          </w:p>
        </w:tc>
        <w:tc>
          <w:tcPr>
            <w:tcW w:w="1076" w:type="dxa"/>
            <w:shd w:val="clear" w:color="auto" w:fill="DBDBDB"/>
            <w:vAlign w:val="center"/>
          </w:tcPr>
          <w:p w14:paraId="55B811A6">
            <w:pPr>
              <w:jc w:val="center"/>
            </w:pPr>
            <w:r>
              <w:rPr>
                <w:rFonts w:ascii="Times New Roman" w:hAnsi="Times New Roman" w:eastAsia="仿宋_GB2312"/>
                <w:b/>
                <w:color w:val="000000"/>
              </w:rPr>
              <w:t>2.50</w:t>
            </w:r>
          </w:p>
        </w:tc>
        <w:tc>
          <w:tcPr>
            <w:tcW w:w="1076" w:type="dxa"/>
            <w:shd w:val="clear" w:color="auto" w:fill="DBDBDB"/>
            <w:vAlign w:val="center"/>
          </w:tcPr>
          <w:p w14:paraId="56E6BF72">
            <w:pPr>
              <w:jc w:val="center"/>
            </w:pPr>
            <w:r>
              <w:rPr>
                <w:rFonts w:ascii="Times New Roman" w:hAnsi="Times New Roman" w:eastAsia="仿宋_GB2312"/>
                <w:b/>
                <w:color w:val="000000"/>
              </w:rPr>
              <w:t>2.72</w:t>
            </w:r>
          </w:p>
        </w:tc>
        <w:tc>
          <w:tcPr>
            <w:tcW w:w="1076" w:type="dxa"/>
            <w:shd w:val="clear" w:color="auto" w:fill="DBDBDB"/>
            <w:vAlign w:val="center"/>
          </w:tcPr>
          <w:p w14:paraId="45C985F2">
            <w:pPr>
              <w:jc w:val="center"/>
            </w:pPr>
            <w:r>
              <w:rPr>
                <w:rFonts w:ascii="Times New Roman" w:hAnsi="Times New Roman" w:eastAsia="仿宋_GB2312"/>
                <w:b/>
                <w:color w:val="000000"/>
              </w:rPr>
              <w:t>3.65</w:t>
            </w:r>
          </w:p>
        </w:tc>
        <w:tc>
          <w:tcPr>
            <w:tcW w:w="1076" w:type="dxa"/>
            <w:shd w:val="clear" w:color="auto" w:fill="DBDBDB"/>
            <w:vAlign w:val="center"/>
          </w:tcPr>
          <w:p w14:paraId="4FBFC9B7">
            <w:pPr>
              <w:jc w:val="center"/>
            </w:pPr>
            <w:r>
              <w:rPr>
                <w:rFonts w:ascii="Times New Roman" w:hAnsi="Times New Roman" w:eastAsia="仿宋_GB2312"/>
                <w:b/>
                <w:color w:val="000000"/>
              </w:rPr>
              <w:t>4.20</w:t>
            </w:r>
          </w:p>
        </w:tc>
        <w:tc>
          <w:tcPr>
            <w:tcW w:w="1076" w:type="dxa"/>
            <w:shd w:val="clear" w:color="auto" w:fill="DBDBDB"/>
            <w:vAlign w:val="center"/>
          </w:tcPr>
          <w:p w14:paraId="0BE7C4DE">
            <w:pPr>
              <w:jc w:val="center"/>
            </w:pPr>
            <w:r>
              <w:rPr>
                <w:rFonts w:ascii="Times New Roman" w:hAnsi="Times New Roman" w:eastAsia="仿宋_GB2312"/>
                <w:b/>
                <w:color w:val="000000"/>
              </w:rPr>
              <w:t>5.74</w:t>
            </w:r>
          </w:p>
        </w:tc>
      </w:tr>
      <w:tr w14:paraId="2057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BB7440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200</w:t>
            </w:r>
          </w:p>
        </w:tc>
        <w:tc>
          <w:tcPr>
            <w:tcW w:w="3112" w:type="dxa"/>
            <w:shd w:val="clear" w:color="auto" w:fill="FFFFFF"/>
            <w:vAlign w:val="center"/>
          </w:tcPr>
          <w:p w14:paraId="5217F9E4">
            <w:pPr>
              <w:jc w:val="center"/>
            </w:pPr>
            <w:r>
              <w:rPr>
                <w:rFonts w:ascii="Times New Roman" w:hAnsi="Times New Roman" w:eastAsia="仿宋_GB2312"/>
                <w:color w:val="000000"/>
              </w:rPr>
              <w:t>纺织品和服装剪裁缝纫人员</w:t>
            </w:r>
          </w:p>
        </w:tc>
        <w:tc>
          <w:tcPr>
            <w:tcW w:w="1076" w:type="dxa"/>
            <w:shd w:val="clear" w:color="auto" w:fill="FFFFFF"/>
            <w:vAlign w:val="center"/>
          </w:tcPr>
          <w:p w14:paraId="3E56B1A1">
            <w:pPr>
              <w:jc w:val="center"/>
            </w:pPr>
            <w:r>
              <w:rPr>
                <w:rFonts w:ascii="Times New Roman" w:hAnsi="Times New Roman" w:eastAsia="仿宋_GB2312"/>
                <w:color w:val="000000"/>
              </w:rPr>
              <w:t>2.47</w:t>
            </w:r>
          </w:p>
        </w:tc>
        <w:tc>
          <w:tcPr>
            <w:tcW w:w="1076" w:type="dxa"/>
            <w:shd w:val="clear" w:color="auto" w:fill="FFFFFF"/>
            <w:vAlign w:val="center"/>
          </w:tcPr>
          <w:p w14:paraId="30F71C55">
            <w:pPr>
              <w:jc w:val="center"/>
            </w:pPr>
            <w:r>
              <w:rPr>
                <w:rFonts w:ascii="Times New Roman" w:hAnsi="Times New Roman" w:eastAsia="仿宋_GB2312"/>
                <w:color w:val="000000"/>
              </w:rPr>
              <w:t>3.00</w:t>
            </w:r>
          </w:p>
        </w:tc>
        <w:tc>
          <w:tcPr>
            <w:tcW w:w="1076" w:type="dxa"/>
            <w:shd w:val="clear" w:color="auto" w:fill="FFFFFF"/>
            <w:vAlign w:val="center"/>
          </w:tcPr>
          <w:p w14:paraId="3468A13C">
            <w:pPr>
              <w:jc w:val="center"/>
            </w:pPr>
            <w:r>
              <w:rPr>
                <w:rFonts w:ascii="Times New Roman" w:hAnsi="Times New Roman" w:eastAsia="仿宋_GB2312"/>
                <w:color w:val="000000"/>
              </w:rPr>
              <w:t>3.81</w:t>
            </w:r>
          </w:p>
        </w:tc>
        <w:tc>
          <w:tcPr>
            <w:tcW w:w="1076" w:type="dxa"/>
            <w:shd w:val="clear" w:color="auto" w:fill="FFFFFF"/>
            <w:vAlign w:val="center"/>
          </w:tcPr>
          <w:p w14:paraId="41B037F6">
            <w:pPr>
              <w:jc w:val="center"/>
            </w:pPr>
            <w:r>
              <w:rPr>
                <w:rFonts w:ascii="Times New Roman" w:hAnsi="Times New Roman" w:eastAsia="仿宋_GB2312"/>
                <w:color w:val="000000"/>
              </w:rPr>
              <w:t>4.58</w:t>
            </w:r>
          </w:p>
        </w:tc>
        <w:tc>
          <w:tcPr>
            <w:tcW w:w="1076" w:type="dxa"/>
            <w:shd w:val="clear" w:color="auto" w:fill="FFFFFF"/>
            <w:vAlign w:val="center"/>
          </w:tcPr>
          <w:p w14:paraId="2F2505DD">
            <w:pPr>
              <w:jc w:val="center"/>
            </w:pPr>
            <w:r>
              <w:rPr>
                <w:rFonts w:ascii="Times New Roman" w:hAnsi="Times New Roman" w:eastAsia="仿宋_GB2312"/>
                <w:color w:val="000000"/>
              </w:rPr>
              <w:t>5.84</w:t>
            </w:r>
          </w:p>
        </w:tc>
      </w:tr>
      <w:tr w14:paraId="708C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1F6A59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201</w:t>
            </w:r>
          </w:p>
        </w:tc>
        <w:tc>
          <w:tcPr>
            <w:tcW w:w="3112" w:type="dxa"/>
            <w:shd w:val="clear" w:color="auto" w:fill="DBDBDB"/>
            <w:vAlign w:val="center"/>
          </w:tcPr>
          <w:p w14:paraId="2627CBA7">
            <w:pPr>
              <w:jc w:val="center"/>
            </w:pPr>
            <w:r>
              <w:rPr>
                <w:rFonts w:ascii="Times New Roman" w:hAnsi="Times New Roman" w:eastAsia="仿宋_GB2312"/>
                <w:b/>
                <w:color w:val="000000"/>
              </w:rPr>
              <w:t>木材加工、家具与木制品制作人员</w:t>
            </w:r>
          </w:p>
        </w:tc>
        <w:tc>
          <w:tcPr>
            <w:tcW w:w="1076" w:type="dxa"/>
            <w:shd w:val="clear" w:color="auto" w:fill="DBDBDB"/>
            <w:vAlign w:val="center"/>
          </w:tcPr>
          <w:p w14:paraId="0B2C5260">
            <w:pPr>
              <w:jc w:val="center"/>
            </w:pPr>
            <w:r>
              <w:rPr>
                <w:rFonts w:ascii="Times New Roman" w:hAnsi="Times New Roman" w:eastAsia="仿宋_GB2312"/>
                <w:b/>
                <w:color w:val="000000"/>
              </w:rPr>
              <w:t>3.36</w:t>
            </w:r>
          </w:p>
        </w:tc>
        <w:tc>
          <w:tcPr>
            <w:tcW w:w="1076" w:type="dxa"/>
            <w:shd w:val="clear" w:color="auto" w:fill="DBDBDB"/>
            <w:vAlign w:val="center"/>
          </w:tcPr>
          <w:p w14:paraId="0D8321A2">
            <w:pPr>
              <w:jc w:val="center"/>
            </w:pPr>
            <w:r>
              <w:rPr>
                <w:rFonts w:ascii="Times New Roman" w:hAnsi="Times New Roman" w:eastAsia="仿宋_GB2312"/>
                <w:b/>
                <w:color w:val="000000"/>
              </w:rPr>
              <w:t>3.80</w:t>
            </w:r>
          </w:p>
        </w:tc>
        <w:tc>
          <w:tcPr>
            <w:tcW w:w="1076" w:type="dxa"/>
            <w:shd w:val="clear" w:color="auto" w:fill="DBDBDB"/>
            <w:vAlign w:val="center"/>
          </w:tcPr>
          <w:p w14:paraId="4E127985">
            <w:pPr>
              <w:jc w:val="center"/>
            </w:pPr>
            <w:r>
              <w:rPr>
                <w:rFonts w:ascii="Times New Roman" w:hAnsi="Times New Roman" w:eastAsia="仿宋_GB2312"/>
                <w:b/>
                <w:color w:val="000000"/>
              </w:rPr>
              <w:t>3.95</w:t>
            </w:r>
          </w:p>
        </w:tc>
        <w:tc>
          <w:tcPr>
            <w:tcW w:w="1076" w:type="dxa"/>
            <w:shd w:val="clear" w:color="auto" w:fill="DBDBDB"/>
            <w:vAlign w:val="center"/>
          </w:tcPr>
          <w:p w14:paraId="6B2DE900">
            <w:pPr>
              <w:jc w:val="center"/>
            </w:pPr>
            <w:r>
              <w:rPr>
                <w:rFonts w:ascii="Times New Roman" w:hAnsi="Times New Roman" w:eastAsia="仿宋_GB2312"/>
                <w:b/>
                <w:color w:val="000000"/>
              </w:rPr>
              <w:t>4.60</w:t>
            </w:r>
          </w:p>
        </w:tc>
        <w:tc>
          <w:tcPr>
            <w:tcW w:w="1076" w:type="dxa"/>
            <w:shd w:val="clear" w:color="auto" w:fill="DBDBDB"/>
            <w:vAlign w:val="center"/>
          </w:tcPr>
          <w:p w14:paraId="550D381A">
            <w:pPr>
              <w:jc w:val="center"/>
            </w:pPr>
            <w:r>
              <w:rPr>
                <w:rFonts w:ascii="Times New Roman" w:hAnsi="Times New Roman" w:eastAsia="仿宋_GB2312"/>
                <w:b/>
                <w:color w:val="000000"/>
              </w:rPr>
              <w:t>6.05</w:t>
            </w:r>
          </w:p>
        </w:tc>
      </w:tr>
      <w:tr w14:paraId="2646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F325F7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202</w:t>
            </w:r>
          </w:p>
        </w:tc>
        <w:tc>
          <w:tcPr>
            <w:tcW w:w="3112" w:type="dxa"/>
            <w:shd w:val="clear" w:color="auto" w:fill="FFFFFF"/>
            <w:vAlign w:val="center"/>
          </w:tcPr>
          <w:p w14:paraId="136A5902">
            <w:pPr>
              <w:jc w:val="center"/>
            </w:pPr>
            <w:r>
              <w:rPr>
                <w:rFonts w:ascii="Times New Roman" w:hAnsi="Times New Roman" w:eastAsia="仿宋_GB2312"/>
                <w:color w:val="000000"/>
              </w:rPr>
              <w:t>木制品制造人员</w:t>
            </w:r>
          </w:p>
        </w:tc>
        <w:tc>
          <w:tcPr>
            <w:tcW w:w="1076" w:type="dxa"/>
            <w:shd w:val="clear" w:color="auto" w:fill="FFFFFF"/>
            <w:vAlign w:val="center"/>
          </w:tcPr>
          <w:p w14:paraId="291258B3">
            <w:pPr>
              <w:jc w:val="center"/>
            </w:pPr>
            <w:r>
              <w:rPr>
                <w:rFonts w:ascii="Times New Roman" w:hAnsi="Times New Roman" w:eastAsia="仿宋_GB2312"/>
                <w:color w:val="000000"/>
              </w:rPr>
              <w:t>4.29</w:t>
            </w:r>
          </w:p>
        </w:tc>
        <w:tc>
          <w:tcPr>
            <w:tcW w:w="1076" w:type="dxa"/>
            <w:shd w:val="clear" w:color="auto" w:fill="FFFFFF"/>
            <w:vAlign w:val="center"/>
          </w:tcPr>
          <w:p w14:paraId="6DE933A0">
            <w:pPr>
              <w:jc w:val="center"/>
            </w:pPr>
            <w:r>
              <w:rPr>
                <w:rFonts w:ascii="Times New Roman" w:hAnsi="Times New Roman" w:eastAsia="仿宋_GB2312"/>
                <w:color w:val="000000"/>
              </w:rPr>
              <w:t>4.99</w:t>
            </w:r>
          </w:p>
        </w:tc>
        <w:tc>
          <w:tcPr>
            <w:tcW w:w="1076" w:type="dxa"/>
            <w:shd w:val="clear" w:color="auto" w:fill="FFFFFF"/>
            <w:vAlign w:val="center"/>
          </w:tcPr>
          <w:p w14:paraId="64E818BC">
            <w:pPr>
              <w:jc w:val="center"/>
            </w:pPr>
            <w:r>
              <w:rPr>
                <w:rFonts w:ascii="Times New Roman" w:hAnsi="Times New Roman" w:eastAsia="仿宋_GB2312"/>
                <w:color w:val="000000"/>
              </w:rPr>
              <w:t>6.00</w:t>
            </w:r>
          </w:p>
        </w:tc>
        <w:tc>
          <w:tcPr>
            <w:tcW w:w="1076" w:type="dxa"/>
            <w:shd w:val="clear" w:color="auto" w:fill="FFFFFF"/>
            <w:vAlign w:val="center"/>
          </w:tcPr>
          <w:p w14:paraId="612A44EE">
            <w:pPr>
              <w:jc w:val="center"/>
            </w:pPr>
            <w:r>
              <w:rPr>
                <w:rFonts w:ascii="Times New Roman" w:hAnsi="Times New Roman" w:eastAsia="仿宋_GB2312"/>
                <w:color w:val="000000"/>
              </w:rPr>
              <w:t>6.59</w:t>
            </w:r>
          </w:p>
        </w:tc>
        <w:tc>
          <w:tcPr>
            <w:tcW w:w="1076" w:type="dxa"/>
            <w:shd w:val="clear" w:color="auto" w:fill="FFFFFF"/>
            <w:vAlign w:val="center"/>
          </w:tcPr>
          <w:p w14:paraId="33CD59B6">
            <w:pPr>
              <w:jc w:val="center"/>
            </w:pPr>
            <w:r>
              <w:rPr>
                <w:rFonts w:ascii="Times New Roman" w:hAnsi="Times New Roman" w:eastAsia="仿宋_GB2312"/>
                <w:color w:val="000000"/>
              </w:rPr>
              <w:t>6.83</w:t>
            </w:r>
          </w:p>
        </w:tc>
      </w:tr>
      <w:tr w14:paraId="22A6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BEC92D0">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203</w:t>
            </w:r>
          </w:p>
        </w:tc>
        <w:tc>
          <w:tcPr>
            <w:tcW w:w="3112" w:type="dxa"/>
            <w:shd w:val="clear" w:color="auto" w:fill="DBDBDB"/>
            <w:vAlign w:val="center"/>
          </w:tcPr>
          <w:p w14:paraId="25F033E2">
            <w:pPr>
              <w:jc w:val="center"/>
            </w:pPr>
            <w:r>
              <w:rPr>
                <w:rFonts w:ascii="Times New Roman" w:hAnsi="Times New Roman" w:eastAsia="仿宋_GB2312"/>
                <w:b/>
                <w:color w:val="000000"/>
              </w:rPr>
              <w:t>纸及纸制品生产加工人员</w:t>
            </w:r>
          </w:p>
        </w:tc>
        <w:tc>
          <w:tcPr>
            <w:tcW w:w="1076" w:type="dxa"/>
            <w:shd w:val="clear" w:color="auto" w:fill="DBDBDB"/>
            <w:vAlign w:val="center"/>
          </w:tcPr>
          <w:p w14:paraId="1303C6A9">
            <w:pPr>
              <w:jc w:val="center"/>
            </w:pPr>
            <w:r>
              <w:rPr>
                <w:rFonts w:ascii="Times New Roman" w:hAnsi="Times New Roman" w:eastAsia="仿宋_GB2312"/>
                <w:b/>
                <w:color w:val="000000"/>
              </w:rPr>
              <w:t>3.06</w:t>
            </w:r>
          </w:p>
        </w:tc>
        <w:tc>
          <w:tcPr>
            <w:tcW w:w="1076" w:type="dxa"/>
            <w:shd w:val="clear" w:color="auto" w:fill="DBDBDB"/>
            <w:vAlign w:val="center"/>
          </w:tcPr>
          <w:p w14:paraId="49E2B49E">
            <w:pPr>
              <w:jc w:val="center"/>
            </w:pPr>
            <w:r>
              <w:rPr>
                <w:rFonts w:ascii="Times New Roman" w:hAnsi="Times New Roman" w:eastAsia="仿宋_GB2312"/>
                <w:b/>
                <w:color w:val="000000"/>
              </w:rPr>
              <w:t>3.46</w:t>
            </w:r>
          </w:p>
        </w:tc>
        <w:tc>
          <w:tcPr>
            <w:tcW w:w="1076" w:type="dxa"/>
            <w:shd w:val="clear" w:color="auto" w:fill="DBDBDB"/>
            <w:vAlign w:val="center"/>
          </w:tcPr>
          <w:p w14:paraId="5379328C">
            <w:pPr>
              <w:jc w:val="center"/>
            </w:pPr>
            <w:r>
              <w:rPr>
                <w:rFonts w:ascii="Times New Roman" w:hAnsi="Times New Roman" w:eastAsia="仿宋_GB2312"/>
                <w:b/>
                <w:color w:val="000000"/>
              </w:rPr>
              <w:t>3.78</w:t>
            </w:r>
          </w:p>
        </w:tc>
        <w:tc>
          <w:tcPr>
            <w:tcW w:w="1076" w:type="dxa"/>
            <w:shd w:val="clear" w:color="auto" w:fill="DBDBDB"/>
            <w:vAlign w:val="center"/>
          </w:tcPr>
          <w:p w14:paraId="43070444">
            <w:pPr>
              <w:jc w:val="center"/>
            </w:pPr>
            <w:r>
              <w:rPr>
                <w:rFonts w:ascii="Times New Roman" w:hAnsi="Times New Roman" w:eastAsia="仿宋_GB2312"/>
                <w:b/>
                <w:color w:val="000000"/>
              </w:rPr>
              <w:t>4.50</w:t>
            </w:r>
          </w:p>
        </w:tc>
        <w:tc>
          <w:tcPr>
            <w:tcW w:w="1076" w:type="dxa"/>
            <w:shd w:val="clear" w:color="auto" w:fill="DBDBDB"/>
            <w:vAlign w:val="center"/>
          </w:tcPr>
          <w:p w14:paraId="6B541B6C">
            <w:pPr>
              <w:jc w:val="center"/>
            </w:pPr>
            <w:r>
              <w:rPr>
                <w:rFonts w:ascii="Times New Roman" w:hAnsi="Times New Roman" w:eastAsia="仿宋_GB2312"/>
                <w:b/>
                <w:color w:val="000000"/>
              </w:rPr>
              <w:t>5.80</w:t>
            </w:r>
          </w:p>
        </w:tc>
      </w:tr>
      <w:tr w14:paraId="29BC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9EA8EE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204</w:t>
            </w:r>
          </w:p>
        </w:tc>
        <w:tc>
          <w:tcPr>
            <w:tcW w:w="3112" w:type="dxa"/>
            <w:shd w:val="clear" w:color="auto" w:fill="FFFFFF"/>
            <w:vAlign w:val="center"/>
          </w:tcPr>
          <w:p w14:paraId="6789A9B3">
            <w:pPr>
              <w:jc w:val="center"/>
            </w:pPr>
            <w:r>
              <w:rPr>
                <w:rFonts w:ascii="Times New Roman" w:hAnsi="Times New Roman" w:eastAsia="仿宋_GB2312"/>
                <w:color w:val="000000"/>
              </w:rPr>
              <w:t>制浆造纸人员</w:t>
            </w:r>
          </w:p>
        </w:tc>
        <w:tc>
          <w:tcPr>
            <w:tcW w:w="1076" w:type="dxa"/>
            <w:shd w:val="clear" w:color="auto" w:fill="FFFFFF"/>
            <w:vAlign w:val="center"/>
          </w:tcPr>
          <w:p w14:paraId="2857EE22">
            <w:pPr>
              <w:jc w:val="center"/>
            </w:pPr>
            <w:r>
              <w:rPr>
                <w:rFonts w:ascii="Times New Roman" w:hAnsi="Times New Roman" w:eastAsia="仿宋_GB2312"/>
                <w:color w:val="000000"/>
              </w:rPr>
              <w:t>2.87</w:t>
            </w:r>
          </w:p>
        </w:tc>
        <w:tc>
          <w:tcPr>
            <w:tcW w:w="1076" w:type="dxa"/>
            <w:shd w:val="clear" w:color="auto" w:fill="FFFFFF"/>
            <w:vAlign w:val="center"/>
          </w:tcPr>
          <w:p w14:paraId="5F6036DD">
            <w:pPr>
              <w:jc w:val="center"/>
            </w:pPr>
            <w:r>
              <w:rPr>
                <w:rFonts w:ascii="Times New Roman" w:hAnsi="Times New Roman" w:eastAsia="仿宋_GB2312"/>
                <w:color w:val="000000"/>
              </w:rPr>
              <w:t>3.34</w:t>
            </w:r>
          </w:p>
        </w:tc>
        <w:tc>
          <w:tcPr>
            <w:tcW w:w="1076" w:type="dxa"/>
            <w:shd w:val="clear" w:color="auto" w:fill="FFFFFF"/>
            <w:vAlign w:val="center"/>
          </w:tcPr>
          <w:p w14:paraId="28785359">
            <w:pPr>
              <w:jc w:val="center"/>
            </w:pPr>
            <w:r>
              <w:rPr>
                <w:rFonts w:ascii="Times New Roman" w:hAnsi="Times New Roman" w:eastAsia="仿宋_GB2312"/>
                <w:color w:val="000000"/>
              </w:rPr>
              <w:t>4.33</w:t>
            </w:r>
          </w:p>
        </w:tc>
        <w:tc>
          <w:tcPr>
            <w:tcW w:w="1076" w:type="dxa"/>
            <w:shd w:val="clear" w:color="auto" w:fill="FFFFFF"/>
            <w:vAlign w:val="center"/>
          </w:tcPr>
          <w:p w14:paraId="22CE04DB">
            <w:pPr>
              <w:jc w:val="center"/>
            </w:pPr>
            <w:r>
              <w:rPr>
                <w:rFonts w:ascii="Times New Roman" w:hAnsi="Times New Roman" w:eastAsia="仿宋_GB2312"/>
                <w:color w:val="000000"/>
              </w:rPr>
              <w:t>5.57</w:t>
            </w:r>
          </w:p>
        </w:tc>
        <w:tc>
          <w:tcPr>
            <w:tcW w:w="1076" w:type="dxa"/>
            <w:shd w:val="clear" w:color="auto" w:fill="FFFFFF"/>
            <w:vAlign w:val="center"/>
          </w:tcPr>
          <w:p w14:paraId="24324349">
            <w:pPr>
              <w:jc w:val="center"/>
            </w:pPr>
            <w:r>
              <w:rPr>
                <w:rFonts w:ascii="Times New Roman" w:hAnsi="Times New Roman" w:eastAsia="仿宋_GB2312"/>
                <w:color w:val="000000"/>
              </w:rPr>
              <w:t>6.30</w:t>
            </w:r>
          </w:p>
        </w:tc>
      </w:tr>
      <w:tr w14:paraId="2917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134BA8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205</w:t>
            </w:r>
          </w:p>
        </w:tc>
        <w:tc>
          <w:tcPr>
            <w:tcW w:w="3112" w:type="dxa"/>
            <w:shd w:val="clear" w:color="auto" w:fill="DBDBDB"/>
            <w:vAlign w:val="center"/>
          </w:tcPr>
          <w:p w14:paraId="46B24C69">
            <w:pPr>
              <w:jc w:val="center"/>
            </w:pPr>
            <w:r>
              <w:rPr>
                <w:rFonts w:ascii="Times New Roman" w:hAnsi="Times New Roman" w:eastAsia="仿宋_GB2312"/>
                <w:b/>
                <w:color w:val="000000"/>
              </w:rPr>
              <w:t>印刷和记录媒介复制人员</w:t>
            </w:r>
          </w:p>
        </w:tc>
        <w:tc>
          <w:tcPr>
            <w:tcW w:w="1076" w:type="dxa"/>
            <w:shd w:val="clear" w:color="auto" w:fill="DBDBDB"/>
            <w:vAlign w:val="center"/>
          </w:tcPr>
          <w:p w14:paraId="2E5B49B9">
            <w:pPr>
              <w:jc w:val="center"/>
            </w:pPr>
            <w:r>
              <w:rPr>
                <w:rFonts w:ascii="Times New Roman" w:hAnsi="Times New Roman" w:eastAsia="仿宋_GB2312"/>
                <w:b/>
                <w:color w:val="000000"/>
              </w:rPr>
              <w:t>3.70</w:t>
            </w:r>
          </w:p>
        </w:tc>
        <w:tc>
          <w:tcPr>
            <w:tcW w:w="1076" w:type="dxa"/>
            <w:shd w:val="clear" w:color="auto" w:fill="DBDBDB"/>
            <w:vAlign w:val="center"/>
          </w:tcPr>
          <w:p w14:paraId="6B0A893C">
            <w:pPr>
              <w:jc w:val="center"/>
            </w:pPr>
            <w:r>
              <w:rPr>
                <w:rFonts w:ascii="Times New Roman" w:hAnsi="Times New Roman" w:eastAsia="仿宋_GB2312"/>
                <w:b/>
                <w:color w:val="000000"/>
              </w:rPr>
              <w:t>4.56</w:t>
            </w:r>
          </w:p>
        </w:tc>
        <w:tc>
          <w:tcPr>
            <w:tcW w:w="1076" w:type="dxa"/>
            <w:shd w:val="clear" w:color="auto" w:fill="DBDBDB"/>
            <w:vAlign w:val="center"/>
          </w:tcPr>
          <w:p w14:paraId="40987C0B">
            <w:pPr>
              <w:jc w:val="center"/>
            </w:pPr>
            <w:r>
              <w:rPr>
                <w:rFonts w:ascii="Times New Roman" w:hAnsi="Times New Roman" w:eastAsia="仿宋_GB2312"/>
                <w:b/>
                <w:color w:val="000000"/>
              </w:rPr>
              <w:t>5.61</w:t>
            </w:r>
          </w:p>
        </w:tc>
        <w:tc>
          <w:tcPr>
            <w:tcW w:w="1076" w:type="dxa"/>
            <w:shd w:val="clear" w:color="auto" w:fill="DBDBDB"/>
            <w:vAlign w:val="center"/>
          </w:tcPr>
          <w:p w14:paraId="15E5207F">
            <w:pPr>
              <w:jc w:val="center"/>
            </w:pPr>
            <w:r>
              <w:rPr>
                <w:rFonts w:ascii="Times New Roman" w:hAnsi="Times New Roman" w:eastAsia="仿宋_GB2312"/>
                <w:b/>
                <w:color w:val="000000"/>
              </w:rPr>
              <w:t>6.92</w:t>
            </w:r>
          </w:p>
        </w:tc>
        <w:tc>
          <w:tcPr>
            <w:tcW w:w="1076" w:type="dxa"/>
            <w:shd w:val="clear" w:color="auto" w:fill="DBDBDB"/>
            <w:vAlign w:val="center"/>
          </w:tcPr>
          <w:p w14:paraId="5F0AD66A">
            <w:pPr>
              <w:jc w:val="center"/>
            </w:pPr>
            <w:r>
              <w:rPr>
                <w:rFonts w:ascii="Times New Roman" w:hAnsi="Times New Roman" w:eastAsia="仿宋_GB2312"/>
                <w:b/>
                <w:color w:val="000000"/>
              </w:rPr>
              <w:t>8.38</w:t>
            </w:r>
          </w:p>
        </w:tc>
      </w:tr>
      <w:tr w14:paraId="21D1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20299E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206</w:t>
            </w:r>
          </w:p>
        </w:tc>
        <w:tc>
          <w:tcPr>
            <w:tcW w:w="3112" w:type="dxa"/>
            <w:shd w:val="clear" w:color="auto" w:fill="FFFFFF"/>
            <w:vAlign w:val="center"/>
          </w:tcPr>
          <w:p w14:paraId="5B413084">
            <w:pPr>
              <w:jc w:val="center"/>
            </w:pPr>
            <w:r>
              <w:rPr>
                <w:rFonts w:ascii="Times New Roman" w:hAnsi="Times New Roman" w:eastAsia="仿宋_GB2312"/>
                <w:color w:val="000000"/>
              </w:rPr>
              <w:t>印刷人员</w:t>
            </w:r>
          </w:p>
        </w:tc>
        <w:tc>
          <w:tcPr>
            <w:tcW w:w="1076" w:type="dxa"/>
            <w:shd w:val="clear" w:color="auto" w:fill="FFFFFF"/>
            <w:vAlign w:val="center"/>
          </w:tcPr>
          <w:p w14:paraId="3944A66D">
            <w:pPr>
              <w:jc w:val="center"/>
            </w:pPr>
            <w:r>
              <w:rPr>
                <w:rFonts w:ascii="Times New Roman" w:hAnsi="Times New Roman" w:eastAsia="仿宋_GB2312"/>
                <w:color w:val="000000"/>
              </w:rPr>
              <w:t>3.70</w:t>
            </w:r>
          </w:p>
        </w:tc>
        <w:tc>
          <w:tcPr>
            <w:tcW w:w="1076" w:type="dxa"/>
            <w:shd w:val="clear" w:color="auto" w:fill="FFFFFF"/>
            <w:vAlign w:val="center"/>
          </w:tcPr>
          <w:p w14:paraId="3ACDD92E">
            <w:pPr>
              <w:jc w:val="center"/>
            </w:pPr>
            <w:r>
              <w:rPr>
                <w:rFonts w:ascii="Times New Roman" w:hAnsi="Times New Roman" w:eastAsia="仿宋_GB2312"/>
                <w:color w:val="000000"/>
              </w:rPr>
              <w:t>4.56</w:t>
            </w:r>
          </w:p>
        </w:tc>
        <w:tc>
          <w:tcPr>
            <w:tcW w:w="1076" w:type="dxa"/>
            <w:shd w:val="clear" w:color="auto" w:fill="FFFFFF"/>
            <w:vAlign w:val="center"/>
          </w:tcPr>
          <w:p w14:paraId="28E7DDEC">
            <w:pPr>
              <w:jc w:val="center"/>
            </w:pPr>
            <w:r>
              <w:rPr>
                <w:rFonts w:ascii="Times New Roman" w:hAnsi="Times New Roman" w:eastAsia="仿宋_GB2312"/>
                <w:color w:val="000000"/>
              </w:rPr>
              <w:t>5.64</w:t>
            </w:r>
          </w:p>
        </w:tc>
        <w:tc>
          <w:tcPr>
            <w:tcW w:w="1076" w:type="dxa"/>
            <w:shd w:val="clear" w:color="auto" w:fill="FFFFFF"/>
            <w:vAlign w:val="center"/>
          </w:tcPr>
          <w:p w14:paraId="5A38AB36">
            <w:pPr>
              <w:jc w:val="center"/>
            </w:pPr>
            <w:r>
              <w:rPr>
                <w:rFonts w:ascii="Times New Roman" w:hAnsi="Times New Roman" w:eastAsia="仿宋_GB2312"/>
                <w:color w:val="000000"/>
              </w:rPr>
              <w:t>6.95</w:t>
            </w:r>
          </w:p>
        </w:tc>
        <w:tc>
          <w:tcPr>
            <w:tcW w:w="1076" w:type="dxa"/>
            <w:shd w:val="clear" w:color="auto" w:fill="FFFFFF"/>
            <w:vAlign w:val="center"/>
          </w:tcPr>
          <w:p w14:paraId="027BD897">
            <w:pPr>
              <w:jc w:val="center"/>
            </w:pPr>
            <w:r>
              <w:rPr>
                <w:rFonts w:ascii="Times New Roman" w:hAnsi="Times New Roman" w:eastAsia="仿宋_GB2312"/>
                <w:color w:val="000000"/>
              </w:rPr>
              <w:t>8.40</w:t>
            </w:r>
          </w:p>
        </w:tc>
      </w:tr>
      <w:tr w14:paraId="69C4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0E0C5E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207</w:t>
            </w:r>
          </w:p>
        </w:tc>
        <w:tc>
          <w:tcPr>
            <w:tcW w:w="3112" w:type="dxa"/>
            <w:shd w:val="clear" w:color="auto" w:fill="DBDBDB"/>
            <w:vAlign w:val="center"/>
          </w:tcPr>
          <w:p w14:paraId="2ED34FD7">
            <w:pPr>
              <w:jc w:val="center"/>
            </w:pPr>
            <w:r>
              <w:rPr>
                <w:rFonts w:ascii="Times New Roman" w:hAnsi="Times New Roman" w:eastAsia="仿宋_GB2312"/>
                <w:b/>
                <w:color w:val="000000"/>
              </w:rPr>
              <w:t>石油加工和炼焦、煤化工生产人员</w:t>
            </w:r>
          </w:p>
        </w:tc>
        <w:tc>
          <w:tcPr>
            <w:tcW w:w="1076" w:type="dxa"/>
            <w:shd w:val="clear" w:color="auto" w:fill="DBDBDB"/>
            <w:vAlign w:val="center"/>
          </w:tcPr>
          <w:p w14:paraId="7406A84D">
            <w:pPr>
              <w:jc w:val="center"/>
            </w:pPr>
            <w:r>
              <w:rPr>
                <w:rFonts w:ascii="Times New Roman" w:hAnsi="Times New Roman" w:eastAsia="仿宋_GB2312"/>
                <w:b/>
                <w:color w:val="000000"/>
              </w:rPr>
              <w:t>5.24</w:t>
            </w:r>
          </w:p>
        </w:tc>
        <w:tc>
          <w:tcPr>
            <w:tcW w:w="1076" w:type="dxa"/>
            <w:shd w:val="clear" w:color="auto" w:fill="DBDBDB"/>
            <w:vAlign w:val="center"/>
          </w:tcPr>
          <w:p w14:paraId="3058B263">
            <w:pPr>
              <w:jc w:val="center"/>
            </w:pPr>
            <w:r>
              <w:rPr>
                <w:rFonts w:ascii="Times New Roman" w:hAnsi="Times New Roman" w:eastAsia="仿宋_GB2312"/>
                <w:b/>
                <w:color w:val="000000"/>
              </w:rPr>
              <w:t>6.44</w:t>
            </w:r>
          </w:p>
        </w:tc>
        <w:tc>
          <w:tcPr>
            <w:tcW w:w="1076" w:type="dxa"/>
            <w:shd w:val="clear" w:color="auto" w:fill="DBDBDB"/>
            <w:vAlign w:val="center"/>
          </w:tcPr>
          <w:p w14:paraId="08101270">
            <w:pPr>
              <w:jc w:val="center"/>
            </w:pPr>
            <w:r>
              <w:rPr>
                <w:rFonts w:ascii="Times New Roman" w:hAnsi="Times New Roman" w:eastAsia="仿宋_GB2312"/>
                <w:b/>
                <w:color w:val="000000"/>
              </w:rPr>
              <w:t>8.50</w:t>
            </w:r>
          </w:p>
        </w:tc>
        <w:tc>
          <w:tcPr>
            <w:tcW w:w="1076" w:type="dxa"/>
            <w:shd w:val="clear" w:color="auto" w:fill="DBDBDB"/>
            <w:vAlign w:val="center"/>
          </w:tcPr>
          <w:p w14:paraId="3E68BCB6">
            <w:pPr>
              <w:jc w:val="center"/>
            </w:pPr>
            <w:r>
              <w:rPr>
                <w:rFonts w:ascii="Times New Roman" w:hAnsi="Times New Roman" w:eastAsia="仿宋_GB2312"/>
                <w:b/>
                <w:color w:val="000000"/>
              </w:rPr>
              <w:t>11.61</w:t>
            </w:r>
          </w:p>
        </w:tc>
        <w:tc>
          <w:tcPr>
            <w:tcW w:w="1076" w:type="dxa"/>
            <w:shd w:val="clear" w:color="auto" w:fill="DBDBDB"/>
            <w:vAlign w:val="center"/>
          </w:tcPr>
          <w:p w14:paraId="7F11E176">
            <w:pPr>
              <w:jc w:val="center"/>
            </w:pPr>
            <w:r>
              <w:rPr>
                <w:rFonts w:ascii="Times New Roman" w:hAnsi="Times New Roman" w:eastAsia="仿宋_GB2312"/>
                <w:b/>
                <w:color w:val="000000"/>
              </w:rPr>
              <w:t>14.13</w:t>
            </w:r>
          </w:p>
        </w:tc>
      </w:tr>
      <w:tr w14:paraId="0505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B2FED2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208</w:t>
            </w:r>
          </w:p>
        </w:tc>
        <w:tc>
          <w:tcPr>
            <w:tcW w:w="3112" w:type="dxa"/>
            <w:shd w:val="clear" w:color="auto" w:fill="FFFFFF"/>
            <w:vAlign w:val="center"/>
          </w:tcPr>
          <w:p w14:paraId="427E13F6">
            <w:pPr>
              <w:jc w:val="center"/>
            </w:pPr>
            <w:r>
              <w:rPr>
                <w:rFonts w:ascii="Times New Roman" w:hAnsi="Times New Roman" w:eastAsia="仿宋_GB2312"/>
                <w:color w:val="000000"/>
              </w:rPr>
              <w:t>炼焦人员</w:t>
            </w:r>
          </w:p>
        </w:tc>
        <w:tc>
          <w:tcPr>
            <w:tcW w:w="1076" w:type="dxa"/>
            <w:shd w:val="clear" w:color="auto" w:fill="FFFFFF"/>
            <w:vAlign w:val="center"/>
          </w:tcPr>
          <w:p w14:paraId="56FC2E48">
            <w:pPr>
              <w:jc w:val="center"/>
            </w:pPr>
            <w:r>
              <w:rPr>
                <w:rFonts w:ascii="Times New Roman" w:hAnsi="Times New Roman" w:eastAsia="仿宋_GB2312"/>
                <w:color w:val="000000"/>
              </w:rPr>
              <w:t>4.81</w:t>
            </w:r>
          </w:p>
        </w:tc>
        <w:tc>
          <w:tcPr>
            <w:tcW w:w="1076" w:type="dxa"/>
            <w:shd w:val="clear" w:color="auto" w:fill="FFFFFF"/>
            <w:vAlign w:val="center"/>
          </w:tcPr>
          <w:p w14:paraId="61112AC3">
            <w:pPr>
              <w:jc w:val="center"/>
            </w:pPr>
            <w:r>
              <w:rPr>
                <w:rFonts w:ascii="Times New Roman" w:hAnsi="Times New Roman" w:eastAsia="仿宋_GB2312"/>
                <w:color w:val="000000"/>
              </w:rPr>
              <w:t>5.60</w:t>
            </w:r>
          </w:p>
        </w:tc>
        <w:tc>
          <w:tcPr>
            <w:tcW w:w="1076" w:type="dxa"/>
            <w:shd w:val="clear" w:color="auto" w:fill="FFFFFF"/>
            <w:vAlign w:val="center"/>
          </w:tcPr>
          <w:p w14:paraId="3D973BF3">
            <w:pPr>
              <w:jc w:val="center"/>
            </w:pPr>
            <w:r>
              <w:rPr>
                <w:rFonts w:ascii="Times New Roman" w:hAnsi="Times New Roman" w:eastAsia="仿宋_GB2312"/>
                <w:color w:val="000000"/>
              </w:rPr>
              <w:t>6.65</w:t>
            </w:r>
          </w:p>
        </w:tc>
        <w:tc>
          <w:tcPr>
            <w:tcW w:w="1076" w:type="dxa"/>
            <w:shd w:val="clear" w:color="auto" w:fill="FFFFFF"/>
            <w:vAlign w:val="center"/>
          </w:tcPr>
          <w:p w14:paraId="3B4A2FB0">
            <w:pPr>
              <w:jc w:val="center"/>
            </w:pPr>
            <w:r>
              <w:rPr>
                <w:rFonts w:ascii="Times New Roman" w:hAnsi="Times New Roman" w:eastAsia="仿宋_GB2312"/>
                <w:color w:val="000000"/>
              </w:rPr>
              <w:t>7.14</w:t>
            </w:r>
          </w:p>
        </w:tc>
        <w:tc>
          <w:tcPr>
            <w:tcW w:w="1076" w:type="dxa"/>
            <w:shd w:val="clear" w:color="auto" w:fill="FFFFFF"/>
            <w:vAlign w:val="center"/>
          </w:tcPr>
          <w:p w14:paraId="050CB237">
            <w:pPr>
              <w:jc w:val="center"/>
            </w:pPr>
            <w:r>
              <w:rPr>
                <w:rFonts w:ascii="Times New Roman" w:hAnsi="Times New Roman" w:eastAsia="仿宋_GB2312"/>
                <w:color w:val="000000"/>
              </w:rPr>
              <w:t>9.26</w:t>
            </w:r>
          </w:p>
        </w:tc>
      </w:tr>
      <w:tr w14:paraId="77EA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0B4DF4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209</w:t>
            </w:r>
          </w:p>
        </w:tc>
        <w:tc>
          <w:tcPr>
            <w:tcW w:w="3112" w:type="dxa"/>
            <w:shd w:val="clear" w:color="auto" w:fill="FFFFFF"/>
            <w:vAlign w:val="center"/>
          </w:tcPr>
          <w:p w14:paraId="3C43B7F4">
            <w:pPr>
              <w:jc w:val="center"/>
            </w:pPr>
            <w:r>
              <w:rPr>
                <w:rFonts w:ascii="Times New Roman" w:hAnsi="Times New Roman" w:eastAsia="仿宋_GB2312"/>
                <w:color w:val="000000"/>
              </w:rPr>
              <w:t>煤化工生产人员</w:t>
            </w:r>
          </w:p>
        </w:tc>
        <w:tc>
          <w:tcPr>
            <w:tcW w:w="1076" w:type="dxa"/>
            <w:shd w:val="clear" w:color="auto" w:fill="FFFFFF"/>
            <w:vAlign w:val="center"/>
          </w:tcPr>
          <w:p w14:paraId="3B0B9558">
            <w:pPr>
              <w:jc w:val="center"/>
            </w:pPr>
            <w:r>
              <w:rPr>
                <w:rFonts w:ascii="Times New Roman" w:hAnsi="Times New Roman" w:eastAsia="仿宋_GB2312"/>
                <w:color w:val="000000"/>
              </w:rPr>
              <w:t>5.52</w:t>
            </w:r>
          </w:p>
        </w:tc>
        <w:tc>
          <w:tcPr>
            <w:tcW w:w="1076" w:type="dxa"/>
            <w:shd w:val="clear" w:color="auto" w:fill="FFFFFF"/>
            <w:vAlign w:val="center"/>
          </w:tcPr>
          <w:p w14:paraId="120459CE">
            <w:pPr>
              <w:jc w:val="center"/>
            </w:pPr>
            <w:r>
              <w:rPr>
                <w:rFonts w:ascii="Times New Roman" w:hAnsi="Times New Roman" w:eastAsia="仿宋_GB2312"/>
                <w:color w:val="000000"/>
              </w:rPr>
              <w:t>7.20</w:t>
            </w:r>
          </w:p>
        </w:tc>
        <w:tc>
          <w:tcPr>
            <w:tcW w:w="1076" w:type="dxa"/>
            <w:shd w:val="clear" w:color="auto" w:fill="FFFFFF"/>
            <w:vAlign w:val="center"/>
          </w:tcPr>
          <w:p w14:paraId="4DCEA80E">
            <w:pPr>
              <w:jc w:val="center"/>
            </w:pPr>
            <w:r>
              <w:rPr>
                <w:rFonts w:ascii="Times New Roman" w:hAnsi="Times New Roman" w:eastAsia="仿宋_GB2312"/>
                <w:color w:val="000000"/>
              </w:rPr>
              <w:t>9.37</w:t>
            </w:r>
          </w:p>
        </w:tc>
        <w:tc>
          <w:tcPr>
            <w:tcW w:w="1076" w:type="dxa"/>
            <w:shd w:val="clear" w:color="auto" w:fill="FFFFFF"/>
            <w:vAlign w:val="center"/>
          </w:tcPr>
          <w:p w14:paraId="5207680D">
            <w:pPr>
              <w:jc w:val="center"/>
            </w:pPr>
            <w:r>
              <w:rPr>
                <w:rFonts w:ascii="Times New Roman" w:hAnsi="Times New Roman" w:eastAsia="仿宋_GB2312"/>
                <w:color w:val="000000"/>
              </w:rPr>
              <w:t>12.26</w:t>
            </w:r>
          </w:p>
        </w:tc>
        <w:tc>
          <w:tcPr>
            <w:tcW w:w="1076" w:type="dxa"/>
            <w:shd w:val="clear" w:color="auto" w:fill="FFFFFF"/>
            <w:vAlign w:val="center"/>
          </w:tcPr>
          <w:p w14:paraId="637B8599">
            <w:pPr>
              <w:jc w:val="center"/>
            </w:pPr>
            <w:r>
              <w:rPr>
                <w:rFonts w:ascii="Times New Roman" w:hAnsi="Times New Roman" w:eastAsia="仿宋_GB2312"/>
                <w:color w:val="000000"/>
              </w:rPr>
              <w:t>16.43</w:t>
            </w:r>
          </w:p>
        </w:tc>
      </w:tr>
      <w:tr w14:paraId="4B07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1E520C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210</w:t>
            </w:r>
          </w:p>
        </w:tc>
        <w:tc>
          <w:tcPr>
            <w:tcW w:w="3112" w:type="dxa"/>
            <w:shd w:val="clear" w:color="auto" w:fill="FFFFFF"/>
            <w:vAlign w:val="center"/>
          </w:tcPr>
          <w:p w14:paraId="033ADA89">
            <w:pPr>
              <w:jc w:val="center"/>
            </w:pPr>
            <w:r>
              <w:rPr>
                <w:rFonts w:ascii="Times New Roman" w:hAnsi="Times New Roman" w:eastAsia="仿宋_GB2312"/>
                <w:color w:val="000000"/>
              </w:rPr>
              <w:t>其他石油加工和炼焦、煤化工生产人员</w:t>
            </w:r>
          </w:p>
        </w:tc>
        <w:tc>
          <w:tcPr>
            <w:tcW w:w="1076" w:type="dxa"/>
            <w:shd w:val="clear" w:color="auto" w:fill="FFFFFF"/>
            <w:vAlign w:val="center"/>
          </w:tcPr>
          <w:p w14:paraId="6C214116">
            <w:pPr>
              <w:jc w:val="center"/>
            </w:pPr>
            <w:r>
              <w:rPr>
                <w:rFonts w:ascii="Times New Roman" w:hAnsi="Times New Roman" w:eastAsia="仿宋_GB2312"/>
                <w:color w:val="000000"/>
              </w:rPr>
              <w:t>5.03</w:t>
            </w:r>
          </w:p>
        </w:tc>
        <w:tc>
          <w:tcPr>
            <w:tcW w:w="1076" w:type="dxa"/>
            <w:shd w:val="clear" w:color="auto" w:fill="FFFFFF"/>
            <w:vAlign w:val="center"/>
          </w:tcPr>
          <w:p w14:paraId="67ED801E">
            <w:pPr>
              <w:jc w:val="center"/>
            </w:pPr>
            <w:r>
              <w:rPr>
                <w:rFonts w:ascii="Times New Roman" w:hAnsi="Times New Roman" w:eastAsia="仿宋_GB2312"/>
                <w:color w:val="000000"/>
              </w:rPr>
              <w:t>6.00</w:t>
            </w:r>
          </w:p>
        </w:tc>
        <w:tc>
          <w:tcPr>
            <w:tcW w:w="1076" w:type="dxa"/>
            <w:shd w:val="clear" w:color="auto" w:fill="FFFFFF"/>
            <w:vAlign w:val="center"/>
          </w:tcPr>
          <w:p w14:paraId="61F7127F">
            <w:pPr>
              <w:jc w:val="center"/>
            </w:pPr>
            <w:r>
              <w:rPr>
                <w:rFonts w:ascii="Times New Roman" w:hAnsi="Times New Roman" w:eastAsia="仿宋_GB2312"/>
                <w:color w:val="000000"/>
              </w:rPr>
              <w:t>7.94</w:t>
            </w:r>
          </w:p>
        </w:tc>
        <w:tc>
          <w:tcPr>
            <w:tcW w:w="1076" w:type="dxa"/>
            <w:shd w:val="clear" w:color="auto" w:fill="FFFFFF"/>
            <w:vAlign w:val="center"/>
          </w:tcPr>
          <w:p w14:paraId="6E3E2BB2">
            <w:pPr>
              <w:jc w:val="center"/>
            </w:pPr>
            <w:r>
              <w:rPr>
                <w:rFonts w:ascii="Times New Roman" w:hAnsi="Times New Roman" w:eastAsia="仿宋_GB2312"/>
                <w:color w:val="000000"/>
              </w:rPr>
              <w:t>10.00</w:t>
            </w:r>
          </w:p>
        </w:tc>
        <w:tc>
          <w:tcPr>
            <w:tcW w:w="1076" w:type="dxa"/>
            <w:shd w:val="clear" w:color="auto" w:fill="FFFFFF"/>
            <w:vAlign w:val="center"/>
          </w:tcPr>
          <w:p w14:paraId="2BD95A99">
            <w:pPr>
              <w:jc w:val="center"/>
            </w:pPr>
            <w:r>
              <w:rPr>
                <w:rFonts w:ascii="Times New Roman" w:hAnsi="Times New Roman" w:eastAsia="仿宋_GB2312"/>
                <w:color w:val="000000"/>
              </w:rPr>
              <w:t>12.00</w:t>
            </w:r>
          </w:p>
        </w:tc>
      </w:tr>
      <w:tr w14:paraId="781C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09E01C74">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211</w:t>
            </w:r>
          </w:p>
        </w:tc>
        <w:tc>
          <w:tcPr>
            <w:tcW w:w="3112" w:type="dxa"/>
            <w:shd w:val="clear" w:color="auto" w:fill="DBDBDB"/>
            <w:vAlign w:val="center"/>
          </w:tcPr>
          <w:p w14:paraId="1522E669">
            <w:pPr>
              <w:jc w:val="center"/>
            </w:pPr>
            <w:r>
              <w:rPr>
                <w:rFonts w:ascii="Times New Roman" w:hAnsi="Times New Roman" w:eastAsia="仿宋_GB2312"/>
                <w:b/>
                <w:color w:val="000000"/>
              </w:rPr>
              <w:t>化学原料和化学制品制造人员</w:t>
            </w:r>
          </w:p>
        </w:tc>
        <w:tc>
          <w:tcPr>
            <w:tcW w:w="1076" w:type="dxa"/>
            <w:shd w:val="clear" w:color="auto" w:fill="DBDBDB"/>
            <w:vAlign w:val="center"/>
          </w:tcPr>
          <w:p w14:paraId="4F625051">
            <w:pPr>
              <w:jc w:val="center"/>
            </w:pPr>
            <w:r>
              <w:rPr>
                <w:rFonts w:ascii="Times New Roman" w:hAnsi="Times New Roman" w:eastAsia="仿宋_GB2312"/>
                <w:b/>
                <w:color w:val="000000"/>
              </w:rPr>
              <w:t>4.48</w:t>
            </w:r>
          </w:p>
        </w:tc>
        <w:tc>
          <w:tcPr>
            <w:tcW w:w="1076" w:type="dxa"/>
            <w:shd w:val="clear" w:color="auto" w:fill="DBDBDB"/>
            <w:vAlign w:val="center"/>
          </w:tcPr>
          <w:p w14:paraId="2E5002E1">
            <w:pPr>
              <w:jc w:val="center"/>
            </w:pPr>
            <w:r>
              <w:rPr>
                <w:rFonts w:ascii="Times New Roman" w:hAnsi="Times New Roman" w:eastAsia="仿宋_GB2312"/>
                <w:b/>
                <w:color w:val="000000"/>
              </w:rPr>
              <w:t>5.87</w:t>
            </w:r>
          </w:p>
        </w:tc>
        <w:tc>
          <w:tcPr>
            <w:tcW w:w="1076" w:type="dxa"/>
            <w:shd w:val="clear" w:color="auto" w:fill="DBDBDB"/>
            <w:vAlign w:val="center"/>
          </w:tcPr>
          <w:p w14:paraId="544BFC90">
            <w:pPr>
              <w:jc w:val="center"/>
            </w:pPr>
            <w:r>
              <w:rPr>
                <w:rFonts w:ascii="Times New Roman" w:hAnsi="Times New Roman" w:eastAsia="仿宋_GB2312"/>
                <w:b/>
                <w:color w:val="000000"/>
              </w:rPr>
              <w:t>9.02</w:t>
            </w:r>
          </w:p>
        </w:tc>
        <w:tc>
          <w:tcPr>
            <w:tcW w:w="1076" w:type="dxa"/>
            <w:shd w:val="clear" w:color="auto" w:fill="DBDBDB"/>
            <w:vAlign w:val="center"/>
          </w:tcPr>
          <w:p w14:paraId="1F95B7D2">
            <w:pPr>
              <w:jc w:val="center"/>
            </w:pPr>
            <w:r>
              <w:rPr>
                <w:rFonts w:ascii="Times New Roman" w:hAnsi="Times New Roman" w:eastAsia="仿宋_GB2312"/>
                <w:b/>
                <w:color w:val="000000"/>
              </w:rPr>
              <w:t>11.56</w:t>
            </w:r>
          </w:p>
        </w:tc>
        <w:tc>
          <w:tcPr>
            <w:tcW w:w="1076" w:type="dxa"/>
            <w:shd w:val="clear" w:color="auto" w:fill="DBDBDB"/>
            <w:vAlign w:val="center"/>
          </w:tcPr>
          <w:p w14:paraId="3D8C21AC">
            <w:pPr>
              <w:jc w:val="center"/>
            </w:pPr>
            <w:r>
              <w:rPr>
                <w:rFonts w:ascii="Times New Roman" w:hAnsi="Times New Roman" w:eastAsia="仿宋_GB2312"/>
                <w:b/>
                <w:color w:val="000000"/>
              </w:rPr>
              <w:t>14.19</w:t>
            </w:r>
          </w:p>
        </w:tc>
      </w:tr>
      <w:tr w14:paraId="0D26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022C5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212</w:t>
            </w:r>
          </w:p>
        </w:tc>
        <w:tc>
          <w:tcPr>
            <w:tcW w:w="3112" w:type="dxa"/>
            <w:shd w:val="clear" w:color="auto" w:fill="FFFFFF"/>
            <w:vAlign w:val="center"/>
          </w:tcPr>
          <w:p w14:paraId="47717550">
            <w:pPr>
              <w:jc w:val="center"/>
            </w:pPr>
            <w:r>
              <w:rPr>
                <w:rFonts w:ascii="Times New Roman" w:hAnsi="Times New Roman" w:eastAsia="仿宋_GB2312"/>
                <w:color w:val="000000"/>
              </w:rPr>
              <w:t>化工产品生产通用工艺人员</w:t>
            </w:r>
          </w:p>
        </w:tc>
        <w:tc>
          <w:tcPr>
            <w:tcW w:w="1076" w:type="dxa"/>
            <w:shd w:val="clear" w:color="auto" w:fill="FFFFFF"/>
            <w:vAlign w:val="center"/>
          </w:tcPr>
          <w:p w14:paraId="55D50E11">
            <w:pPr>
              <w:jc w:val="center"/>
            </w:pPr>
            <w:r>
              <w:rPr>
                <w:rFonts w:ascii="Times New Roman" w:hAnsi="Times New Roman" w:eastAsia="仿宋_GB2312"/>
                <w:color w:val="000000"/>
              </w:rPr>
              <w:t>4.84</w:t>
            </w:r>
          </w:p>
        </w:tc>
        <w:tc>
          <w:tcPr>
            <w:tcW w:w="1076" w:type="dxa"/>
            <w:shd w:val="clear" w:color="auto" w:fill="FFFFFF"/>
            <w:vAlign w:val="center"/>
          </w:tcPr>
          <w:p w14:paraId="47F23181">
            <w:pPr>
              <w:jc w:val="center"/>
            </w:pPr>
            <w:r>
              <w:rPr>
                <w:rFonts w:ascii="Times New Roman" w:hAnsi="Times New Roman" w:eastAsia="仿宋_GB2312"/>
                <w:color w:val="000000"/>
              </w:rPr>
              <w:t>6.66</w:t>
            </w:r>
          </w:p>
        </w:tc>
        <w:tc>
          <w:tcPr>
            <w:tcW w:w="1076" w:type="dxa"/>
            <w:shd w:val="clear" w:color="auto" w:fill="FFFFFF"/>
            <w:vAlign w:val="center"/>
          </w:tcPr>
          <w:p w14:paraId="3EB038F6">
            <w:pPr>
              <w:jc w:val="center"/>
            </w:pPr>
            <w:r>
              <w:rPr>
                <w:rFonts w:ascii="Times New Roman" w:hAnsi="Times New Roman" w:eastAsia="仿宋_GB2312"/>
                <w:color w:val="000000"/>
              </w:rPr>
              <w:t>10.45</w:t>
            </w:r>
          </w:p>
        </w:tc>
        <w:tc>
          <w:tcPr>
            <w:tcW w:w="1076" w:type="dxa"/>
            <w:shd w:val="clear" w:color="auto" w:fill="FFFFFF"/>
            <w:vAlign w:val="center"/>
          </w:tcPr>
          <w:p w14:paraId="4649342C">
            <w:pPr>
              <w:jc w:val="center"/>
            </w:pPr>
            <w:r>
              <w:rPr>
                <w:rFonts w:ascii="Times New Roman" w:hAnsi="Times New Roman" w:eastAsia="仿宋_GB2312"/>
                <w:color w:val="000000"/>
              </w:rPr>
              <w:t>12.50</w:t>
            </w:r>
          </w:p>
        </w:tc>
        <w:tc>
          <w:tcPr>
            <w:tcW w:w="1076" w:type="dxa"/>
            <w:shd w:val="clear" w:color="auto" w:fill="FFFFFF"/>
            <w:vAlign w:val="center"/>
          </w:tcPr>
          <w:p w14:paraId="0D74CCC0">
            <w:pPr>
              <w:jc w:val="center"/>
            </w:pPr>
            <w:r>
              <w:rPr>
                <w:rFonts w:ascii="Times New Roman" w:hAnsi="Times New Roman" w:eastAsia="仿宋_GB2312"/>
                <w:color w:val="000000"/>
              </w:rPr>
              <w:t>15.06</w:t>
            </w:r>
          </w:p>
        </w:tc>
      </w:tr>
      <w:tr w14:paraId="6CAA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7BA6E6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213</w:t>
            </w:r>
          </w:p>
        </w:tc>
        <w:tc>
          <w:tcPr>
            <w:tcW w:w="3112" w:type="dxa"/>
            <w:shd w:val="clear" w:color="auto" w:fill="FFFFFF"/>
            <w:vAlign w:val="center"/>
          </w:tcPr>
          <w:p w14:paraId="0DA01ECC">
            <w:pPr>
              <w:jc w:val="center"/>
            </w:pPr>
            <w:r>
              <w:rPr>
                <w:rFonts w:ascii="Times New Roman" w:hAnsi="Times New Roman" w:eastAsia="仿宋_GB2312"/>
                <w:color w:val="000000"/>
              </w:rPr>
              <w:t>基础化学原料制造人员</w:t>
            </w:r>
          </w:p>
        </w:tc>
        <w:tc>
          <w:tcPr>
            <w:tcW w:w="1076" w:type="dxa"/>
            <w:shd w:val="clear" w:color="auto" w:fill="FFFFFF"/>
            <w:vAlign w:val="center"/>
          </w:tcPr>
          <w:p w14:paraId="5358FDAA">
            <w:pPr>
              <w:jc w:val="center"/>
            </w:pPr>
            <w:r>
              <w:rPr>
                <w:rFonts w:ascii="Times New Roman" w:hAnsi="Times New Roman" w:eastAsia="仿宋_GB2312"/>
                <w:color w:val="000000"/>
              </w:rPr>
              <w:t>4.65</w:t>
            </w:r>
          </w:p>
        </w:tc>
        <w:tc>
          <w:tcPr>
            <w:tcW w:w="1076" w:type="dxa"/>
            <w:shd w:val="clear" w:color="auto" w:fill="FFFFFF"/>
            <w:vAlign w:val="center"/>
          </w:tcPr>
          <w:p w14:paraId="5A69CAB1">
            <w:pPr>
              <w:jc w:val="center"/>
            </w:pPr>
            <w:r>
              <w:rPr>
                <w:rFonts w:ascii="Times New Roman" w:hAnsi="Times New Roman" w:eastAsia="仿宋_GB2312"/>
                <w:color w:val="000000"/>
              </w:rPr>
              <w:t>5.29</w:t>
            </w:r>
          </w:p>
        </w:tc>
        <w:tc>
          <w:tcPr>
            <w:tcW w:w="1076" w:type="dxa"/>
            <w:shd w:val="clear" w:color="auto" w:fill="FFFFFF"/>
            <w:vAlign w:val="center"/>
          </w:tcPr>
          <w:p w14:paraId="7B372A76">
            <w:pPr>
              <w:jc w:val="center"/>
            </w:pPr>
            <w:r>
              <w:rPr>
                <w:rFonts w:ascii="Times New Roman" w:hAnsi="Times New Roman" w:eastAsia="仿宋_GB2312"/>
                <w:color w:val="000000"/>
              </w:rPr>
              <w:t>7.79</w:t>
            </w:r>
          </w:p>
        </w:tc>
        <w:tc>
          <w:tcPr>
            <w:tcW w:w="1076" w:type="dxa"/>
            <w:shd w:val="clear" w:color="auto" w:fill="FFFFFF"/>
            <w:vAlign w:val="center"/>
          </w:tcPr>
          <w:p w14:paraId="51834E0C">
            <w:pPr>
              <w:jc w:val="center"/>
            </w:pPr>
            <w:r>
              <w:rPr>
                <w:rFonts w:ascii="Times New Roman" w:hAnsi="Times New Roman" w:eastAsia="仿宋_GB2312"/>
                <w:color w:val="000000"/>
              </w:rPr>
              <w:t>9.69</w:t>
            </w:r>
          </w:p>
        </w:tc>
        <w:tc>
          <w:tcPr>
            <w:tcW w:w="1076" w:type="dxa"/>
            <w:shd w:val="clear" w:color="auto" w:fill="FFFFFF"/>
            <w:vAlign w:val="center"/>
          </w:tcPr>
          <w:p w14:paraId="3680A5E2">
            <w:pPr>
              <w:jc w:val="center"/>
            </w:pPr>
            <w:r>
              <w:rPr>
                <w:rFonts w:ascii="Times New Roman" w:hAnsi="Times New Roman" w:eastAsia="仿宋_GB2312"/>
                <w:color w:val="000000"/>
              </w:rPr>
              <w:t>10.58</w:t>
            </w:r>
          </w:p>
        </w:tc>
      </w:tr>
      <w:tr w14:paraId="09A5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7FB203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214</w:t>
            </w:r>
          </w:p>
        </w:tc>
        <w:tc>
          <w:tcPr>
            <w:tcW w:w="3112" w:type="dxa"/>
            <w:shd w:val="clear" w:color="auto" w:fill="FFFFFF"/>
            <w:vAlign w:val="center"/>
          </w:tcPr>
          <w:p w14:paraId="44C5B8D3">
            <w:pPr>
              <w:jc w:val="center"/>
            </w:pPr>
            <w:r>
              <w:rPr>
                <w:rFonts w:ascii="Times New Roman" w:hAnsi="Times New Roman" w:eastAsia="仿宋_GB2312"/>
                <w:color w:val="000000"/>
              </w:rPr>
              <w:t>专用化学产品生产人员</w:t>
            </w:r>
          </w:p>
        </w:tc>
        <w:tc>
          <w:tcPr>
            <w:tcW w:w="1076" w:type="dxa"/>
            <w:shd w:val="clear" w:color="auto" w:fill="FFFFFF"/>
            <w:vAlign w:val="center"/>
          </w:tcPr>
          <w:p w14:paraId="7D874AB6">
            <w:pPr>
              <w:jc w:val="center"/>
            </w:pPr>
            <w:r>
              <w:rPr>
                <w:rFonts w:ascii="Times New Roman" w:hAnsi="Times New Roman" w:eastAsia="仿宋_GB2312"/>
                <w:color w:val="000000"/>
              </w:rPr>
              <w:t>3.56</w:t>
            </w:r>
          </w:p>
        </w:tc>
        <w:tc>
          <w:tcPr>
            <w:tcW w:w="1076" w:type="dxa"/>
            <w:shd w:val="clear" w:color="auto" w:fill="FFFFFF"/>
            <w:vAlign w:val="center"/>
          </w:tcPr>
          <w:p w14:paraId="24B087A3">
            <w:pPr>
              <w:jc w:val="center"/>
            </w:pPr>
            <w:r>
              <w:rPr>
                <w:rFonts w:ascii="Times New Roman" w:hAnsi="Times New Roman" w:eastAsia="仿宋_GB2312"/>
                <w:color w:val="000000"/>
              </w:rPr>
              <w:t>4.40</w:t>
            </w:r>
          </w:p>
        </w:tc>
        <w:tc>
          <w:tcPr>
            <w:tcW w:w="1076" w:type="dxa"/>
            <w:shd w:val="clear" w:color="auto" w:fill="FFFFFF"/>
            <w:vAlign w:val="center"/>
          </w:tcPr>
          <w:p w14:paraId="2C653E5D">
            <w:pPr>
              <w:jc w:val="center"/>
            </w:pPr>
            <w:r>
              <w:rPr>
                <w:rFonts w:ascii="Times New Roman" w:hAnsi="Times New Roman" w:eastAsia="仿宋_GB2312"/>
                <w:color w:val="000000"/>
              </w:rPr>
              <w:t>4.56</w:t>
            </w:r>
          </w:p>
        </w:tc>
        <w:tc>
          <w:tcPr>
            <w:tcW w:w="1076" w:type="dxa"/>
            <w:shd w:val="clear" w:color="auto" w:fill="FFFFFF"/>
            <w:vAlign w:val="center"/>
          </w:tcPr>
          <w:p w14:paraId="4E4C667C">
            <w:pPr>
              <w:jc w:val="center"/>
            </w:pPr>
            <w:r>
              <w:rPr>
                <w:rFonts w:ascii="Times New Roman" w:hAnsi="Times New Roman" w:eastAsia="仿宋_GB2312"/>
                <w:color w:val="000000"/>
              </w:rPr>
              <w:t>5.60</w:t>
            </w:r>
          </w:p>
        </w:tc>
        <w:tc>
          <w:tcPr>
            <w:tcW w:w="1076" w:type="dxa"/>
            <w:shd w:val="clear" w:color="auto" w:fill="FFFFFF"/>
            <w:vAlign w:val="center"/>
          </w:tcPr>
          <w:p w14:paraId="5CCFD61F">
            <w:pPr>
              <w:jc w:val="center"/>
            </w:pPr>
            <w:r>
              <w:rPr>
                <w:rFonts w:ascii="Times New Roman" w:hAnsi="Times New Roman" w:eastAsia="仿宋_GB2312"/>
                <w:color w:val="000000"/>
              </w:rPr>
              <w:t>6.11</w:t>
            </w:r>
          </w:p>
        </w:tc>
      </w:tr>
      <w:tr w14:paraId="3C8C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462E97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215</w:t>
            </w:r>
          </w:p>
        </w:tc>
        <w:tc>
          <w:tcPr>
            <w:tcW w:w="3112" w:type="dxa"/>
            <w:shd w:val="clear" w:color="auto" w:fill="FFFFFF"/>
            <w:vAlign w:val="center"/>
          </w:tcPr>
          <w:p w14:paraId="0F9AF52D">
            <w:pPr>
              <w:jc w:val="center"/>
            </w:pPr>
            <w:r>
              <w:rPr>
                <w:rFonts w:ascii="Times New Roman" w:hAnsi="Times New Roman" w:eastAsia="仿宋_GB2312"/>
                <w:color w:val="000000"/>
              </w:rPr>
              <w:t>火工品制造、保管、爆破及焰火产品制造人员</w:t>
            </w:r>
          </w:p>
        </w:tc>
        <w:tc>
          <w:tcPr>
            <w:tcW w:w="1076" w:type="dxa"/>
            <w:shd w:val="clear" w:color="auto" w:fill="FFFFFF"/>
            <w:vAlign w:val="center"/>
          </w:tcPr>
          <w:p w14:paraId="172F7E7D">
            <w:pPr>
              <w:jc w:val="center"/>
            </w:pPr>
            <w:r>
              <w:rPr>
                <w:rFonts w:ascii="Times New Roman" w:hAnsi="Times New Roman" w:eastAsia="仿宋_GB2312"/>
                <w:color w:val="000000"/>
              </w:rPr>
              <w:t>7.34</w:t>
            </w:r>
          </w:p>
        </w:tc>
        <w:tc>
          <w:tcPr>
            <w:tcW w:w="1076" w:type="dxa"/>
            <w:shd w:val="clear" w:color="auto" w:fill="FFFFFF"/>
            <w:vAlign w:val="center"/>
          </w:tcPr>
          <w:p w14:paraId="3A4E32D2">
            <w:pPr>
              <w:jc w:val="center"/>
            </w:pPr>
            <w:r>
              <w:rPr>
                <w:rFonts w:ascii="Times New Roman" w:hAnsi="Times New Roman" w:eastAsia="仿宋_GB2312"/>
                <w:color w:val="000000"/>
              </w:rPr>
              <w:t>8.85</w:t>
            </w:r>
          </w:p>
        </w:tc>
        <w:tc>
          <w:tcPr>
            <w:tcW w:w="1076" w:type="dxa"/>
            <w:shd w:val="clear" w:color="auto" w:fill="FFFFFF"/>
            <w:vAlign w:val="center"/>
          </w:tcPr>
          <w:p w14:paraId="6806DC74">
            <w:pPr>
              <w:jc w:val="center"/>
            </w:pPr>
            <w:r>
              <w:rPr>
                <w:rFonts w:ascii="Times New Roman" w:hAnsi="Times New Roman" w:eastAsia="仿宋_GB2312"/>
                <w:color w:val="000000"/>
              </w:rPr>
              <w:t>10.12</w:t>
            </w:r>
          </w:p>
        </w:tc>
        <w:tc>
          <w:tcPr>
            <w:tcW w:w="1076" w:type="dxa"/>
            <w:shd w:val="clear" w:color="auto" w:fill="FFFFFF"/>
            <w:vAlign w:val="center"/>
          </w:tcPr>
          <w:p w14:paraId="30FCEB75">
            <w:pPr>
              <w:jc w:val="center"/>
            </w:pPr>
            <w:r>
              <w:rPr>
                <w:rFonts w:ascii="Times New Roman" w:hAnsi="Times New Roman" w:eastAsia="仿宋_GB2312"/>
                <w:color w:val="000000"/>
              </w:rPr>
              <w:t>11.98</w:t>
            </w:r>
          </w:p>
        </w:tc>
        <w:tc>
          <w:tcPr>
            <w:tcW w:w="1076" w:type="dxa"/>
            <w:shd w:val="clear" w:color="auto" w:fill="FFFFFF"/>
            <w:vAlign w:val="center"/>
          </w:tcPr>
          <w:p w14:paraId="68470F2C">
            <w:pPr>
              <w:jc w:val="center"/>
            </w:pPr>
            <w:r>
              <w:rPr>
                <w:rFonts w:ascii="Times New Roman" w:hAnsi="Times New Roman" w:eastAsia="仿宋_GB2312"/>
                <w:color w:val="000000"/>
              </w:rPr>
              <w:t>13.60</w:t>
            </w:r>
          </w:p>
        </w:tc>
      </w:tr>
      <w:tr w14:paraId="36E4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52638641">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216</w:t>
            </w:r>
          </w:p>
        </w:tc>
        <w:tc>
          <w:tcPr>
            <w:tcW w:w="3112" w:type="dxa"/>
            <w:shd w:val="clear" w:color="auto" w:fill="DBDBDB"/>
            <w:vAlign w:val="center"/>
          </w:tcPr>
          <w:p w14:paraId="21003D23">
            <w:pPr>
              <w:jc w:val="center"/>
            </w:pPr>
            <w:r>
              <w:rPr>
                <w:rFonts w:ascii="Times New Roman" w:hAnsi="Times New Roman" w:eastAsia="仿宋_GB2312"/>
                <w:b/>
                <w:color w:val="000000"/>
              </w:rPr>
              <w:t>医药制造人员</w:t>
            </w:r>
          </w:p>
        </w:tc>
        <w:tc>
          <w:tcPr>
            <w:tcW w:w="1076" w:type="dxa"/>
            <w:shd w:val="clear" w:color="auto" w:fill="DBDBDB"/>
            <w:vAlign w:val="center"/>
          </w:tcPr>
          <w:p w14:paraId="1622271F">
            <w:pPr>
              <w:jc w:val="center"/>
            </w:pPr>
            <w:r>
              <w:rPr>
                <w:rFonts w:ascii="Times New Roman" w:hAnsi="Times New Roman" w:eastAsia="仿宋_GB2312"/>
                <w:b/>
                <w:color w:val="000000"/>
              </w:rPr>
              <w:t>3.90</w:t>
            </w:r>
          </w:p>
        </w:tc>
        <w:tc>
          <w:tcPr>
            <w:tcW w:w="1076" w:type="dxa"/>
            <w:shd w:val="clear" w:color="auto" w:fill="DBDBDB"/>
            <w:vAlign w:val="center"/>
          </w:tcPr>
          <w:p w14:paraId="603EC349">
            <w:pPr>
              <w:jc w:val="center"/>
            </w:pPr>
            <w:r>
              <w:rPr>
                <w:rFonts w:ascii="Times New Roman" w:hAnsi="Times New Roman" w:eastAsia="仿宋_GB2312"/>
                <w:b/>
                <w:color w:val="000000"/>
              </w:rPr>
              <w:t>4.74</w:t>
            </w:r>
          </w:p>
        </w:tc>
        <w:tc>
          <w:tcPr>
            <w:tcW w:w="1076" w:type="dxa"/>
            <w:shd w:val="clear" w:color="auto" w:fill="DBDBDB"/>
            <w:vAlign w:val="center"/>
          </w:tcPr>
          <w:p w14:paraId="624F7DCA">
            <w:pPr>
              <w:jc w:val="center"/>
            </w:pPr>
            <w:r>
              <w:rPr>
                <w:rFonts w:ascii="Times New Roman" w:hAnsi="Times New Roman" w:eastAsia="仿宋_GB2312"/>
                <w:b/>
                <w:color w:val="000000"/>
              </w:rPr>
              <w:t>6.00</w:t>
            </w:r>
          </w:p>
        </w:tc>
        <w:tc>
          <w:tcPr>
            <w:tcW w:w="1076" w:type="dxa"/>
            <w:shd w:val="clear" w:color="auto" w:fill="DBDBDB"/>
            <w:vAlign w:val="center"/>
          </w:tcPr>
          <w:p w14:paraId="5FF5ADD3">
            <w:pPr>
              <w:jc w:val="center"/>
            </w:pPr>
            <w:r>
              <w:rPr>
                <w:rFonts w:ascii="Times New Roman" w:hAnsi="Times New Roman" w:eastAsia="仿宋_GB2312"/>
                <w:b/>
                <w:color w:val="000000"/>
              </w:rPr>
              <w:t>7.36</w:t>
            </w:r>
          </w:p>
        </w:tc>
        <w:tc>
          <w:tcPr>
            <w:tcW w:w="1076" w:type="dxa"/>
            <w:shd w:val="clear" w:color="auto" w:fill="DBDBDB"/>
            <w:vAlign w:val="center"/>
          </w:tcPr>
          <w:p w14:paraId="22C8AE7C">
            <w:pPr>
              <w:jc w:val="center"/>
            </w:pPr>
            <w:r>
              <w:rPr>
                <w:rFonts w:ascii="Times New Roman" w:hAnsi="Times New Roman" w:eastAsia="仿宋_GB2312"/>
                <w:b/>
                <w:color w:val="000000"/>
              </w:rPr>
              <w:t>8.64</w:t>
            </w:r>
          </w:p>
        </w:tc>
      </w:tr>
      <w:tr w14:paraId="5921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5AC481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217</w:t>
            </w:r>
          </w:p>
        </w:tc>
        <w:tc>
          <w:tcPr>
            <w:tcW w:w="3112" w:type="dxa"/>
            <w:shd w:val="clear" w:color="auto" w:fill="FFFFFF"/>
            <w:vAlign w:val="center"/>
          </w:tcPr>
          <w:p w14:paraId="6B83330C">
            <w:pPr>
              <w:jc w:val="center"/>
            </w:pPr>
            <w:r>
              <w:rPr>
                <w:rFonts w:ascii="Times New Roman" w:hAnsi="Times New Roman" w:eastAsia="仿宋_GB2312"/>
                <w:color w:val="000000"/>
              </w:rPr>
              <w:t>药物制剂人员</w:t>
            </w:r>
          </w:p>
        </w:tc>
        <w:tc>
          <w:tcPr>
            <w:tcW w:w="1076" w:type="dxa"/>
            <w:shd w:val="clear" w:color="auto" w:fill="FFFFFF"/>
            <w:vAlign w:val="center"/>
          </w:tcPr>
          <w:p w14:paraId="62828ED3">
            <w:pPr>
              <w:jc w:val="center"/>
            </w:pPr>
            <w:r>
              <w:rPr>
                <w:rFonts w:ascii="Times New Roman" w:hAnsi="Times New Roman" w:eastAsia="仿宋_GB2312"/>
                <w:color w:val="000000"/>
              </w:rPr>
              <w:t>3.77</w:t>
            </w:r>
          </w:p>
        </w:tc>
        <w:tc>
          <w:tcPr>
            <w:tcW w:w="1076" w:type="dxa"/>
            <w:shd w:val="clear" w:color="auto" w:fill="FFFFFF"/>
            <w:vAlign w:val="center"/>
          </w:tcPr>
          <w:p w14:paraId="3C6B5294">
            <w:pPr>
              <w:jc w:val="center"/>
            </w:pPr>
            <w:r>
              <w:rPr>
                <w:rFonts w:ascii="Times New Roman" w:hAnsi="Times New Roman" w:eastAsia="仿宋_GB2312"/>
                <w:color w:val="000000"/>
              </w:rPr>
              <w:t>4.25</w:t>
            </w:r>
          </w:p>
        </w:tc>
        <w:tc>
          <w:tcPr>
            <w:tcW w:w="1076" w:type="dxa"/>
            <w:shd w:val="clear" w:color="auto" w:fill="FFFFFF"/>
            <w:vAlign w:val="center"/>
          </w:tcPr>
          <w:p w14:paraId="446F3A98">
            <w:pPr>
              <w:jc w:val="center"/>
            </w:pPr>
            <w:r>
              <w:rPr>
                <w:rFonts w:ascii="Times New Roman" w:hAnsi="Times New Roman" w:eastAsia="仿宋_GB2312"/>
                <w:color w:val="000000"/>
              </w:rPr>
              <w:t>5.12</w:t>
            </w:r>
          </w:p>
        </w:tc>
        <w:tc>
          <w:tcPr>
            <w:tcW w:w="1076" w:type="dxa"/>
            <w:shd w:val="clear" w:color="auto" w:fill="FFFFFF"/>
            <w:vAlign w:val="center"/>
          </w:tcPr>
          <w:p w14:paraId="23E6EE71">
            <w:pPr>
              <w:jc w:val="center"/>
            </w:pPr>
            <w:r>
              <w:rPr>
                <w:rFonts w:ascii="Times New Roman" w:hAnsi="Times New Roman" w:eastAsia="仿宋_GB2312"/>
                <w:color w:val="000000"/>
              </w:rPr>
              <w:t>5.87</w:t>
            </w:r>
          </w:p>
        </w:tc>
        <w:tc>
          <w:tcPr>
            <w:tcW w:w="1076" w:type="dxa"/>
            <w:shd w:val="clear" w:color="auto" w:fill="FFFFFF"/>
            <w:vAlign w:val="center"/>
          </w:tcPr>
          <w:p w14:paraId="6A34764A">
            <w:pPr>
              <w:jc w:val="center"/>
            </w:pPr>
            <w:r>
              <w:rPr>
                <w:rFonts w:ascii="Times New Roman" w:hAnsi="Times New Roman" w:eastAsia="仿宋_GB2312"/>
                <w:color w:val="000000"/>
              </w:rPr>
              <w:t>7.43</w:t>
            </w:r>
          </w:p>
        </w:tc>
      </w:tr>
      <w:tr w14:paraId="706A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DA528B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218</w:t>
            </w:r>
          </w:p>
        </w:tc>
        <w:tc>
          <w:tcPr>
            <w:tcW w:w="3112" w:type="dxa"/>
            <w:shd w:val="clear" w:color="auto" w:fill="FFFFFF"/>
            <w:vAlign w:val="center"/>
          </w:tcPr>
          <w:p w14:paraId="5C46DA78">
            <w:pPr>
              <w:jc w:val="center"/>
            </w:pPr>
            <w:r>
              <w:rPr>
                <w:rFonts w:ascii="Times New Roman" w:hAnsi="Times New Roman" w:eastAsia="仿宋_GB2312"/>
                <w:color w:val="000000"/>
              </w:rPr>
              <w:t>其他医药制造人员</w:t>
            </w:r>
          </w:p>
        </w:tc>
        <w:tc>
          <w:tcPr>
            <w:tcW w:w="1076" w:type="dxa"/>
            <w:shd w:val="clear" w:color="auto" w:fill="FFFFFF"/>
            <w:vAlign w:val="center"/>
          </w:tcPr>
          <w:p w14:paraId="65662599">
            <w:pPr>
              <w:jc w:val="center"/>
            </w:pPr>
            <w:r>
              <w:rPr>
                <w:rFonts w:ascii="Times New Roman" w:hAnsi="Times New Roman" w:eastAsia="仿宋_GB2312"/>
                <w:color w:val="000000"/>
              </w:rPr>
              <w:t>4.29</w:t>
            </w:r>
          </w:p>
        </w:tc>
        <w:tc>
          <w:tcPr>
            <w:tcW w:w="1076" w:type="dxa"/>
            <w:shd w:val="clear" w:color="auto" w:fill="FFFFFF"/>
            <w:vAlign w:val="center"/>
          </w:tcPr>
          <w:p w14:paraId="32EC65B7">
            <w:pPr>
              <w:jc w:val="center"/>
            </w:pPr>
            <w:r>
              <w:rPr>
                <w:rFonts w:ascii="Times New Roman" w:hAnsi="Times New Roman" w:eastAsia="仿宋_GB2312"/>
                <w:color w:val="000000"/>
              </w:rPr>
              <w:t>4.66</w:t>
            </w:r>
          </w:p>
        </w:tc>
        <w:tc>
          <w:tcPr>
            <w:tcW w:w="1076" w:type="dxa"/>
            <w:shd w:val="clear" w:color="auto" w:fill="FFFFFF"/>
            <w:vAlign w:val="center"/>
          </w:tcPr>
          <w:p w14:paraId="166ABE0E">
            <w:pPr>
              <w:jc w:val="center"/>
            </w:pPr>
            <w:r>
              <w:rPr>
                <w:rFonts w:ascii="Times New Roman" w:hAnsi="Times New Roman" w:eastAsia="仿宋_GB2312"/>
                <w:color w:val="000000"/>
              </w:rPr>
              <w:t>5.95</w:t>
            </w:r>
          </w:p>
        </w:tc>
        <w:tc>
          <w:tcPr>
            <w:tcW w:w="1076" w:type="dxa"/>
            <w:shd w:val="clear" w:color="auto" w:fill="FFFFFF"/>
            <w:vAlign w:val="center"/>
          </w:tcPr>
          <w:p w14:paraId="00AAE883">
            <w:pPr>
              <w:jc w:val="center"/>
            </w:pPr>
            <w:r>
              <w:rPr>
                <w:rFonts w:ascii="Times New Roman" w:hAnsi="Times New Roman" w:eastAsia="仿宋_GB2312"/>
                <w:color w:val="000000"/>
              </w:rPr>
              <w:t>7.68</w:t>
            </w:r>
          </w:p>
        </w:tc>
        <w:tc>
          <w:tcPr>
            <w:tcW w:w="1076" w:type="dxa"/>
            <w:shd w:val="clear" w:color="auto" w:fill="FFFFFF"/>
            <w:vAlign w:val="center"/>
          </w:tcPr>
          <w:p w14:paraId="6E18C2F0">
            <w:pPr>
              <w:jc w:val="center"/>
            </w:pPr>
            <w:r>
              <w:rPr>
                <w:rFonts w:ascii="Times New Roman" w:hAnsi="Times New Roman" w:eastAsia="仿宋_GB2312"/>
                <w:color w:val="000000"/>
              </w:rPr>
              <w:t>9.10</w:t>
            </w:r>
          </w:p>
        </w:tc>
      </w:tr>
      <w:tr w14:paraId="47E6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B552C79">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219</w:t>
            </w:r>
          </w:p>
        </w:tc>
        <w:tc>
          <w:tcPr>
            <w:tcW w:w="3112" w:type="dxa"/>
            <w:shd w:val="clear" w:color="auto" w:fill="DBDBDB"/>
            <w:vAlign w:val="center"/>
          </w:tcPr>
          <w:p w14:paraId="5C086AEF">
            <w:pPr>
              <w:jc w:val="center"/>
            </w:pPr>
            <w:r>
              <w:rPr>
                <w:rFonts w:ascii="Times New Roman" w:hAnsi="Times New Roman" w:eastAsia="仿宋_GB2312"/>
                <w:b/>
                <w:color w:val="000000"/>
              </w:rPr>
              <w:t>橡胶和塑料制品制造人员</w:t>
            </w:r>
          </w:p>
        </w:tc>
        <w:tc>
          <w:tcPr>
            <w:tcW w:w="1076" w:type="dxa"/>
            <w:shd w:val="clear" w:color="auto" w:fill="DBDBDB"/>
            <w:vAlign w:val="center"/>
          </w:tcPr>
          <w:p w14:paraId="4703DCC1">
            <w:pPr>
              <w:jc w:val="center"/>
            </w:pPr>
            <w:r>
              <w:rPr>
                <w:rFonts w:ascii="Times New Roman" w:hAnsi="Times New Roman" w:eastAsia="仿宋_GB2312"/>
                <w:b/>
                <w:color w:val="000000"/>
              </w:rPr>
              <w:t>3.12</w:t>
            </w:r>
          </w:p>
        </w:tc>
        <w:tc>
          <w:tcPr>
            <w:tcW w:w="1076" w:type="dxa"/>
            <w:shd w:val="clear" w:color="auto" w:fill="DBDBDB"/>
            <w:vAlign w:val="center"/>
          </w:tcPr>
          <w:p w14:paraId="51B92C1F">
            <w:pPr>
              <w:jc w:val="center"/>
            </w:pPr>
            <w:r>
              <w:rPr>
                <w:rFonts w:ascii="Times New Roman" w:hAnsi="Times New Roman" w:eastAsia="仿宋_GB2312"/>
                <w:b/>
                <w:color w:val="000000"/>
              </w:rPr>
              <w:t>5.04</w:t>
            </w:r>
          </w:p>
        </w:tc>
        <w:tc>
          <w:tcPr>
            <w:tcW w:w="1076" w:type="dxa"/>
            <w:shd w:val="clear" w:color="auto" w:fill="DBDBDB"/>
            <w:vAlign w:val="center"/>
          </w:tcPr>
          <w:p w14:paraId="054BA5E3">
            <w:pPr>
              <w:jc w:val="center"/>
            </w:pPr>
            <w:r>
              <w:rPr>
                <w:rFonts w:ascii="Times New Roman" w:hAnsi="Times New Roman" w:eastAsia="仿宋_GB2312"/>
                <w:b/>
                <w:color w:val="000000"/>
              </w:rPr>
              <w:t>6.38</w:t>
            </w:r>
          </w:p>
        </w:tc>
        <w:tc>
          <w:tcPr>
            <w:tcW w:w="1076" w:type="dxa"/>
            <w:shd w:val="clear" w:color="auto" w:fill="DBDBDB"/>
            <w:vAlign w:val="center"/>
          </w:tcPr>
          <w:p w14:paraId="68C3D0BF">
            <w:pPr>
              <w:jc w:val="center"/>
            </w:pPr>
            <w:r>
              <w:rPr>
                <w:rFonts w:ascii="Times New Roman" w:hAnsi="Times New Roman" w:eastAsia="仿宋_GB2312"/>
                <w:b/>
                <w:color w:val="000000"/>
              </w:rPr>
              <w:t>6.70</w:t>
            </w:r>
          </w:p>
        </w:tc>
        <w:tc>
          <w:tcPr>
            <w:tcW w:w="1076" w:type="dxa"/>
            <w:shd w:val="clear" w:color="auto" w:fill="DBDBDB"/>
            <w:vAlign w:val="center"/>
          </w:tcPr>
          <w:p w14:paraId="39E0F402">
            <w:pPr>
              <w:jc w:val="center"/>
            </w:pPr>
            <w:r>
              <w:rPr>
                <w:rFonts w:ascii="Times New Roman" w:hAnsi="Times New Roman" w:eastAsia="仿宋_GB2312"/>
                <w:b/>
                <w:color w:val="000000"/>
              </w:rPr>
              <w:t>8.06</w:t>
            </w:r>
          </w:p>
        </w:tc>
      </w:tr>
      <w:tr w14:paraId="133A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202DC16">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220</w:t>
            </w:r>
          </w:p>
        </w:tc>
        <w:tc>
          <w:tcPr>
            <w:tcW w:w="3112" w:type="dxa"/>
            <w:shd w:val="clear" w:color="auto" w:fill="DBDBDB"/>
            <w:vAlign w:val="center"/>
          </w:tcPr>
          <w:p w14:paraId="638D8DE6">
            <w:pPr>
              <w:jc w:val="center"/>
            </w:pPr>
            <w:r>
              <w:rPr>
                <w:rFonts w:ascii="Times New Roman" w:hAnsi="Times New Roman" w:eastAsia="仿宋_GB2312"/>
                <w:b/>
                <w:color w:val="000000"/>
              </w:rPr>
              <w:t>非金属矿物制品制造人员</w:t>
            </w:r>
          </w:p>
        </w:tc>
        <w:tc>
          <w:tcPr>
            <w:tcW w:w="1076" w:type="dxa"/>
            <w:shd w:val="clear" w:color="auto" w:fill="DBDBDB"/>
            <w:vAlign w:val="center"/>
          </w:tcPr>
          <w:p w14:paraId="20EA73AC">
            <w:pPr>
              <w:jc w:val="center"/>
            </w:pPr>
            <w:r>
              <w:rPr>
                <w:rFonts w:ascii="Times New Roman" w:hAnsi="Times New Roman" w:eastAsia="仿宋_GB2312"/>
                <w:b/>
                <w:color w:val="000000"/>
              </w:rPr>
              <w:t>3.63</w:t>
            </w:r>
          </w:p>
        </w:tc>
        <w:tc>
          <w:tcPr>
            <w:tcW w:w="1076" w:type="dxa"/>
            <w:shd w:val="clear" w:color="auto" w:fill="DBDBDB"/>
            <w:vAlign w:val="center"/>
          </w:tcPr>
          <w:p w14:paraId="150752DF">
            <w:pPr>
              <w:jc w:val="center"/>
            </w:pPr>
            <w:r>
              <w:rPr>
                <w:rFonts w:ascii="Times New Roman" w:hAnsi="Times New Roman" w:eastAsia="仿宋_GB2312"/>
                <w:b/>
                <w:color w:val="000000"/>
              </w:rPr>
              <w:t>4.26</w:t>
            </w:r>
          </w:p>
        </w:tc>
        <w:tc>
          <w:tcPr>
            <w:tcW w:w="1076" w:type="dxa"/>
            <w:shd w:val="clear" w:color="auto" w:fill="DBDBDB"/>
            <w:vAlign w:val="center"/>
          </w:tcPr>
          <w:p w14:paraId="6146CC52">
            <w:pPr>
              <w:jc w:val="center"/>
            </w:pPr>
            <w:r>
              <w:rPr>
                <w:rFonts w:ascii="Times New Roman" w:hAnsi="Times New Roman" w:eastAsia="仿宋_GB2312"/>
                <w:b/>
                <w:color w:val="000000"/>
              </w:rPr>
              <w:t>5.75</w:t>
            </w:r>
          </w:p>
        </w:tc>
        <w:tc>
          <w:tcPr>
            <w:tcW w:w="1076" w:type="dxa"/>
            <w:shd w:val="clear" w:color="auto" w:fill="DBDBDB"/>
            <w:vAlign w:val="center"/>
          </w:tcPr>
          <w:p w14:paraId="5DF13391">
            <w:pPr>
              <w:jc w:val="center"/>
            </w:pPr>
            <w:r>
              <w:rPr>
                <w:rFonts w:ascii="Times New Roman" w:hAnsi="Times New Roman" w:eastAsia="仿宋_GB2312"/>
                <w:b/>
                <w:color w:val="000000"/>
              </w:rPr>
              <w:t>7.45</w:t>
            </w:r>
          </w:p>
        </w:tc>
        <w:tc>
          <w:tcPr>
            <w:tcW w:w="1076" w:type="dxa"/>
            <w:shd w:val="clear" w:color="auto" w:fill="DBDBDB"/>
            <w:vAlign w:val="center"/>
          </w:tcPr>
          <w:p w14:paraId="3BBE0F99">
            <w:pPr>
              <w:jc w:val="center"/>
            </w:pPr>
            <w:r>
              <w:rPr>
                <w:rFonts w:ascii="Times New Roman" w:hAnsi="Times New Roman" w:eastAsia="仿宋_GB2312"/>
                <w:b/>
                <w:color w:val="000000"/>
              </w:rPr>
              <w:t>9.73</w:t>
            </w:r>
          </w:p>
        </w:tc>
      </w:tr>
      <w:tr w14:paraId="5981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AA6E2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221</w:t>
            </w:r>
          </w:p>
        </w:tc>
        <w:tc>
          <w:tcPr>
            <w:tcW w:w="3112" w:type="dxa"/>
            <w:shd w:val="clear" w:color="auto" w:fill="FFFFFF"/>
            <w:vAlign w:val="center"/>
          </w:tcPr>
          <w:p w14:paraId="1AA17880">
            <w:pPr>
              <w:jc w:val="center"/>
            </w:pPr>
            <w:r>
              <w:rPr>
                <w:rFonts w:ascii="Times New Roman" w:hAnsi="Times New Roman" w:eastAsia="仿宋_GB2312"/>
                <w:color w:val="000000"/>
              </w:rPr>
              <w:t>水泥、石灰、石膏及其制品制造人员</w:t>
            </w:r>
          </w:p>
        </w:tc>
        <w:tc>
          <w:tcPr>
            <w:tcW w:w="1076" w:type="dxa"/>
            <w:shd w:val="clear" w:color="auto" w:fill="FFFFFF"/>
            <w:vAlign w:val="center"/>
          </w:tcPr>
          <w:p w14:paraId="268C3BA4">
            <w:pPr>
              <w:jc w:val="center"/>
            </w:pPr>
            <w:r>
              <w:rPr>
                <w:rFonts w:ascii="Times New Roman" w:hAnsi="Times New Roman" w:eastAsia="仿宋_GB2312"/>
                <w:color w:val="000000"/>
              </w:rPr>
              <w:t>3.63</w:t>
            </w:r>
          </w:p>
        </w:tc>
        <w:tc>
          <w:tcPr>
            <w:tcW w:w="1076" w:type="dxa"/>
            <w:shd w:val="clear" w:color="auto" w:fill="FFFFFF"/>
            <w:vAlign w:val="center"/>
          </w:tcPr>
          <w:p w14:paraId="4F8B3355">
            <w:pPr>
              <w:jc w:val="center"/>
            </w:pPr>
            <w:r>
              <w:rPr>
                <w:rFonts w:ascii="Times New Roman" w:hAnsi="Times New Roman" w:eastAsia="仿宋_GB2312"/>
                <w:color w:val="000000"/>
              </w:rPr>
              <w:t>4.07</w:t>
            </w:r>
          </w:p>
        </w:tc>
        <w:tc>
          <w:tcPr>
            <w:tcW w:w="1076" w:type="dxa"/>
            <w:shd w:val="clear" w:color="auto" w:fill="FFFFFF"/>
            <w:vAlign w:val="center"/>
          </w:tcPr>
          <w:p w14:paraId="0F253EF6">
            <w:pPr>
              <w:jc w:val="center"/>
            </w:pPr>
            <w:r>
              <w:rPr>
                <w:rFonts w:ascii="Times New Roman" w:hAnsi="Times New Roman" w:eastAsia="仿宋_GB2312"/>
                <w:color w:val="000000"/>
              </w:rPr>
              <w:t>6.07</w:t>
            </w:r>
          </w:p>
        </w:tc>
        <w:tc>
          <w:tcPr>
            <w:tcW w:w="1076" w:type="dxa"/>
            <w:shd w:val="clear" w:color="auto" w:fill="FFFFFF"/>
            <w:vAlign w:val="center"/>
          </w:tcPr>
          <w:p w14:paraId="0696B0B0">
            <w:pPr>
              <w:jc w:val="center"/>
            </w:pPr>
            <w:r>
              <w:rPr>
                <w:rFonts w:ascii="Times New Roman" w:hAnsi="Times New Roman" w:eastAsia="仿宋_GB2312"/>
                <w:color w:val="000000"/>
              </w:rPr>
              <w:t>7.66</w:t>
            </w:r>
          </w:p>
        </w:tc>
        <w:tc>
          <w:tcPr>
            <w:tcW w:w="1076" w:type="dxa"/>
            <w:shd w:val="clear" w:color="auto" w:fill="FFFFFF"/>
            <w:vAlign w:val="center"/>
          </w:tcPr>
          <w:p w14:paraId="6FFFD4FF">
            <w:pPr>
              <w:jc w:val="center"/>
            </w:pPr>
            <w:r>
              <w:rPr>
                <w:rFonts w:ascii="Times New Roman" w:hAnsi="Times New Roman" w:eastAsia="仿宋_GB2312"/>
                <w:color w:val="000000"/>
              </w:rPr>
              <w:t>9.38</w:t>
            </w:r>
          </w:p>
        </w:tc>
      </w:tr>
      <w:tr w14:paraId="3DAB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4240AC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222</w:t>
            </w:r>
          </w:p>
        </w:tc>
        <w:tc>
          <w:tcPr>
            <w:tcW w:w="3112" w:type="dxa"/>
            <w:shd w:val="clear" w:color="auto" w:fill="FFFFFF"/>
            <w:vAlign w:val="center"/>
          </w:tcPr>
          <w:p w14:paraId="2BD987F2">
            <w:pPr>
              <w:jc w:val="center"/>
            </w:pPr>
            <w:r>
              <w:rPr>
                <w:rFonts w:ascii="Times New Roman" w:hAnsi="Times New Roman" w:eastAsia="仿宋_GB2312"/>
                <w:color w:val="000000"/>
              </w:rPr>
              <w:t>砖瓦石材等建筑材料制造人员</w:t>
            </w:r>
          </w:p>
        </w:tc>
        <w:tc>
          <w:tcPr>
            <w:tcW w:w="1076" w:type="dxa"/>
            <w:shd w:val="clear" w:color="auto" w:fill="FFFFFF"/>
            <w:vAlign w:val="center"/>
          </w:tcPr>
          <w:p w14:paraId="2693C28A">
            <w:pPr>
              <w:jc w:val="center"/>
            </w:pPr>
            <w:r>
              <w:rPr>
                <w:rFonts w:ascii="Times New Roman" w:hAnsi="Times New Roman" w:eastAsia="仿宋_GB2312"/>
                <w:color w:val="000000"/>
              </w:rPr>
              <w:t>2.88</w:t>
            </w:r>
          </w:p>
        </w:tc>
        <w:tc>
          <w:tcPr>
            <w:tcW w:w="1076" w:type="dxa"/>
            <w:shd w:val="clear" w:color="auto" w:fill="FFFFFF"/>
            <w:vAlign w:val="center"/>
          </w:tcPr>
          <w:p w14:paraId="001A98BC">
            <w:pPr>
              <w:jc w:val="center"/>
            </w:pPr>
            <w:r>
              <w:rPr>
                <w:rFonts w:ascii="Times New Roman" w:hAnsi="Times New Roman" w:eastAsia="仿宋_GB2312"/>
                <w:color w:val="000000"/>
              </w:rPr>
              <w:t>3.78</w:t>
            </w:r>
          </w:p>
        </w:tc>
        <w:tc>
          <w:tcPr>
            <w:tcW w:w="1076" w:type="dxa"/>
            <w:shd w:val="clear" w:color="auto" w:fill="FFFFFF"/>
            <w:vAlign w:val="center"/>
          </w:tcPr>
          <w:p w14:paraId="4176D35F">
            <w:pPr>
              <w:jc w:val="center"/>
            </w:pPr>
            <w:r>
              <w:rPr>
                <w:rFonts w:ascii="Times New Roman" w:hAnsi="Times New Roman" w:eastAsia="仿宋_GB2312"/>
                <w:color w:val="000000"/>
              </w:rPr>
              <w:t>5.63</w:t>
            </w:r>
          </w:p>
        </w:tc>
        <w:tc>
          <w:tcPr>
            <w:tcW w:w="1076" w:type="dxa"/>
            <w:shd w:val="clear" w:color="auto" w:fill="FFFFFF"/>
            <w:vAlign w:val="center"/>
          </w:tcPr>
          <w:p w14:paraId="37F1DD9A">
            <w:pPr>
              <w:jc w:val="center"/>
            </w:pPr>
            <w:r>
              <w:rPr>
                <w:rFonts w:ascii="Times New Roman" w:hAnsi="Times New Roman" w:eastAsia="仿宋_GB2312"/>
                <w:color w:val="000000"/>
              </w:rPr>
              <w:t>6.06</w:t>
            </w:r>
          </w:p>
        </w:tc>
        <w:tc>
          <w:tcPr>
            <w:tcW w:w="1076" w:type="dxa"/>
            <w:shd w:val="clear" w:color="auto" w:fill="FFFFFF"/>
            <w:vAlign w:val="center"/>
          </w:tcPr>
          <w:p w14:paraId="6D74828F">
            <w:pPr>
              <w:jc w:val="center"/>
            </w:pPr>
            <w:r>
              <w:rPr>
                <w:rFonts w:ascii="Times New Roman" w:hAnsi="Times New Roman" w:eastAsia="仿宋_GB2312"/>
                <w:color w:val="000000"/>
              </w:rPr>
              <w:t>6.65</w:t>
            </w:r>
          </w:p>
        </w:tc>
      </w:tr>
      <w:tr w14:paraId="6436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7D9113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223</w:t>
            </w:r>
          </w:p>
        </w:tc>
        <w:tc>
          <w:tcPr>
            <w:tcW w:w="3112" w:type="dxa"/>
            <w:shd w:val="clear" w:color="auto" w:fill="DBDBDB"/>
            <w:vAlign w:val="center"/>
          </w:tcPr>
          <w:p w14:paraId="4C935C73">
            <w:pPr>
              <w:jc w:val="center"/>
            </w:pPr>
            <w:r>
              <w:rPr>
                <w:rFonts w:ascii="Times New Roman" w:hAnsi="Times New Roman" w:eastAsia="仿宋_GB2312"/>
                <w:b/>
                <w:color w:val="000000"/>
              </w:rPr>
              <w:t>采矿人员</w:t>
            </w:r>
          </w:p>
        </w:tc>
        <w:tc>
          <w:tcPr>
            <w:tcW w:w="1076" w:type="dxa"/>
            <w:shd w:val="clear" w:color="auto" w:fill="DBDBDB"/>
            <w:vAlign w:val="center"/>
          </w:tcPr>
          <w:p w14:paraId="7F2004C5">
            <w:pPr>
              <w:jc w:val="center"/>
            </w:pPr>
            <w:r>
              <w:rPr>
                <w:rFonts w:ascii="Times New Roman" w:hAnsi="Times New Roman" w:eastAsia="仿宋_GB2312"/>
                <w:b/>
                <w:color w:val="000000"/>
              </w:rPr>
              <w:t>4.56</w:t>
            </w:r>
          </w:p>
        </w:tc>
        <w:tc>
          <w:tcPr>
            <w:tcW w:w="1076" w:type="dxa"/>
            <w:shd w:val="clear" w:color="auto" w:fill="DBDBDB"/>
            <w:vAlign w:val="center"/>
          </w:tcPr>
          <w:p w14:paraId="7E2CA92C">
            <w:pPr>
              <w:jc w:val="center"/>
            </w:pPr>
            <w:r>
              <w:rPr>
                <w:rFonts w:ascii="Times New Roman" w:hAnsi="Times New Roman" w:eastAsia="仿宋_GB2312"/>
                <w:b/>
                <w:color w:val="000000"/>
              </w:rPr>
              <w:t>6.82</w:t>
            </w:r>
          </w:p>
        </w:tc>
        <w:tc>
          <w:tcPr>
            <w:tcW w:w="1076" w:type="dxa"/>
            <w:shd w:val="clear" w:color="auto" w:fill="DBDBDB"/>
            <w:vAlign w:val="center"/>
          </w:tcPr>
          <w:p w14:paraId="407881D0">
            <w:pPr>
              <w:jc w:val="center"/>
            </w:pPr>
            <w:r>
              <w:rPr>
                <w:rFonts w:ascii="Times New Roman" w:hAnsi="Times New Roman" w:eastAsia="仿宋_GB2312"/>
                <w:b/>
                <w:color w:val="000000"/>
              </w:rPr>
              <w:t>12.81</w:t>
            </w:r>
          </w:p>
        </w:tc>
        <w:tc>
          <w:tcPr>
            <w:tcW w:w="1076" w:type="dxa"/>
            <w:shd w:val="clear" w:color="auto" w:fill="DBDBDB"/>
            <w:vAlign w:val="center"/>
          </w:tcPr>
          <w:p w14:paraId="1A5D551F">
            <w:pPr>
              <w:jc w:val="center"/>
            </w:pPr>
            <w:r>
              <w:rPr>
                <w:rFonts w:ascii="Times New Roman" w:hAnsi="Times New Roman" w:eastAsia="仿宋_GB2312"/>
                <w:b/>
                <w:color w:val="000000"/>
              </w:rPr>
              <w:t>19.98</w:t>
            </w:r>
          </w:p>
        </w:tc>
        <w:tc>
          <w:tcPr>
            <w:tcW w:w="1076" w:type="dxa"/>
            <w:shd w:val="clear" w:color="auto" w:fill="DBDBDB"/>
            <w:vAlign w:val="center"/>
          </w:tcPr>
          <w:p w14:paraId="67FB9A1E">
            <w:pPr>
              <w:jc w:val="center"/>
            </w:pPr>
            <w:r>
              <w:rPr>
                <w:rFonts w:ascii="Times New Roman" w:hAnsi="Times New Roman" w:eastAsia="仿宋_GB2312"/>
                <w:b/>
                <w:color w:val="000000"/>
              </w:rPr>
              <w:t>29.00</w:t>
            </w:r>
          </w:p>
        </w:tc>
      </w:tr>
      <w:tr w14:paraId="5C43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693EA0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224</w:t>
            </w:r>
          </w:p>
        </w:tc>
        <w:tc>
          <w:tcPr>
            <w:tcW w:w="3112" w:type="dxa"/>
            <w:shd w:val="clear" w:color="auto" w:fill="FFFFFF"/>
            <w:vAlign w:val="center"/>
          </w:tcPr>
          <w:p w14:paraId="7F8515D8">
            <w:pPr>
              <w:jc w:val="center"/>
            </w:pPr>
            <w:r>
              <w:rPr>
                <w:rFonts w:ascii="Times New Roman" w:hAnsi="Times New Roman" w:eastAsia="仿宋_GB2312"/>
                <w:color w:val="000000"/>
              </w:rPr>
              <w:t>石油和天然气开采与储运人员</w:t>
            </w:r>
          </w:p>
        </w:tc>
        <w:tc>
          <w:tcPr>
            <w:tcW w:w="1076" w:type="dxa"/>
            <w:shd w:val="clear" w:color="auto" w:fill="FFFFFF"/>
            <w:vAlign w:val="center"/>
          </w:tcPr>
          <w:p w14:paraId="7B20EA31">
            <w:pPr>
              <w:jc w:val="center"/>
            </w:pPr>
            <w:r>
              <w:rPr>
                <w:rFonts w:ascii="Times New Roman" w:hAnsi="Times New Roman" w:eastAsia="仿宋_GB2312"/>
                <w:color w:val="000000"/>
              </w:rPr>
              <w:t>4.50</w:t>
            </w:r>
          </w:p>
        </w:tc>
        <w:tc>
          <w:tcPr>
            <w:tcW w:w="1076" w:type="dxa"/>
            <w:shd w:val="clear" w:color="auto" w:fill="FFFFFF"/>
            <w:vAlign w:val="center"/>
          </w:tcPr>
          <w:p w14:paraId="16041960">
            <w:pPr>
              <w:jc w:val="center"/>
            </w:pPr>
            <w:r>
              <w:rPr>
                <w:rFonts w:ascii="Times New Roman" w:hAnsi="Times New Roman" w:eastAsia="仿宋_GB2312"/>
                <w:color w:val="000000"/>
              </w:rPr>
              <w:t>5.55</w:t>
            </w:r>
          </w:p>
        </w:tc>
        <w:tc>
          <w:tcPr>
            <w:tcW w:w="1076" w:type="dxa"/>
            <w:shd w:val="clear" w:color="auto" w:fill="FFFFFF"/>
            <w:vAlign w:val="center"/>
          </w:tcPr>
          <w:p w14:paraId="277DF460">
            <w:pPr>
              <w:jc w:val="center"/>
            </w:pPr>
            <w:r>
              <w:rPr>
                <w:rFonts w:ascii="Times New Roman" w:hAnsi="Times New Roman" w:eastAsia="仿宋_GB2312"/>
                <w:color w:val="000000"/>
              </w:rPr>
              <w:t>6.97</w:t>
            </w:r>
          </w:p>
        </w:tc>
        <w:tc>
          <w:tcPr>
            <w:tcW w:w="1076" w:type="dxa"/>
            <w:shd w:val="clear" w:color="auto" w:fill="FFFFFF"/>
            <w:vAlign w:val="center"/>
          </w:tcPr>
          <w:p w14:paraId="126A0B5B">
            <w:pPr>
              <w:jc w:val="center"/>
            </w:pPr>
            <w:r>
              <w:rPr>
                <w:rFonts w:ascii="Times New Roman" w:hAnsi="Times New Roman" w:eastAsia="仿宋_GB2312"/>
                <w:color w:val="000000"/>
              </w:rPr>
              <w:t>12.48</w:t>
            </w:r>
          </w:p>
        </w:tc>
        <w:tc>
          <w:tcPr>
            <w:tcW w:w="1076" w:type="dxa"/>
            <w:shd w:val="clear" w:color="auto" w:fill="FFFFFF"/>
            <w:vAlign w:val="center"/>
          </w:tcPr>
          <w:p w14:paraId="4828DC2B">
            <w:pPr>
              <w:jc w:val="center"/>
            </w:pPr>
            <w:r>
              <w:rPr>
                <w:rFonts w:ascii="Times New Roman" w:hAnsi="Times New Roman" w:eastAsia="仿宋_GB2312"/>
                <w:color w:val="000000"/>
              </w:rPr>
              <w:t>16.33</w:t>
            </w:r>
          </w:p>
        </w:tc>
      </w:tr>
      <w:tr w14:paraId="656A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2A2C2F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225</w:t>
            </w:r>
          </w:p>
        </w:tc>
        <w:tc>
          <w:tcPr>
            <w:tcW w:w="3112" w:type="dxa"/>
            <w:shd w:val="clear" w:color="auto" w:fill="FFFFFF"/>
            <w:vAlign w:val="center"/>
          </w:tcPr>
          <w:p w14:paraId="6FE4A7A4">
            <w:pPr>
              <w:jc w:val="center"/>
            </w:pPr>
            <w:r>
              <w:rPr>
                <w:rFonts w:ascii="Times New Roman" w:hAnsi="Times New Roman" w:eastAsia="仿宋_GB2312"/>
                <w:color w:val="000000"/>
              </w:rPr>
              <w:t>其他采矿人员</w:t>
            </w:r>
          </w:p>
        </w:tc>
        <w:tc>
          <w:tcPr>
            <w:tcW w:w="1076" w:type="dxa"/>
            <w:shd w:val="clear" w:color="auto" w:fill="FFFFFF"/>
            <w:vAlign w:val="center"/>
          </w:tcPr>
          <w:p w14:paraId="1807B8C5">
            <w:pPr>
              <w:jc w:val="center"/>
            </w:pPr>
            <w:r>
              <w:rPr>
                <w:rFonts w:ascii="Times New Roman" w:hAnsi="Times New Roman" w:eastAsia="仿宋_GB2312"/>
                <w:color w:val="000000"/>
              </w:rPr>
              <w:t>7.57</w:t>
            </w:r>
          </w:p>
        </w:tc>
        <w:tc>
          <w:tcPr>
            <w:tcW w:w="1076" w:type="dxa"/>
            <w:shd w:val="clear" w:color="auto" w:fill="FFFFFF"/>
            <w:vAlign w:val="center"/>
          </w:tcPr>
          <w:p w14:paraId="20BF6190">
            <w:pPr>
              <w:jc w:val="center"/>
            </w:pPr>
            <w:r>
              <w:rPr>
                <w:rFonts w:ascii="Times New Roman" w:hAnsi="Times New Roman" w:eastAsia="仿宋_GB2312"/>
                <w:color w:val="000000"/>
              </w:rPr>
              <w:t>9.66</w:t>
            </w:r>
          </w:p>
        </w:tc>
        <w:tc>
          <w:tcPr>
            <w:tcW w:w="1076" w:type="dxa"/>
            <w:shd w:val="clear" w:color="auto" w:fill="FFFFFF"/>
            <w:vAlign w:val="center"/>
          </w:tcPr>
          <w:p w14:paraId="7F96636A">
            <w:pPr>
              <w:jc w:val="center"/>
            </w:pPr>
            <w:r>
              <w:rPr>
                <w:rFonts w:ascii="Times New Roman" w:hAnsi="Times New Roman" w:eastAsia="仿宋_GB2312"/>
                <w:color w:val="000000"/>
              </w:rPr>
              <w:t>12.69</w:t>
            </w:r>
          </w:p>
        </w:tc>
        <w:tc>
          <w:tcPr>
            <w:tcW w:w="1076" w:type="dxa"/>
            <w:shd w:val="clear" w:color="auto" w:fill="FFFFFF"/>
            <w:vAlign w:val="center"/>
          </w:tcPr>
          <w:p w14:paraId="2A5B101A">
            <w:pPr>
              <w:jc w:val="center"/>
            </w:pPr>
            <w:r>
              <w:rPr>
                <w:rFonts w:ascii="Times New Roman" w:hAnsi="Times New Roman" w:eastAsia="仿宋_GB2312"/>
                <w:color w:val="000000"/>
              </w:rPr>
              <w:t>15.84</w:t>
            </w:r>
          </w:p>
        </w:tc>
        <w:tc>
          <w:tcPr>
            <w:tcW w:w="1076" w:type="dxa"/>
            <w:shd w:val="clear" w:color="auto" w:fill="FFFFFF"/>
            <w:vAlign w:val="center"/>
          </w:tcPr>
          <w:p w14:paraId="762C2C37">
            <w:pPr>
              <w:jc w:val="center"/>
            </w:pPr>
            <w:r>
              <w:rPr>
                <w:rFonts w:ascii="Times New Roman" w:hAnsi="Times New Roman" w:eastAsia="仿宋_GB2312"/>
                <w:color w:val="000000"/>
              </w:rPr>
              <w:t>22.21</w:t>
            </w:r>
          </w:p>
        </w:tc>
      </w:tr>
      <w:tr w14:paraId="1BEC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7499B04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226</w:t>
            </w:r>
          </w:p>
        </w:tc>
        <w:tc>
          <w:tcPr>
            <w:tcW w:w="3112" w:type="dxa"/>
            <w:shd w:val="clear" w:color="auto" w:fill="DBDBDB"/>
            <w:vAlign w:val="center"/>
          </w:tcPr>
          <w:p w14:paraId="736D48AF">
            <w:pPr>
              <w:jc w:val="center"/>
            </w:pPr>
            <w:r>
              <w:rPr>
                <w:rFonts w:ascii="Times New Roman" w:hAnsi="Times New Roman" w:eastAsia="仿宋_GB2312"/>
                <w:b/>
                <w:color w:val="000000"/>
              </w:rPr>
              <w:t>金属冶炼和压延加工人员</w:t>
            </w:r>
          </w:p>
        </w:tc>
        <w:tc>
          <w:tcPr>
            <w:tcW w:w="1076" w:type="dxa"/>
            <w:shd w:val="clear" w:color="auto" w:fill="DBDBDB"/>
            <w:vAlign w:val="center"/>
          </w:tcPr>
          <w:p w14:paraId="06D55959">
            <w:pPr>
              <w:jc w:val="center"/>
            </w:pPr>
            <w:r>
              <w:rPr>
                <w:rFonts w:ascii="Times New Roman" w:hAnsi="Times New Roman" w:eastAsia="仿宋_GB2312"/>
                <w:b/>
                <w:color w:val="000000"/>
              </w:rPr>
              <w:t>4.50</w:t>
            </w:r>
          </w:p>
        </w:tc>
        <w:tc>
          <w:tcPr>
            <w:tcW w:w="1076" w:type="dxa"/>
            <w:shd w:val="clear" w:color="auto" w:fill="DBDBDB"/>
            <w:vAlign w:val="center"/>
          </w:tcPr>
          <w:p w14:paraId="727ED106">
            <w:pPr>
              <w:jc w:val="center"/>
            </w:pPr>
            <w:r>
              <w:rPr>
                <w:rFonts w:ascii="Times New Roman" w:hAnsi="Times New Roman" w:eastAsia="仿宋_GB2312"/>
                <w:b/>
                <w:color w:val="000000"/>
              </w:rPr>
              <w:t>6.00</w:t>
            </w:r>
          </w:p>
        </w:tc>
        <w:tc>
          <w:tcPr>
            <w:tcW w:w="1076" w:type="dxa"/>
            <w:shd w:val="clear" w:color="auto" w:fill="DBDBDB"/>
            <w:vAlign w:val="center"/>
          </w:tcPr>
          <w:p w14:paraId="6BD8033B">
            <w:pPr>
              <w:jc w:val="center"/>
            </w:pPr>
            <w:r>
              <w:rPr>
                <w:rFonts w:ascii="Times New Roman" w:hAnsi="Times New Roman" w:eastAsia="仿宋_GB2312"/>
                <w:b/>
                <w:color w:val="000000"/>
              </w:rPr>
              <w:t>8.40</w:t>
            </w:r>
          </w:p>
        </w:tc>
        <w:tc>
          <w:tcPr>
            <w:tcW w:w="1076" w:type="dxa"/>
            <w:shd w:val="clear" w:color="auto" w:fill="DBDBDB"/>
            <w:vAlign w:val="center"/>
          </w:tcPr>
          <w:p w14:paraId="23D6621D">
            <w:pPr>
              <w:jc w:val="center"/>
            </w:pPr>
            <w:r>
              <w:rPr>
                <w:rFonts w:ascii="Times New Roman" w:hAnsi="Times New Roman" w:eastAsia="仿宋_GB2312"/>
                <w:b/>
                <w:color w:val="000000"/>
              </w:rPr>
              <w:t>11.66</w:t>
            </w:r>
          </w:p>
        </w:tc>
        <w:tc>
          <w:tcPr>
            <w:tcW w:w="1076" w:type="dxa"/>
            <w:shd w:val="clear" w:color="auto" w:fill="DBDBDB"/>
            <w:vAlign w:val="center"/>
          </w:tcPr>
          <w:p w14:paraId="4553888B">
            <w:pPr>
              <w:jc w:val="center"/>
            </w:pPr>
            <w:r>
              <w:rPr>
                <w:rFonts w:ascii="Times New Roman" w:hAnsi="Times New Roman" w:eastAsia="仿宋_GB2312"/>
                <w:b/>
                <w:color w:val="000000"/>
              </w:rPr>
              <w:t>15.56</w:t>
            </w:r>
          </w:p>
        </w:tc>
      </w:tr>
      <w:tr w14:paraId="188E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B781A5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227</w:t>
            </w:r>
          </w:p>
        </w:tc>
        <w:tc>
          <w:tcPr>
            <w:tcW w:w="3112" w:type="dxa"/>
            <w:shd w:val="clear" w:color="auto" w:fill="FFFFFF"/>
            <w:vAlign w:val="center"/>
          </w:tcPr>
          <w:p w14:paraId="6C7310F1">
            <w:pPr>
              <w:jc w:val="center"/>
            </w:pPr>
            <w:r>
              <w:rPr>
                <w:rFonts w:ascii="Times New Roman" w:hAnsi="Times New Roman" w:eastAsia="仿宋_GB2312"/>
                <w:color w:val="000000"/>
              </w:rPr>
              <w:t>炼铁人员</w:t>
            </w:r>
          </w:p>
        </w:tc>
        <w:tc>
          <w:tcPr>
            <w:tcW w:w="1076" w:type="dxa"/>
            <w:shd w:val="clear" w:color="auto" w:fill="FFFFFF"/>
            <w:vAlign w:val="center"/>
          </w:tcPr>
          <w:p w14:paraId="66C68006">
            <w:pPr>
              <w:jc w:val="center"/>
            </w:pPr>
            <w:r>
              <w:rPr>
                <w:rFonts w:ascii="Times New Roman" w:hAnsi="Times New Roman" w:eastAsia="仿宋_GB2312"/>
                <w:color w:val="000000"/>
              </w:rPr>
              <w:t>4.80</w:t>
            </w:r>
          </w:p>
        </w:tc>
        <w:tc>
          <w:tcPr>
            <w:tcW w:w="1076" w:type="dxa"/>
            <w:shd w:val="clear" w:color="auto" w:fill="FFFFFF"/>
            <w:vAlign w:val="center"/>
          </w:tcPr>
          <w:p w14:paraId="1FA7C8C2">
            <w:pPr>
              <w:jc w:val="center"/>
            </w:pPr>
            <w:r>
              <w:rPr>
                <w:rFonts w:ascii="Times New Roman" w:hAnsi="Times New Roman" w:eastAsia="仿宋_GB2312"/>
                <w:color w:val="000000"/>
              </w:rPr>
              <w:t>6.25</w:t>
            </w:r>
          </w:p>
        </w:tc>
        <w:tc>
          <w:tcPr>
            <w:tcW w:w="1076" w:type="dxa"/>
            <w:shd w:val="clear" w:color="auto" w:fill="FFFFFF"/>
            <w:vAlign w:val="center"/>
          </w:tcPr>
          <w:p w14:paraId="5DD227DC">
            <w:pPr>
              <w:jc w:val="center"/>
            </w:pPr>
            <w:r>
              <w:rPr>
                <w:rFonts w:ascii="Times New Roman" w:hAnsi="Times New Roman" w:eastAsia="仿宋_GB2312"/>
                <w:color w:val="000000"/>
              </w:rPr>
              <w:t>7.22</w:t>
            </w:r>
          </w:p>
        </w:tc>
        <w:tc>
          <w:tcPr>
            <w:tcW w:w="1076" w:type="dxa"/>
            <w:shd w:val="clear" w:color="auto" w:fill="FFFFFF"/>
            <w:vAlign w:val="center"/>
          </w:tcPr>
          <w:p w14:paraId="77746E1F">
            <w:pPr>
              <w:jc w:val="center"/>
            </w:pPr>
            <w:r>
              <w:rPr>
                <w:rFonts w:ascii="Times New Roman" w:hAnsi="Times New Roman" w:eastAsia="仿宋_GB2312"/>
                <w:color w:val="000000"/>
              </w:rPr>
              <w:t>8.52</w:t>
            </w:r>
          </w:p>
        </w:tc>
        <w:tc>
          <w:tcPr>
            <w:tcW w:w="1076" w:type="dxa"/>
            <w:shd w:val="clear" w:color="auto" w:fill="FFFFFF"/>
            <w:vAlign w:val="center"/>
          </w:tcPr>
          <w:p w14:paraId="0B06B4CB">
            <w:pPr>
              <w:jc w:val="center"/>
            </w:pPr>
            <w:r>
              <w:rPr>
                <w:rFonts w:ascii="Times New Roman" w:hAnsi="Times New Roman" w:eastAsia="仿宋_GB2312"/>
                <w:color w:val="000000"/>
              </w:rPr>
              <w:t>10.29</w:t>
            </w:r>
          </w:p>
        </w:tc>
      </w:tr>
      <w:tr w14:paraId="5F76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A643DF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228</w:t>
            </w:r>
          </w:p>
        </w:tc>
        <w:tc>
          <w:tcPr>
            <w:tcW w:w="3112" w:type="dxa"/>
            <w:shd w:val="clear" w:color="auto" w:fill="FFFFFF"/>
            <w:vAlign w:val="center"/>
          </w:tcPr>
          <w:p w14:paraId="1561C5E2">
            <w:pPr>
              <w:jc w:val="center"/>
            </w:pPr>
            <w:r>
              <w:rPr>
                <w:rFonts w:ascii="Times New Roman" w:hAnsi="Times New Roman" w:eastAsia="仿宋_GB2312"/>
                <w:color w:val="000000"/>
              </w:rPr>
              <w:t>炼钢人员</w:t>
            </w:r>
          </w:p>
        </w:tc>
        <w:tc>
          <w:tcPr>
            <w:tcW w:w="1076" w:type="dxa"/>
            <w:shd w:val="clear" w:color="auto" w:fill="FFFFFF"/>
            <w:vAlign w:val="center"/>
          </w:tcPr>
          <w:p w14:paraId="4AB49F7A">
            <w:pPr>
              <w:jc w:val="center"/>
            </w:pPr>
            <w:r>
              <w:rPr>
                <w:rFonts w:ascii="Times New Roman" w:hAnsi="Times New Roman" w:eastAsia="仿宋_GB2312"/>
                <w:color w:val="000000"/>
              </w:rPr>
              <w:t>4.00</w:t>
            </w:r>
          </w:p>
        </w:tc>
        <w:tc>
          <w:tcPr>
            <w:tcW w:w="1076" w:type="dxa"/>
            <w:shd w:val="clear" w:color="auto" w:fill="FFFFFF"/>
            <w:vAlign w:val="center"/>
          </w:tcPr>
          <w:p w14:paraId="2221BA0D">
            <w:pPr>
              <w:jc w:val="center"/>
            </w:pPr>
            <w:r>
              <w:rPr>
                <w:rFonts w:ascii="Times New Roman" w:hAnsi="Times New Roman" w:eastAsia="仿宋_GB2312"/>
                <w:color w:val="000000"/>
              </w:rPr>
              <w:t>7.07</w:t>
            </w:r>
          </w:p>
        </w:tc>
        <w:tc>
          <w:tcPr>
            <w:tcW w:w="1076" w:type="dxa"/>
            <w:shd w:val="clear" w:color="auto" w:fill="FFFFFF"/>
            <w:vAlign w:val="center"/>
          </w:tcPr>
          <w:p w14:paraId="79F88EC9">
            <w:pPr>
              <w:jc w:val="center"/>
            </w:pPr>
            <w:r>
              <w:rPr>
                <w:rFonts w:ascii="Times New Roman" w:hAnsi="Times New Roman" w:eastAsia="仿宋_GB2312"/>
                <w:color w:val="000000"/>
              </w:rPr>
              <w:t>8.47</w:t>
            </w:r>
          </w:p>
        </w:tc>
        <w:tc>
          <w:tcPr>
            <w:tcW w:w="1076" w:type="dxa"/>
            <w:shd w:val="clear" w:color="auto" w:fill="FFFFFF"/>
            <w:vAlign w:val="center"/>
          </w:tcPr>
          <w:p w14:paraId="59F7BEE3">
            <w:pPr>
              <w:jc w:val="center"/>
            </w:pPr>
            <w:r>
              <w:rPr>
                <w:rFonts w:ascii="Times New Roman" w:hAnsi="Times New Roman" w:eastAsia="仿宋_GB2312"/>
                <w:color w:val="000000"/>
              </w:rPr>
              <w:t>9.95</w:t>
            </w:r>
          </w:p>
        </w:tc>
        <w:tc>
          <w:tcPr>
            <w:tcW w:w="1076" w:type="dxa"/>
            <w:shd w:val="clear" w:color="auto" w:fill="FFFFFF"/>
            <w:vAlign w:val="center"/>
          </w:tcPr>
          <w:p w14:paraId="7C12F1E0">
            <w:pPr>
              <w:jc w:val="center"/>
            </w:pPr>
            <w:r>
              <w:rPr>
                <w:rFonts w:ascii="Times New Roman" w:hAnsi="Times New Roman" w:eastAsia="仿宋_GB2312"/>
                <w:color w:val="000000"/>
              </w:rPr>
              <w:t>12.75</w:t>
            </w:r>
          </w:p>
        </w:tc>
      </w:tr>
      <w:tr w14:paraId="227A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BF8981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229</w:t>
            </w:r>
          </w:p>
        </w:tc>
        <w:tc>
          <w:tcPr>
            <w:tcW w:w="3112" w:type="dxa"/>
            <w:shd w:val="clear" w:color="auto" w:fill="FFFFFF"/>
            <w:vAlign w:val="center"/>
          </w:tcPr>
          <w:p w14:paraId="4498D772">
            <w:pPr>
              <w:jc w:val="center"/>
            </w:pPr>
            <w:r>
              <w:rPr>
                <w:rFonts w:ascii="Times New Roman" w:hAnsi="Times New Roman" w:eastAsia="仿宋_GB2312"/>
                <w:color w:val="000000"/>
              </w:rPr>
              <w:t>重有色金属冶炼人员</w:t>
            </w:r>
          </w:p>
        </w:tc>
        <w:tc>
          <w:tcPr>
            <w:tcW w:w="1076" w:type="dxa"/>
            <w:shd w:val="clear" w:color="auto" w:fill="FFFFFF"/>
            <w:vAlign w:val="center"/>
          </w:tcPr>
          <w:p w14:paraId="336DAA21">
            <w:pPr>
              <w:jc w:val="center"/>
            </w:pPr>
            <w:r>
              <w:rPr>
                <w:rFonts w:ascii="Times New Roman" w:hAnsi="Times New Roman" w:eastAsia="仿宋_GB2312"/>
                <w:color w:val="000000"/>
              </w:rPr>
              <w:t>4.68</w:t>
            </w:r>
          </w:p>
        </w:tc>
        <w:tc>
          <w:tcPr>
            <w:tcW w:w="1076" w:type="dxa"/>
            <w:shd w:val="clear" w:color="auto" w:fill="FFFFFF"/>
            <w:vAlign w:val="center"/>
          </w:tcPr>
          <w:p w14:paraId="2D3630A1">
            <w:pPr>
              <w:jc w:val="center"/>
            </w:pPr>
            <w:r>
              <w:rPr>
                <w:rFonts w:ascii="Times New Roman" w:hAnsi="Times New Roman" w:eastAsia="仿宋_GB2312"/>
                <w:color w:val="000000"/>
              </w:rPr>
              <w:t>5.32</w:t>
            </w:r>
          </w:p>
        </w:tc>
        <w:tc>
          <w:tcPr>
            <w:tcW w:w="1076" w:type="dxa"/>
            <w:shd w:val="clear" w:color="auto" w:fill="FFFFFF"/>
            <w:vAlign w:val="center"/>
          </w:tcPr>
          <w:p w14:paraId="1A02143C">
            <w:pPr>
              <w:jc w:val="center"/>
            </w:pPr>
            <w:r>
              <w:rPr>
                <w:rFonts w:ascii="Times New Roman" w:hAnsi="Times New Roman" w:eastAsia="仿宋_GB2312"/>
                <w:color w:val="000000"/>
              </w:rPr>
              <w:t>6.30</w:t>
            </w:r>
          </w:p>
        </w:tc>
        <w:tc>
          <w:tcPr>
            <w:tcW w:w="1076" w:type="dxa"/>
            <w:shd w:val="clear" w:color="auto" w:fill="FFFFFF"/>
            <w:vAlign w:val="center"/>
          </w:tcPr>
          <w:p w14:paraId="0A81ED4A">
            <w:pPr>
              <w:jc w:val="center"/>
            </w:pPr>
            <w:r>
              <w:rPr>
                <w:rFonts w:ascii="Times New Roman" w:hAnsi="Times New Roman" w:eastAsia="仿宋_GB2312"/>
                <w:color w:val="000000"/>
              </w:rPr>
              <w:t>7.61</w:t>
            </w:r>
          </w:p>
        </w:tc>
        <w:tc>
          <w:tcPr>
            <w:tcW w:w="1076" w:type="dxa"/>
            <w:shd w:val="clear" w:color="auto" w:fill="FFFFFF"/>
            <w:vAlign w:val="center"/>
          </w:tcPr>
          <w:p w14:paraId="2CA65D69">
            <w:pPr>
              <w:jc w:val="center"/>
            </w:pPr>
            <w:r>
              <w:rPr>
                <w:rFonts w:ascii="Times New Roman" w:hAnsi="Times New Roman" w:eastAsia="仿宋_GB2312"/>
                <w:color w:val="000000"/>
              </w:rPr>
              <w:t>9.33</w:t>
            </w:r>
          </w:p>
        </w:tc>
      </w:tr>
      <w:tr w14:paraId="6122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EEAB15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230</w:t>
            </w:r>
          </w:p>
        </w:tc>
        <w:tc>
          <w:tcPr>
            <w:tcW w:w="3112" w:type="dxa"/>
            <w:shd w:val="clear" w:color="auto" w:fill="FFFFFF"/>
            <w:vAlign w:val="center"/>
          </w:tcPr>
          <w:p w14:paraId="6F8FAC64">
            <w:pPr>
              <w:jc w:val="center"/>
            </w:pPr>
            <w:r>
              <w:rPr>
                <w:rFonts w:ascii="Times New Roman" w:hAnsi="Times New Roman" w:eastAsia="仿宋_GB2312"/>
                <w:color w:val="000000"/>
              </w:rPr>
              <w:t>金属轧制人员</w:t>
            </w:r>
          </w:p>
        </w:tc>
        <w:tc>
          <w:tcPr>
            <w:tcW w:w="1076" w:type="dxa"/>
            <w:shd w:val="clear" w:color="auto" w:fill="FFFFFF"/>
            <w:vAlign w:val="center"/>
          </w:tcPr>
          <w:p w14:paraId="065D16AC">
            <w:pPr>
              <w:jc w:val="center"/>
            </w:pPr>
            <w:r>
              <w:rPr>
                <w:rFonts w:ascii="Times New Roman" w:hAnsi="Times New Roman" w:eastAsia="仿宋_GB2312"/>
                <w:color w:val="000000"/>
              </w:rPr>
              <w:t>5.39</w:t>
            </w:r>
          </w:p>
        </w:tc>
        <w:tc>
          <w:tcPr>
            <w:tcW w:w="1076" w:type="dxa"/>
            <w:shd w:val="clear" w:color="auto" w:fill="FFFFFF"/>
            <w:vAlign w:val="center"/>
          </w:tcPr>
          <w:p w14:paraId="2AEF69FA">
            <w:pPr>
              <w:jc w:val="center"/>
            </w:pPr>
            <w:r>
              <w:rPr>
                <w:rFonts w:ascii="Times New Roman" w:hAnsi="Times New Roman" w:eastAsia="仿宋_GB2312"/>
                <w:color w:val="000000"/>
              </w:rPr>
              <w:t>7.08</w:t>
            </w:r>
          </w:p>
        </w:tc>
        <w:tc>
          <w:tcPr>
            <w:tcW w:w="1076" w:type="dxa"/>
            <w:shd w:val="clear" w:color="auto" w:fill="FFFFFF"/>
            <w:vAlign w:val="center"/>
          </w:tcPr>
          <w:p w14:paraId="4A06E4B4">
            <w:pPr>
              <w:jc w:val="center"/>
            </w:pPr>
            <w:r>
              <w:rPr>
                <w:rFonts w:ascii="Times New Roman" w:hAnsi="Times New Roman" w:eastAsia="仿宋_GB2312"/>
                <w:color w:val="000000"/>
              </w:rPr>
              <w:t>9.75</w:t>
            </w:r>
          </w:p>
        </w:tc>
        <w:tc>
          <w:tcPr>
            <w:tcW w:w="1076" w:type="dxa"/>
            <w:shd w:val="clear" w:color="auto" w:fill="FFFFFF"/>
            <w:vAlign w:val="center"/>
          </w:tcPr>
          <w:p w14:paraId="51CE81B2">
            <w:pPr>
              <w:jc w:val="center"/>
            </w:pPr>
            <w:r>
              <w:rPr>
                <w:rFonts w:ascii="Times New Roman" w:hAnsi="Times New Roman" w:eastAsia="仿宋_GB2312"/>
                <w:color w:val="000000"/>
              </w:rPr>
              <w:t>13.05</w:t>
            </w:r>
          </w:p>
        </w:tc>
        <w:tc>
          <w:tcPr>
            <w:tcW w:w="1076" w:type="dxa"/>
            <w:shd w:val="clear" w:color="auto" w:fill="FFFFFF"/>
            <w:vAlign w:val="center"/>
          </w:tcPr>
          <w:p w14:paraId="3B4959C1">
            <w:pPr>
              <w:jc w:val="center"/>
            </w:pPr>
            <w:r>
              <w:rPr>
                <w:rFonts w:ascii="Times New Roman" w:hAnsi="Times New Roman" w:eastAsia="仿宋_GB2312"/>
                <w:color w:val="000000"/>
              </w:rPr>
              <w:t>19.69</w:t>
            </w:r>
          </w:p>
        </w:tc>
      </w:tr>
      <w:tr w14:paraId="3CB0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9F77E1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231</w:t>
            </w:r>
          </w:p>
        </w:tc>
        <w:tc>
          <w:tcPr>
            <w:tcW w:w="3112" w:type="dxa"/>
            <w:shd w:val="clear" w:color="auto" w:fill="FFFFFF"/>
            <w:vAlign w:val="center"/>
          </w:tcPr>
          <w:p w14:paraId="58C2CAA5">
            <w:pPr>
              <w:jc w:val="center"/>
            </w:pPr>
            <w:r>
              <w:rPr>
                <w:rFonts w:ascii="Times New Roman" w:hAnsi="Times New Roman" w:eastAsia="仿宋_GB2312"/>
                <w:color w:val="000000"/>
              </w:rPr>
              <w:t>其他金属冶炼和压延加工人员</w:t>
            </w:r>
          </w:p>
        </w:tc>
        <w:tc>
          <w:tcPr>
            <w:tcW w:w="1076" w:type="dxa"/>
            <w:shd w:val="clear" w:color="auto" w:fill="FFFFFF"/>
            <w:vAlign w:val="center"/>
          </w:tcPr>
          <w:p w14:paraId="49705342">
            <w:pPr>
              <w:jc w:val="center"/>
            </w:pPr>
            <w:r>
              <w:rPr>
                <w:rFonts w:ascii="Times New Roman" w:hAnsi="Times New Roman" w:eastAsia="仿宋_GB2312"/>
                <w:color w:val="000000"/>
              </w:rPr>
              <w:t>4.09</w:t>
            </w:r>
          </w:p>
        </w:tc>
        <w:tc>
          <w:tcPr>
            <w:tcW w:w="1076" w:type="dxa"/>
            <w:shd w:val="clear" w:color="auto" w:fill="FFFFFF"/>
            <w:vAlign w:val="center"/>
          </w:tcPr>
          <w:p w14:paraId="65B3784D">
            <w:pPr>
              <w:jc w:val="center"/>
            </w:pPr>
            <w:r>
              <w:rPr>
                <w:rFonts w:ascii="Times New Roman" w:hAnsi="Times New Roman" w:eastAsia="仿宋_GB2312"/>
                <w:color w:val="000000"/>
              </w:rPr>
              <w:t>4.16</w:t>
            </w:r>
          </w:p>
        </w:tc>
        <w:tc>
          <w:tcPr>
            <w:tcW w:w="1076" w:type="dxa"/>
            <w:shd w:val="clear" w:color="auto" w:fill="FFFFFF"/>
            <w:vAlign w:val="center"/>
          </w:tcPr>
          <w:p w14:paraId="28128E1B">
            <w:pPr>
              <w:jc w:val="center"/>
            </w:pPr>
            <w:r>
              <w:rPr>
                <w:rFonts w:ascii="Times New Roman" w:hAnsi="Times New Roman" w:eastAsia="仿宋_GB2312"/>
                <w:color w:val="000000"/>
              </w:rPr>
              <w:t>12.37</w:t>
            </w:r>
          </w:p>
        </w:tc>
        <w:tc>
          <w:tcPr>
            <w:tcW w:w="1076" w:type="dxa"/>
            <w:shd w:val="clear" w:color="auto" w:fill="FFFFFF"/>
            <w:vAlign w:val="center"/>
          </w:tcPr>
          <w:p w14:paraId="01F5C023">
            <w:pPr>
              <w:jc w:val="center"/>
            </w:pPr>
            <w:r>
              <w:rPr>
                <w:rFonts w:ascii="Times New Roman" w:hAnsi="Times New Roman" w:eastAsia="仿宋_GB2312"/>
                <w:color w:val="000000"/>
              </w:rPr>
              <w:t>15.29</w:t>
            </w:r>
          </w:p>
        </w:tc>
        <w:tc>
          <w:tcPr>
            <w:tcW w:w="1076" w:type="dxa"/>
            <w:shd w:val="clear" w:color="auto" w:fill="FFFFFF"/>
            <w:vAlign w:val="center"/>
          </w:tcPr>
          <w:p w14:paraId="1CB0750E">
            <w:pPr>
              <w:jc w:val="center"/>
            </w:pPr>
            <w:r>
              <w:rPr>
                <w:rFonts w:ascii="Times New Roman" w:hAnsi="Times New Roman" w:eastAsia="仿宋_GB2312"/>
                <w:color w:val="000000"/>
              </w:rPr>
              <w:t>20.27</w:t>
            </w:r>
          </w:p>
        </w:tc>
      </w:tr>
      <w:tr w14:paraId="5A43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2C68B1B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232</w:t>
            </w:r>
          </w:p>
        </w:tc>
        <w:tc>
          <w:tcPr>
            <w:tcW w:w="3112" w:type="dxa"/>
            <w:shd w:val="clear" w:color="auto" w:fill="DBDBDB"/>
            <w:vAlign w:val="center"/>
          </w:tcPr>
          <w:p w14:paraId="011203BC">
            <w:pPr>
              <w:jc w:val="center"/>
            </w:pPr>
            <w:r>
              <w:rPr>
                <w:rFonts w:ascii="Times New Roman" w:hAnsi="Times New Roman" w:eastAsia="仿宋_GB2312"/>
                <w:b/>
                <w:color w:val="000000"/>
              </w:rPr>
              <w:t>机械制造基础加工人员</w:t>
            </w:r>
          </w:p>
        </w:tc>
        <w:tc>
          <w:tcPr>
            <w:tcW w:w="1076" w:type="dxa"/>
            <w:shd w:val="clear" w:color="auto" w:fill="DBDBDB"/>
            <w:vAlign w:val="center"/>
          </w:tcPr>
          <w:p w14:paraId="3B33009A">
            <w:pPr>
              <w:jc w:val="center"/>
            </w:pPr>
            <w:r>
              <w:rPr>
                <w:rFonts w:ascii="Times New Roman" w:hAnsi="Times New Roman" w:eastAsia="仿宋_GB2312"/>
                <w:b/>
                <w:color w:val="000000"/>
              </w:rPr>
              <w:t>3.80</w:t>
            </w:r>
          </w:p>
        </w:tc>
        <w:tc>
          <w:tcPr>
            <w:tcW w:w="1076" w:type="dxa"/>
            <w:shd w:val="clear" w:color="auto" w:fill="DBDBDB"/>
            <w:vAlign w:val="center"/>
          </w:tcPr>
          <w:p w14:paraId="19162DA6">
            <w:pPr>
              <w:jc w:val="center"/>
            </w:pPr>
            <w:r>
              <w:rPr>
                <w:rFonts w:ascii="Times New Roman" w:hAnsi="Times New Roman" w:eastAsia="仿宋_GB2312"/>
                <w:b/>
                <w:color w:val="000000"/>
              </w:rPr>
              <w:t>5.19</w:t>
            </w:r>
          </w:p>
        </w:tc>
        <w:tc>
          <w:tcPr>
            <w:tcW w:w="1076" w:type="dxa"/>
            <w:shd w:val="clear" w:color="auto" w:fill="DBDBDB"/>
            <w:vAlign w:val="center"/>
          </w:tcPr>
          <w:p w14:paraId="59D8BAD5">
            <w:pPr>
              <w:jc w:val="center"/>
            </w:pPr>
            <w:r>
              <w:rPr>
                <w:rFonts w:ascii="Times New Roman" w:hAnsi="Times New Roman" w:eastAsia="仿宋_GB2312"/>
                <w:b/>
                <w:color w:val="000000"/>
              </w:rPr>
              <w:t>7.01</w:t>
            </w:r>
          </w:p>
        </w:tc>
        <w:tc>
          <w:tcPr>
            <w:tcW w:w="1076" w:type="dxa"/>
            <w:shd w:val="clear" w:color="auto" w:fill="DBDBDB"/>
            <w:vAlign w:val="center"/>
          </w:tcPr>
          <w:p w14:paraId="4E53541A">
            <w:pPr>
              <w:jc w:val="center"/>
            </w:pPr>
            <w:r>
              <w:rPr>
                <w:rFonts w:ascii="Times New Roman" w:hAnsi="Times New Roman" w:eastAsia="仿宋_GB2312"/>
                <w:b/>
                <w:color w:val="000000"/>
              </w:rPr>
              <w:t>9.92</w:t>
            </w:r>
          </w:p>
        </w:tc>
        <w:tc>
          <w:tcPr>
            <w:tcW w:w="1076" w:type="dxa"/>
            <w:shd w:val="clear" w:color="auto" w:fill="DBDBDB"/>
            <w:vAlign w:val="center"/>
          </w:tcPr>
          <w:p w14:paraId="00521F8D">
            <w:pPr>
              <w:jc w:val="center"/>
            </w:pPr>
            <w:r>
              <w:rPr>
                <w:rFonts w:ascii="Times New Roman" w:hAnsi="Times New Roman" w:eastAsia="仿宋_GB2312"/>
                <w:b/>
                <w:color w:val="000000"/>
              </w:rPr>
              <w:t>13.07</w:t>
            </w:r>
          </w:p>
        </w:tc>
      </w:tr>
      <w:tr w14:paraId="2ECE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62449B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233</w:t>
            </w:r>
          </w:p>
        </w:tc>
        <w:tc>
          <w:tcPr>
            <w:tcW w:w="3112" w:type="dxa"/>
            <w:shd w:val="clear" w:color="auto" w:fill="FFFFFF"/>
            <w:vAlign w:val="center"/>
          </w:tcPr>
          <w:p w14:paraId="57F60B6C">
            <w:pPr>
              <w:jc w:val="center"/>
            </w:pPr>
            <w:r>
              <w:rPr>
                <w:rFonts w:ascii="Times New Roman" w:hAnsi="Times New Roman" w:eastAsia="仿宋_GB2312"/>
                <w:color w:val="000000"/>
              </w:rPr>
              <w:t>机械冷加工人员</w:t>
            </w:r>
          </w:p>
        </w:tc>
        <w:tc>
          <w:tcPr>
            <w:tcW w:w="1076" w:type="dxa"/>
            <w:shd w:val="clear" w:color="auto" w:fill="FFFFFF"/>
            <w:vAlign w:val="center"/>
          </w:tcPr>
          <w:p w14:paraId="6098E37E">
            <w:pPr>
              <w:jc w:val="center"/>
            </w:pPr>
            <w:r>
              <w:rPr>
                <w:rFonts w:ascii="Times New Roman" w:hAnsi="Times New Roman" w:eastAsia="仿宋_GB2312"/>
                <w:color w:val="000000"/>
              </w:rPr>
              <w:t>4.17</w:t>
            </w:r>
          </w:p>
        </w:tc>
        <w:tc>
          <w:tcPr>
            <w:tcW w:w="1076" w:type="dxa"/>
            <w:shd w:val="clear" w:color="auto" w:fill="FFFFFF"/>
            <w:vAlign w:val="center"/>
          </w:tcPr>
          <w:p w14:paraId="2CE5652F">
            <w:pPr>
              <w:jc w:val="center"/>
            </w:pPr>
            <w:r>
              <w:rPr>
                <w:rFonts w:ascii="Times New Roman" w:hAnsi="Times New Roman" w:eastAsia="仿宋_GB2312"/>
                <w:color w:val="000000"/>
              </w:rPr>
              <w:t>5.40</w:t>
            </w:r>
          </w:p>
        </w:tc>
        <w:tc>
          <w:tcPr>
            <w:tcW w:w="1076" w:type="dxa"/>
            <w:shd w:val="clear" w:color="auto" w:fill="FFFFFF"/>
            <w:vAlign w:val="center"/>
          </w:tcPr>
          <w:p w14:paraId="614341A6">
            <w:pPr>
              <w:jc w:val="center"/>
            </w:pPr>
            <w:r>
              <w:rPr>
                <w:rFonts w:ascii="Times New Roman" w:hAnsi="Times New Roman" w:eastAsia="仿宋_GB2312"/>
                <w:color w:val="000000"/>
              </w:rPr>
              <w:t>7.35</w:t>
            </w:r>
          </w:p>
        </w:tc>
        <w:tc>
          <w:tcPr>
            <w:tcW w:w="1076" w:type="dxa"/>
            <w:shd w:val="clear" w:color="auto" w:fill="FFFFFF"/>
            <w:vAlign w:val="center"/>
          </w:tcPr>
          <w:p w14:paraId="5CD7883C">
            <w:pPr>
              <w:jc w:val="center"/>
            </w:pPr>
            <w:r>
              <w:rPr>
                <w:rFonts w:ascii="Times New Roman" w:hAnsi="Times New Roman" w:eastAsia="仿宋_GB2312"/>
                <w:color w:val="000000"/>
              </w:rPr>
              <w:t>10.53</w:t>
            </w:r>
          </w:p>
        </w:tc>
        <w:tc>
          <w:tcPr>
            <w:tcW w:w="1076" w:type="dxa"/>
            <w:shd w:val="clear" w:color="auto" w:fill="FFFFFF"/>
            <w:vAlign w:val="center"/>
          </w:tcPr>
          <w:p w14:paraId="0C8E4ADE">
            <w:pPr>
              <w:jc w:val="center"/>
            </w:pPr>
            <w:r>
              <w:rPr>
                <w:rFonts w:ascii="Times New Roman" w:hAnsi="Times New Roman" w:eastAsia="仿宋_GB2312"/>
                <w:color w:val="000000"/>
              </w:rPr>
              <w:t>13.20</w:t>
            </w:r>
          </w:p>
        </w:tc>
      </w:tr>
      <w:tr w14:paraId="6B52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16CD78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234</w:t>
            </w:r>
          </w:p>
        </w:tc>
        <w:tc>
          <w:tcPr>
            <w:tcW w:w="3112" w:type="dxa"/>
            <w:shd w:val="clear" w:color="auto" w:fill="FFFFFF"/>
            <w:vAlign w:val="center"/>
          </w:tcPr>
          <w:p w14:paraId="11E293D0">
            <w:pPr>
              <w:jc w:val="center"/>
            </w:pPr>
            <w:r>
              <w:rPr>
                <w:rFonts w:ascii="Times New Roman" w:hAnsi="Times New Roman" w:eastAsia="仿宋_GB2312"/>
                <w:color w:val="000000"/>
              </w:rPr>
              <w:t>机械热加工人员</w:t>
            </w:r>
          </w:p>
        </w:tc>
        <w:tc>
          <w:tcPr>
            <w:tcW w:w="1076" w:type="dxa"/>
            <w:shd w:val="clear" w:color="auto" w:fill="FFFFFF"/>
            <w:vAlign w:val="center"/>
          </w:tcPr>
          <w:p w14:paraId="631ED3E9">
            <w:pPr>
              <w:jc w:val="center"/>
            </w:pPr>
            <w:r>
              <w:rPr>
                <w:rFonts w:ascii="Times New Roman" w:hAnsi="Times New Roman" w:eastAsia="仿宋_GB2312"/>
                <w:color w:val="000000"/>
              </w:rPr>
              <w:t>3.80</w:t>
            </w:r>
          </w:p>
        </w:tc>
        <w:tc>
          <w:tcPr>
            <w:tcW w:w="1076" w:type="dxa"/>
            <w:shd w:val="clear" w:color="auto" w:fill="FFFFFF"/>
            <w:vAlign w:val="center"/>
          </w:tcPr>
          <w:p w14:paraId="6F4219AF">
            <w:pPr>
              <w:jc w:val="center"/>
            </w:pPr>
            <w:r>
              <w:rPr>
                <w:rFonts w:ascii="Times New Roman" w:hAnsi="Times New Roman" w:eastAsia="仿宋_GB2312"/>
                <w:color w:val="000000"/>
              </w:rPr>
              <w:t>5.40</w:t>
            </w:r>
          </w:p>
        </w:tc>
        <w:tc>
          <w:tcPr>
            <w:tcW w:w="1076" w:type="dxa"/>
            <w:shd w:val="clear" w:color="auto" w:fill="FFFFFF"/>
            <w:vAlign w:val="center"/>
          </w:tcPr>
          <w:p w14:paraId="21AB32B7">
            <w:pPr>
              <w:jc w:val="center"/>
            </w:pPr>
            <w:r>
              <w:rPr>
                <w:rFonts w:ascii="Times New Roman" w:hAnsi="Times New Roman" w:eastAsia="仿宋_GB2312"/>
                <w:color w:val="000000"/>
              </w:rPr>
              <w:t>7.25</w:t>
            </w:r>
          </w:p>
        </w:tc>
        <w:tc>
          <w:tcPr>
            <w:tcW w:w="1076" w:type="dxa"/>
            <w:shd w:val="clear" w:color="auto" w:fill="FFFFFF"/>
            <w:vAlign w:val="center"/>
          </w:tcPr>
          <w:p w14:paraId="7DBDB4FC">
            <w:pPr>
              <w:jc w:val="center"/>
            </w:pPr>
            <w:r>
              <w:rPr>
                <w:rFonts w:ascii="Times New Roman" w:hAnsi="Times New Roman" w:eastAsia="仿宋_GB2312"/>
                <w:color w:val="000000"/>
              </w:rPr>
              <w:t>10.16</w:t>
            </w:r>
          </w:p>
        </w:tc>
        <w:tc>
          <w:tcPr>
            <w:tcW w:w="1076" w:type="dxa"/>
            <w:shd w:val="clear" w:color="auto" w:fill="FFFFFF"/>
            <w:vAlign w:val="center"/>
          </w:tcPr>
          <w:p w14:paraId="426EF96D">
            <w:pPr>
              <w:jc w:val="center"/>
            </w:pPr>
            <w:r>
              <w:rPr>
                <w:rFonts w:ascii="Times New Roman" w:hAnsi="Times New Roman" w:eastAsia="仿宋_GB2312"/>
                <w:color w:val="000000"/>
              </w:rPr>
              <w:t>13.79</w:t>
            </w:r>
          </w:p>
        </w:tc>
      </w:tr>
      <w:tr w14:paraId="3998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BFCC91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235</w:t>
            </w:r>
          </w:p>
        </w:tc>
        <w:tc>
          <w:tcPr>
            <w:tcW w:w="3112" w:type="dxa"/>
            <w:shd w:val="clear" w:color="auto" w:fill="FFFFFF"/>
            <w:vAlign w:val="center"/>
          </w:tcPr>
          <w:p w14:paraId="387F79FB">
            <w:pPr>
              <w:jc w:val="center"/>
            </w:pPr>
            <w:r>
              <w:rPr>
                <w:rFonts w:ascii="Times New Roman" w:hAnsi="Times New Roman" w:eastAsia="仿宋_GB2312"/>
                <w:color w:val="000000"/>
              </w:rPr>
              <w:t>机械表面处理加工人员</w:t>
            </w:r>
          </w:p>
        </w:tc>
        <w:tc>
          <w:tcPr>
            <w:tcW w:w="1076" w:type="dxa"/>
            <w:shd w:val="clear" w:color="auto" w:fill="FFFFFF"/>
            <w:vAlign w:val="center"/>
          </w:tcPr>
          <w:p w14:paraId="1F7E0583">
            <w:pPr>
              <w:jc w:val="center"/>
            </w:pPr>
            <w:r>
              <w:rPr>
                <w:rFonts w:ascii="Times New Roman" w:hAnsi="Times New Roman" w:eastAsia="仿宋_GB2312"/>
                <w:color w:val="000000"/>
              </w:rPr>
              <w:t>3.54</w:t>
            </w:r>
          </w:p>
        </w:tc>
        <w:tc>
          <w:tcPr>
            <w:tcW w:w="1076" w:type="dxa"/>
            <w:shd w:val="clear" w:color="auto" w:fill="FFFFFF"/>
            <w:vAlign w:val="center"/>
          </w:tcPr>
          <w:p w14:paraId="4D690B3A">
            <w:pPr>
              <w:jc w:val="center"/>
            </w:pPr>
            <w:r>
              <w:rPr>
                <w:rFonts w:ascii="Times New Roman" w:hAnsi="Times New Roman" w:eastAsia="仿宋_GB2312"/>
                <w:color w:val="000000"/>
              </w:rPr>
              <w:t>5.85</w:t>
            </w:r>
          </w:p>
        </w:tc>
        <w:tc>
          <w:tcPr>
            <w:tcW w:w="1076" w:type="dxa"/>
            <w:shd w:val="clear" w:color="auto" w:fill="FFFFFF"/>
            <w:vAlign w:val="center"/>
          </w:tcPr>
          <w:p w14:paraId="100CC61E">
            <w:pPr>
              <w:jc w:val="center"/>
            </w:pPr>
            <w:r>
              <w:rPr>
                <w:rFonts w:ascii="Times New Roman" w:hAnsi="Times New Roman" w:eastAsia="仿宋_GB2312"/>
                <w:color w:val="000000"/>
              </w:rPr>
              <w:t>8.13</w:t>
            </w:r>
          </w:p>
        </w:tc>
        <w:tc>
          <w:tcPr>
            <w:tcW w:w="1076" w:type="dxa"/>
            <w:shd w:val="clear" w:color="auto" w:fill="FFFFFF"/>
            <w:vAlign w:val="center"/>
          </w:tcPr>
          <w:p w14:paraId="6E52AEB0">
            <w:pPr>
              <w:jc w:val="center"/>
            </w:pPr>
            <w:r>
              <w:rPr>
                <w:rFonts w:ascii="Times New Roman" w:hAnsi="Times New Roman" w:eastAsia="仿宋_GB2312"/>
                <w:color w:val="000000"/>
              </w:rPr>
              <w:t>10.98</w:t>
            </w:r>
          </w:p>
        </w:tc>
        <w:tc>
          <w:tcPr>
            <w:tcW w:w="1076" w:type="dxa"/>
            <w:shd w:val="clear" w:color="auto" w:fill="FFFFFF"/>
            <w:vAlign w:val="center"/>
          </w:tcPr>
          <w:p w14:paraId="7557A191">
            <w:pPr>
              <w:jc w:val="center"/>
            </w:pPr>
            <w:r>
              <w:rPr>
                <w:rFonts w:ascii="Times New Roman" w:hAnsi="Times New Roman" w:eastAsia="仿宋_GB2312"/>
                <w:color w:val="000000"/>
              </w:rPr>
              <w:t>13.33</w:t>
            </w:r>
          </w:p>
        </w:tc>
      </w:tr>
      <w:tr w14:paraId="325B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F379FC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236</w:t>
            </w:r>
          </w:p>
        </w:tc>
        <w:tc>
          <w:tcPr>
            <w:tcW w:w="3112" w:type="dxa"/>
            <w:shd w:val="clear" w:color="auto" w:fill="FFFFFF"/>
            <w:vAlign w:val="center"/>
          </w:tcPr>
          <w:p w14:paraId="33846F6D">
            <w:pPr>
              <w:jc w:val="center"/>
            </w:pPr>
            <w:r>
              <w:rPr>
                <w:rFonts w:ascii="Times New Roman" w:hAnsi="Times New Roman" w:eastAsia="仿宋_GB2312"/>
                <w:color w:val="000000"/>
              </w:rPr>
              <w:t>工装工具制造加工人员</w:t>
            </w:r>
          </w:p>
        </w:tc>
        <w:tc>
          <w:tcPr>
            <w:tcW w:w="1076" w:type="dxa"/>
            <w:shd w:val="clear" w:color="auto" w:fill="FFFFFF"/>
            <w:vAlign w:val="center"/>
          </w:tcPr>
          <w:p w14:paraId="48FD4FD1">
            <w:pPr>
              <w:jc w:val="center"/>
            </w:pPr>
            <w:r>
              <w:rPr>
                <w:rFonts w:ascii="Times New Roman" w:hAnsi="Times New Roman" w:eastAsia="仿宋_GB2312"/>
                <w:color w:val="000000"/>
              </w:rPr>
              <w:t>4.04</w:t>
            </w:r>
          </w:p>
        </w:tc>
        <w:tc>
          <w:tcPr>
            <w:tcW w:w="1076" w:type="dxa"/>
            <w:shd w:val="clear" w:color="auto" w:fill="FFFFFF"/>
            <w:vAlign w:val="center"/>
          </w:tcPr>
          <w:p w14:paraId="75732D21">
            <w:pPr>
              <w:jc w:val="center"/>
            </w:pPr>
            <w:r>
              <w:rPr>
                <w:rFonts w:ascii="Times New Roman" w:hAnsi="Times New Roman" w:eastAsia="仿宋_GB2312"/>
                <w:color w:val="000000"/>
              </w:rPr>
              <w:t>5.66</w:t>
            </w:r>
          </w:p>
        </w:tc>
        <w:tc>
          <w:tcPr>
            <w:tcW w:w="1076" w:type="dxa"/>
            <w:shd w:val="clear" w:color="auto" w:fill="FFFFFF"/>
            <w:vAlign w:val="center"/>
          </w:tcPr>
          <w:p w14:paraId="13010867">
            <w:pPr>
              <w:jc w:val="center"/>
            </w:pPr>
            <w:r>
              <w:rPr>
                <w:rFonts w:ascii="Times New Roman" w:hAnsi="Times New Roman" w:eastAsia="仿宋_GB2312"/>
                <w:color w:val="000000"/>
              </w:rPr>
              <w:t>6.91</w:t>
            </w:r>
          </w:p>
        </w:tc>
        <w:tc>
          <w:tcPr>
            <w:tcW w:w="1076" w:type="dxa"/>
            <w:shd w:val="clear" w:color="auto" w:fill="FFFFFF"/>
            <w:vAlign w:val="center"/>
          </w:tcPr>
          <w:p w14:paraId="6C409CFE">
            <w:pPr>
              <w:jc w:val="center"/>
            </w:pPr>
            <w:r>
              <w:rPr>
                <w:rFonts w:ascii="Times New Roman" w:hAnsi="Times New Roman" w:eastAsia="仿宋_GB2312"/>
                <w:color w:val="000000"/>
              </w:rPr>
              <w:t>8.78</w:t>
            </w:r>
          </w:p>
        </w:tc>
        <w:tc>
          <w:tcPr>
            <w:tcW w:w="1076" w:type="dxa"/>
            <w:shd w:val="clear" w:color="auto" w:fill="FFFFFF"/>
            <w:vAlign w:val="center"/>
          </w:tcPr>
          <w:p w14:paraId="6607E0C7">
            <w:pPr>
              <w:jc w:val="center"/>
            </w:pPr>
            <w:r>
              <w:rPr>
                <w:rFonts w:ascii="Times New Roman" w:hAnsi="Times New Roman" w:eastAsia="仿宋_GB2312"/>
                <w:color w:val="000000"/>
              </w:rPr>
              <w:t>13.86</w:t>
            </w:r>
          </w:p>
        </w:tc>
      </w:tr>
      <w:tr w14:paraId="201C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0C288B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237</w:t>
            </w:r>
          </w:p>
        </w:tc>
        <w:tc>
          <w:tcPr>
            <w:tcW w:w="3112" w:type="dxa"/>
            <w:shd w:val="clear" w:color="auto" w:fill="FFFFFF"/>
            <w:vAlign w:val="center"/>
          </w:tcPr>
          <w:p w14:paraId="3464E39F">
            <w:pPr>
              <w:jc w:val="center"/>
            </w:pPr>
            <w:r>
              <w:rPr>
                <w:rFonts w:ascii="Times New Roman" w:hAnsi="Times New Roman" w:eastAsia="仿宋_GB2312"/>
                <w:color w:val="000000"/>
              </w:rPr>
              <w:t>其他机械制造基础加工人员</w:t>
            </w:r>
          </w:p>
        </w:tc>
        <w:tc>
          <w:tcPr>
            <w:tcW w:w="1076" w:type="dxa"/>
            <w:shd w:val="clear" w:color="auto" w:fill="FFFFFF"/>
            <w:vAlign w:val="center"/>
          </w:tcPr>
          <w:p w14:paraId="450FB32F">
            <w:pPr>
              <w:jc w:val="center"/>
            </w:pPr>
            <w:r>
              <w:rPr>
                <w:rFonts w:ascii="Times New Roman" w:hAnsi="Times New Roman" w:eastAsia="仿宋_GB2312"/>
                <w:color w:val="000000"/>
              </w:rPr>
              <w:t>3.24</w:t>
            </w:r>
          </w:p>
        </w:tc>
        <w:tc>
          <w:tcPr>
            <w:tcW w:w="1076" w:type="dxa"/>
            <w:shd w:val="clear" w:color="auto" w:fill="FFFFFF"/>
            <w:vAlign w:val="center"/>
          </w:tcPr>
          <w:p w14:paraId="747FD1CD">
            <w:pPr>
              <w:jc w:val="center"/>
            </w:pPr>
            <w:r>
              <w:rPr>
                <w:rFonts w:ascii="Times New Roman" w:hAnsi="Times New Roman" w:eastAsia="仿宋_GB2312"/>
                <w:color w:val="000000"/>
              </w:rPr>
              <w:t>4.38</w:t>
            </w:r>
          </w:p>
        </w:tc>
        <w:tc>
          <w:tcPr>
            <w:tcW w:w="1076" w:type="dxa"/>
            <w:shd w:val="clear" w:color="auto" w:fill="FFFFFF"/>
            <w:vAlign w:val="center"/>
          </w:tcPr>
          <w:p w14:paraId="6660C82C">
            <w:pPr>
              <w:jc w:val="center"/>
            </w:pPr>
            <w:r>
              <w:rPr>
                <w:rFonts w:ascii="Times New Roman" w:hAnsi="Times New Roman" w:eastAsia="仿宋_GB2312"/>
                <w:color w:val="000000"/>
              </w:rPr>
              <w:t>6.11</w:t>
            </w:r>
          </w:p>
        </w:tc>
        <w:tc>
          <w:tcPr>
            <w:tcW w:w="1076" w:type="dxa"/>
            <w:shd w:val="clear" w:color="auto" w:fill="FFFFFF"/>
            <w:vAlign w:val="center"/>
          </w:tcPr>
          <w:p w14:paraId="5C4F8C65">
            <w:pPr>
              <w:jc w:val="center"/>
            </w:pPr>
            <w:r>
              <w:rPr>
                <w:rFonts w:ascii="Times New Roman" w:hAnsi="Times New Roman" w:eastAsia="仿宋_GB2312"/>
                <w:color w:val="000000"/>
              </w:rPr>
              <w:t>7.63</w:t>
            </w:r>
          </w:p>
        </w:tc>
        <w:tc>
          <w:tcPr>
            <w:tcW w:w="1076" w:type="dxa"/>
            <w:shd w:val="clear" w:color="auto" w:fill="FFFFFF"/>
            <w:vAlign w:val="center"/>
          </w:tcPr>
          <w:p w14:paraId="6CD25ED6">
            <w:pPr>
              <w:jc w:val="center"/>
            </w:pPr>
            <w:r>
              <w:rPr>
                <w:rFonts w:ascii="Times New Roman" w:hAnsi="Times New Roman" w:eastAsia="仿宋_GB2312"/>
                <w:color w:val="000000"/>
              </w:rPr>
              <w:t>9.86</w:t>
            </w:r>
          </w:p>
        </w:tc>
      </w:tr>
      <w:tr w14:paraId="7334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232338D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238</w:t>
            </w:r>
          </w:p>
        </w:tc>
        <w:tc>
          <w:tcPr>
            <w:tcW w:w="3112" w:type="dxa"/>
            <w:shd w:val="clear" w:color="auto" w:fill="DBDBDB"/>
            <w:vAlign w:val="center"/>
          </w:tcPr>
          <w:p w14:paraId="34E872EA">
            <w:pPr>
              <w:jc w:val="center"/>
            </w:pPr>
            <w:r>
              <w:rPr>
                <w:rFonts w:ascii="Times New Roman" w:hAnsi="Times New Roman" w:eastAsia="仿宋_GB2312"/>
                <w:b/>
                <w:color w:val="000000"/>
              </w:rPr>
              <w:t>金属制品制造人员</w:t>
            </w:r>
          </w:p>
        </w:tc>
        <w:tc>
          <w:tcPr>
            <w:tcW w:w="1076" w:type="dxa"/>
            <w:shd w:val="clear" w:color="auto" w:fill="DBDBDB"/>
            <w:vAlign w:val="center"/>
          </w:tcPr>
          <w:p w14:paraId="30F0F80A">
            <w:pPr>
              <w:jc w:val="center"/>
            </w:pPr>
            <w:r>
              <w:rPr>
                <w:rFonts w:ascii="Times New Roman" w:hAnsi="Times New Roman" w:eastAsia="仿宋_GB2312"/>
                <w:b/>
                <w:color w:val="000000"/>
              </w:rPr>
              <w:t>4.02</w:t>
            </w:r>
          </w:p>
        </w:tc>
        <w:tc>
          <w:tcPr>
            <w:tcW w:w="1076" w:type="dxa"/>
            <w:shd w:val="clear" w:color="auto" w:fill="DBDBDB"/>
            <w:vAlign w:val="center"/>
          </w:tcPr>
          <w:p w14:paraId="7E506E13">
            <w:pPr>
              <w:jc w:val="center"/>
            </w:pPr>
            <w:r>
              <w:rPr>
                <w:rFonts w:ascii="Times New Roman" w:hAnsi="Times New Roman" w:eastAsia="仿宋_GB2312"/>
                <w:b/>
                <w:color w:val="000000"/>
              </w:rPr>
              <w:t>4.07</w:t>
            </w:r>
          </w:p>
        </w:tc>
        <w:tc>
          <w:tcPr>
            <w:tcW w:w="1076" w:type="dxa"/>
            <w:shd w:val="clear" w:color="auto" w:fill="DBDBDB"/>
            <w:vAlign w:val="center"/>
          </w:tcPr>
          <w:p w14:paraId="7EB90E79">
            <w:pPr>
              <w:jc w:val="center"/>
            </w:pPr>
            <w:r>
              <w:rPr>
                <w:rFonts w:ascii="Times New Roman" w:hAnsi="Times New Roman" w:eastAsia="仿宋_GB2312"/>
                <w:b/>
                <w:color w:val="000000"/>
              </w:rPr>
              <w:t>5.54</w:t>
            </w:r>
          </w:p>
        </w:tc>
        <w:tc>
          <w:tcPr>
            <w:tcW w:w="1076" w:type="dxa"/>
            <w:shd w:val="clear" w:color="auto" w:fill="DBDBDB"/>
            <w:vAlign w:val="center"/>
          </w:tcPr>
          <w:p w14:paraId="66C74FEC">
            <w:pPr>
              <w:jc w:val="center"/>
            </w:pPr>
            <w:r>
              <w:rPr>
                <w:rFonts w:ascii="Times New Roman" w:hAnsi="Times New Roman" w:eastAsia="仿宋_GB2312"/>
                <w:b/>
                <w:color w:val="000000"/>
              </w:rPr>
              <w:t>6.17</w:t>
            </w:r>
          </w:p>
        </w:tc>
        <w:tc>
          <w:tcPr>
            <w:tcW w:w="1076" w:type="dxa"/>
            <w:shd w:val="clear" w:color="auto" w:fill="DBDBDB"/>
            <w:vAlign w:val="center"/>
          </w:tcPr>
          <w:p w14:paraId="5EB40FF9">
            <w:pPr>
              <w:jc w:val="center"/>
            </w:pPr>
            <w:r>
              <w:rPr>
                <w:rFonts w:ascii="Times New Roman" w:hAnsi="Times New Roman" w:eastAsia="仿宋_GB2312"/>
                <w:b/>
                <w:color w:val="000000"/>
              </w:rPr>
              <w:t>8.54</w:t>
            </w:r>
          </w:p>
        </w:tc>
      </w:tr>
      <w:tr w14:paraId="76F6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8F1E2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239</w:t>
            </w:r>
          </w:p>
        </w:tc>
        <w:tc>
          <w:tcPr>
            <w:tcW w:w="3112" w:type="dxa"/>
            <w:shd w:val="clear" w:color="auto" w:fill="FFFFFF"/>
            <w:vAlign w:val="center"/>
          </w:tcPr>
          <w:p w14:paraId="4987CFF8">
            <w:pPr>
              <w:jc w:val="center"/>
            </w:pPr>
            <w:r>
              <w:rPr>
                <w:rFonts w:ascii="Times New Roman" w:hAnsi="Times New Roman" w:eastAsia="仿宋_GB2312"/>
                <w:color w:val="000000"/>
              </w:rPr>
              <w:t>其他金属制品制造人员</w:t>
            </w:r>
          </w:p>
        </w:tc>
        <w:tc>
          <w:tcPr>
            <w:tcW w:w="1076" w:type="dxa"/>
            <w:shd w:val="clear" w:color="auto" w:fill="FFFFFF"/>
            <w:vAlign w:val="center"/>
          </w:tcPr>
          <w:p w14:paraId="2C3D9AFC">
            <w:pPr>
              <w:jc w:val="center"/>
            </w:pPr>
            <w:r>
              <w:rPr>
                <w:rFonts w:ascii="Times New Roman" w:hAnsi="Times New Roman" w:eastAsia="仿宋_GB2312"/>
                <w:color w:val="000000"/>
              </w:rPr>
              <w:t>4.02</w:t>
            </w:r>
          </w:p>
        </w:tc>
        <w:tc>
          <w:tcPr>
            <w:tcW w:w="1076" w:type="dxa"/>
            <w:shd w:val="clear" w:color="auto" w:fill="FFFFFF"/>
            <w:vAlign w:val="center"/>
          </w:tcPr>
          <w:p w14:paraId="628C8671">
            <w:pPr>
              <w:jc w:val="center"/>
            </w:pPr>
            <w:r>
              <w:rPr>
                <w:rFonts w:ascii="Times New Roman" w:hAnsi="Times New Roman" w:eastAsia="仿宋_GB2312"/>
                <w:color w:val="000000"/>
              </w:rPr>
              <w:t>4.07</w:t>
            </w:r>
          </w:p>
        </w:tc>
        <w:tc>
          <w:tcPr>
            <w:tcW w:w="1076" w:type="dxa"/>
            <w:shd w:val="clear" w:color="auto" w:fill="FFFFFF"/>
            <w:vAlign w:val="center"/>
          </w:tcPr>
          <w:p w14:paraId="51E1154C">
            <w:pPr>
              <w:jc w:val="center"/>
            </w:pPr>
            <w:r>
              <w:rPr>
                <w:rFonts w:ascii="Times New Roman" w:hAnsi="Times New Roman" w:eastAsia="仿宋_GB2312"/>
                <w:color w:val="000000"/>
              </w:rPr>
              <w:t>5.54</w:t>
            </w:r>
          </w:p>
        </w:tc>
        <w:tc>
          <w:tcPr>
            <w:tcW w:w="1076" w:type="dxa"/>
            <w:shd w:val="clear" w:color="auto" w:fill="FFFFFF"/>
            <w:vAlign w:val="center"/>
          </w:tcPr>
          <w:p w14:paraId="07EB1D87">
            <w:pPr>
              <w:jc w:val="center"/>
            </w:pPr>
            <w:r>
              <w:rPr>
                <w:rFonts w:ascii="Times New Roman" w:hAnsi="Times New Roman" w:eastAsia="仿宋_GB2312"/>
                <w:color w:val="000000"/>
              </w:rPr>
              <w:t>6.17</w:t>
            </w:r>
          </w:p>
        </w:tc>
        <w:tc>
          <w:tcPr>
            <w:tcW w:w="1076" w:type="dxa"/>
            <w:shd w:val="clear" w:color="auto" w:fill="FFFFFF"/>
            <w:vAlign w:val="center"/>
          </w:tcPr>
          <w:p w14:paraId="075EBC80">
            <w:pPr>
              <w:jc w:val="center"/>
            </w:pPr>
            <w:r>
              <w:rPr>
                <w:rFonts w:ascii="Times New Roman" w:hAnsi="Times New Roman" w:eastAsia="仿宋_GB2312"/>
                <w:color w:val="000000"/>
              </w:rPr>
              <w:t>8.54</w:t>
            </w:r>
          </w:p>
        </w:tc>
      </w:tr>
      <w:tr w14:paraId="3B34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4A2A2D7">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240</w:t>
            </w:r>
          </w:p>
        </w:tc>
        <w:tc>
          <w:tcPr>
            <w:tcW w:w="3112" w:type="dxa"/>
            <w:shd w:val="clear" w:color="auto" w:fill="DBDBDB"/>
            <w:vAlign w:val="center"/>
          </w:tcPr>
          <w:p w14:paraId="3E157A17">
            <w:pPr>
              <w:jc w:val="center"/>
            </w:pPr>
            <w:r>
              <w:rPr>
                <w:rFonts w:ascii="Times New Roman" w:hAnsi="Times New Roman" w:eastAsia="仿宋_GB2312"/>
                <w:b/>
                <w:color w:val="000000"/>
              </w:rPr>
              <w:t>通用设备制造人员</w:t>
            </w:r>
          </w:p>
        </w:tc>
        <w:tc>
          <w:tcPr>
            <w:tcW w:w="1076" w:type="dxa"/>
            <w:shd w:val="clear" w:color="auto" w:fill="DBDBDB"/>
            <w:vAlign w:val="center"/>
          </w:tcPr>
          <w:p w14:paraId="0B57CE5B">
            <w:pPr>
              <w:jc w:val="center"/>
            </w:pPr>
            <w:r>
              <w:rPr>
                <w:rFonts w:ascii="Times New Roman" w:hAnsi="Times New Roman" w:eastAsia="仿宋_GB2312"/>
                <w:b/>
                <w:color w:val="000000"/>
              </w:rPr>
              <w:t>4.32</w:t>
            </w:r>
          </w:p>
        </w:tc>
        <w:tc>
          <w:tcPr>
            <w:tcW w:w="1076" w:type="dxa"/>
            <w:shd w:val="clear" w:color="auto" w:fill="DBDBDB"/>
            <w:vAlign w:val="center"/>
          </w:tcPr>
          <w:p w14:paraId="5D0D342B">
            <w:pPr>
              <w:jc w:val="center"/>
            </w:pPr>
            <w:r>
              <w:rPr>
                <w:rFonts w:ascii="Times New Roman" w:hAnsi="Times New Roman" w:eastAsia="仿宋_GB2312"/>
                <w:b/>
                <w:color w:val="000000"/>
              </w:rPr>
              <w:t>5.83</w:t>
            </w:r>
          </w:p>
        </w:tc>
        <w:tc>
          <w:tcPr>
            <w:tcW w:w="1076" w:type="dxa"/>
            <w:shd w:val="clear" w:color="auto" w:fill="DBDBDB"/>
            <w:vAlign w:val="center"/>
          </w:tcPr>
          <w:p w14:paraId="488A84BE">
            <w:pPr>
              <w:jc w:val="center"/>
            </w:pPr>
            <w:r>
              <w:rPr>
                <w:rFonts w:ascii="Times New Roman" w:hAnsi="Times New Roman" w:eastAsia="仿宋_GB2312"/>
                <w:b/>
                <w:color w:val="000000"/>
              </w:rPr>
              <w:t>8.27</w:t>
            </w:r>
          </w:p>
        </w:tc>
        <w:tc>
          <w:tcPr>
            <w:tcW w:w="1076" w:type="dxa"/>
            <w:shd w:val="clear" w:color="auto" w:fill="DBDBDB"/>
            <w:vAlign w:val="center"/>
          </w:tcPr>
          <w:p w14:paraId="77EC9666">
            <w:pPr>
              <w:jc w:val="center"/>
            </w:pPr>
            <w:r>
              <w:rPr>
                <w:rFonts w:ascii="Times New Roman" w:hAnsi="Times New Roman" w:eastAsia="仿宋_GB2312"/>
                <w:b/>
                <w:color w:val="000000"/>
              </w:rPr>
              <w:t>10.73</w:t>
            </w:r>
          </w:p>
        </w:tc>
        <w:tc>
          <w:tcPr>
            <w:tcW w:w="1076" w:type="dxa"/>
            <w:shd w:val="clear" w:color="auto" w:fill="DBDBDB"/>
            <w:vAlign w:val="center"/>
          </w:tcPr>
          <w:p w14:paraId="18CC3895">
            <w:pPr>
              <w:jc w:val="center"/>
            </w:pPr>
            <w:r>
              <w:rPr>
                <w:rFonts w:ascii="Times New Roman" w:hAnsi="Times New Roman" w:eastAsia="仿宋_GB2312"/>
                <w:b/>
                <w:color w:val="000000"/>
              </w:rPr>
              <w:t>13.37</w:t>
            </w:r>
          </w:p>
        </w:tc>
      </w:tr>
      <w:tr w14:paraId="66FF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885D0E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241</w:t>
            </w:r>
          </w:p>
        </w:tc>
        <w:tc>
          <w:tcPr>
            <w:tcW w:w="3112" w:type="dxa"/>
            <w:shd w:val="clear" w:color="auto" w:fill="FFFFFF"/>
            <w:vAlign w:val="center"/>
          </w:tcPr>
          <w:p w14:paraId="629F1300">
            <w:pPr>
              <w:jc w:val="center"/>
            </w:pPr>
            <w:r>
              <w:rPr>
                <w:rFonts w:ascii="Times New Roman" w:hAnsi="Times New Roman" w:eastAsia="仿宋_GB2312"/>
                <w:color w:val="000000"/>
              </w:rPr>
              <w:t>通用基础件装配制造人员</w:t>
            </w:r>
          </w:p>
        </w:tc>
        <w:tc>
          <w:tcPr>
            <w:tcW w:w="1076" w:type="dxa"/>
            <w:shd w:val="clear" w:color="auto" w:fill="FFFFFF"/>
            <w:vAlign w:val="center"/>
          </w:tcPr>
          <w:p w14:paraId="6FEA0952">
            <w:pPr>
              <w:jc w:val="center"/>
            </w:pPr>
            <w:r>
              <w:rPr>
                <w:rFonts w:ascii="Times New Roman" w:hAnsi="Times New Roman" w:eastAsia="仿宋_GB2312"/>
                <w:color w:val="000000"/>
              </w:rPr>
              <w:t>4.80</w:t>
            </w:r>
          </w:p>
        </w:tc>
        <w:tc>
          <w:tcPr>
            <w:tcW w:w="1076" w:type="dxa"/>
            <w:shd w:val="clear" w:color="auto" w:fill="FFFFFF"/>
            <w:vAlign w:val="center"/>
          </w:tcPr>
          <w:p w14:paraId="349314EF">
            <w:pPr>
              <w:jc w:val="center"/>
            </w:pPr>
            <w:r>
              <w:rPr>
                <w:rFonts w:ascii="Times New Roman" w:hAnsi="Times New Roman" w:eastAsia="仿宋_GB2312"/>
                <w:color w:val="000000"/>
              </w:rPr>
              <w:t>6.61</w:t>
            </w:r>
          </w:p>
        </w:tc>
        <w:tc>
          <w:tcPr>
            <w:tcW w:w="1076" w:type="dxa"/>
            <w:shd w:val="clear" w:color="auto" w:fill="FFFFFF"/>
            <w:vAlign w:val="center"/>
          </w:tcPr>
          <w:p w14:paraId="62AE2AEB">
            <w:pPr>
              <w:jc w:val="center"/>
            </w:pPr>
            <w:r>
              <w:rPr>
                <w:rFonts w:ascii="Times New Roman" w:hAnsi="Times New Roman" w:eastAsia="仿宋_GB2312"/>
                <w:color w:val="000000"/>
              </w:rPr>
              <w:t>8.78</w:t>
            </w:r>
          </w:p>
        </w:tc>
        <w:tc>
          <w:tcPr>
            <w:tcW w:w="1076" w:type="dxa"/>
            <w:shd w:val="clear" w:color="auto" w:fill="FFFFFF"/>
            <w:vAlign w:val="center"/>
          </w:tcPr>
          <w:p w14:paraId="4653A7F4">
            <w:pPr>
              <w:jc w:val="center"/>
            </w:pPr>
            <w:r>
              <w:rPr>
                <w:rFonts w:ascii="Times New Roman" w:hAnsi="Times New Roman" w:eastAsia="仿宋_GB2312"/>
                <w:color w:val="000000"/>
              </w:rPr>
              <w:t>10.80</w:t>
            </w:r>
          </w:p>
        </w:tc>
        <w:tc>
          <w:tcPr>
            <w:tcW w:w="1076" w:type="dxa"/>
            <w:shd w:val="clear" w:color="auto" w:fill="FFFFFF"/>
            <w:vAlign w:val="center"/>
          </w:tcPr>
          <w:p w14:paraId="05C7325E">
            <w:pPr>
              <w:jc w:val="center"/>
            </w:pPr>
            <w:r>
              <w:rPr>
                <w:rFonts w:ascii="Times New Roman" w:hAnsi="Times New Roman" w:eastAsia="仿宋_GB2312"/>
                <w:color w:val="000000"/>
              </w:rPr>
              <w:t>13.94</w:t>
            </w:r>
          </w:p>
        </w:tc>
      </w:tr>
      <w:tr w14:paraId="336B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6FE2E0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242</w:t>
            </w:r>
          </w:p>
        </w:tc>
        <w:tc>
          <w:tcPr>
            <w:tcW w:w="3112" w:type="dxa"/>
            <w:shd w:val="clear" w:color="auto" w:fill="FFFFFF"/>
            <w:vAlign w:val="center"/>
          </w:tcPr>
          <w:p w14:paraId="702030C1">
            <w:pPr>
              <w:jc w:val="center"/>
            </w:pPr>
            <w:r>
              <w:rPr>
                <w:rFonts w:ascii="Times New Roman" w:hAnsi="Times New Roman" w:eastAsia="仿宋_GB2312"/>
                <w:color w:val="000000"/>
              </w:rPr>
              <w:t>金属加工机械制造人员</w:t>
            </w:r>
          </w:p>
        </w:tc>
        <w:tc>
          <w:tcPr>
            <w:tcW w:w="1076" w:type="dxa"/>
            <w:shd w:val="clear" w:color="auto" w:fill="FFFFFF"/>
            <w:vAlign w:val="center"/>
          </w:tcPr>
          <w:p w14:paraId="05E38668">
            <w:pPr>
              <w:jc w:val="center"/>
            </w:pPr>
            <w:r>
              <w:rPr>
                <w:rFonts w:ascii="Times New Roman" w:hAnsi="Times New Roman" w:eastAsia="仿宋_GB2312"/>
                <w:color w:val="000000"/>
              </w:rPr>
              <w:t>2.86</w:t>
            </w:r>
          </w:p>
        </w:tc>
        <w:tc>
          <w:tcPr>
            <w:tcW w:w="1076" w:type="dxa"/>
            <w:shd w:val="clear" w:color="auto" w:fill="FFFFFF"/>
            <w:vAlign w:val="center"/>
          </w:tcPr>
          <w:p w14:paraId="7F19F7A6">
            <w:pPr>
              <w:jc w:val="center"/>
            </w:pPr>
            <w:r>
              <w:rPr>
                <w:rFonts w:ascii="Times New Roman" w:hAnsi="Times New Roman" w:eastAsia="仿宋_GB2312"/>
                <w:color w:val="000000"/>
              </w:rPr>
              <w:t>3.53</w:t>
            </w:r>
          </w:p>
        </w:tc>
        <w:tc>
          <w:tcPr>
            <w:tcW w:w="1076" w:type="dxa"/>
            <w:shd w:val="clear" w:color="auto" w:fill="FFFFFF"/>
            <w:vAlign w:val="center"/>
          </w:tcPr>
          <w:p w14:paraId="55ED466F">
            <w:pPr>
              <w:jc w:val="center"/>
            </w:pPr>
            <w:r>
              <w:rPr>
                <w:rFonts w:ascii="Times New Roman" w:hAnsi="Times New Roman" w:eastAsia="仿宋_GB2312"/>
                <w:color w:val="000000"/>
              </w:rPr>
              <w:t>4.70</w:t>
            </w:r>
          </w:p>
        </w:tc>
        <w:tc>
          <w:tcPr>
            <w:tcW w:w="1076" w:type="dxa"/>
            <w:shd w:val="clear" w:color="auto" w:fill="FFFFFF"/>
            <w:vAlign w:val="center"/>
          </w:tcPr>
          <w:p w14:paraId="1AA81989">
            <w:pPr>
              <w:jc w:val="center"/>
            </w:pPr>
            <w:r>
              <w:rPr>
                <w:rFonts w:ascii="Times New Roman" w:hAnsi="Times New Roman" w:eastAsia="仿宋_GB2312"/>
                <w:color w:val="000000"/>
              </w:rPr>
              <w:t>6.10</w:t>
            </w:r>
          </w:p>
        </w:tc>
        <w:tc>
          <w:tcPr>
            <w:tcW w:w="1076" w:type="dxa"/>
            <w:shd w:val="clear" w:color="auto" w:fill="FFFFFF"/>
            <w:vAlign w:val="center"/>
          </w:tcPr>
          <w:p w14:paraId="7FB1DD6D">
            <w:pPr>
              <w:jc w:val="center"/>
            </w:pPr>
            <w:r>
              <w:rPr>
                <w:rFonts w:ascii="Times New Roman" w:hAnsi="Times New Roman" w:eastAsia="仿宋_GB2312"/>
                <w:color w:val="000000"/>
              </w:rPr>
              <w:t>8.28</w:t>
            </w:r>
          </w:p>
        </w:tc>
      </w:tr>
      <w:tr w14:paraId="6D9A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E1F9E0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243</w:t>
            </w:r>
          </w:p>
        </w:tc>
        <w:tc>
          <w:tcPr>
            <w:tcW w:w="3112" w:type="dxa"/>
            <w:shd w:val="clear" w:color="auto" w:fill="FFFFFF"/>
            <w:vAlign w:val="center"/>
          </w:tcPr>
          <w:p w14:paraId="32395AE7">
            <w:pPr>
              <w:jc w:val="center"/>
            </w:pPr>
            <w:r>
              <w:rPr>
                <w:rFonts w:ascii="Times New Roman" w:hAnsi="Times New Roman" w:eastAsia="仿宋_GB2312"/>
                <w:color w:val="000000"/>
              </w:rPr>
              <w:t>泵、阀门、压缩机及类似机械制造人员</w:t>
            </w:r>
          </w:p>
        </w:tc>
        <w:tc>
          <w:tcPr>
            <w:tcW w:w="1076" w:type="dxa"/>
            <w:shd w:val="clear" w:color="auto" w:fill="FFFFFF"/>
            <w:vAlign w:val="center"/>
          </w:tcPr>
          <w:p w14:paraId="264A18E5">
            <w:pPr>
              <w:jc w:val="center"/>
            </w:pPr>
            <w:r>
              <w:rPr>
                <w:rFonts w:ascii="Times New Roman" w:hAnsi="Times New Roman" w:eastAsia="仿宋_GB2312"/>
                <w:color w:val="000000"/>
              </w:rPr>
              <w:t>3.95</w:t>
            </w:r>
          </w:p>
        </w:tc>
        <w:tc>
          <w:tcPr>
            <w:tcW w:w="1076" w:type="dxa"/>
            <w:shd w:val="clear" w:color="auto" w:fill="FFFFFF"/>
            <w:vAlign w:val="center"/>
          </w:tcPr>
          <w:p w14:paraId="23F2B22A">
            <w:pPr>
              <w:jc w:val="center"/>
            </w:pPr>
            <w:r>
              <w:rPr>
                <w:rFonts w:ascii="Times New Roman" w:hAnsi="Times New Roman" w:eastAsia="仿宋_GB2312"/>
                <w:color w:val="000000"/>
              </w:rPr>
              <w:t>4.39</w:t>
            </w:r>
          </w:p>
        </w:tc>
        <w:tc>
          <w:tcPr>
            <w:tcW w:w="1076" w:type="dxa"/>
            <w:shd w:val="clear" w:color="auto" w:fill="FFFFFF"/>
            <w:vAlign w:val="center"/>
          </w:tcPr>
          <w:p w14:paraId="0A395374">
            <w:pPr>
              <w:jc w:val="center"/>
            </w:pPr>
            <w:r>
              <w:rPr>
                <w:rFonts w:ascii="Times New Roman" w:hAnsi="Times New Roman" w:eastAsia="仿宋_GB2312"/>
                <w:color w:val="000000"/>
              </w:rPr>
              <w:t>7.67</w:t>
            </w:r>
          </w:p>
        </w:tc>
        <w:tc>
          <w:tcPr>
            <w:tcW w:w="1076" w:type="dxa"/>
            <w:shd w:val="clear" w:color="auto" w:fill="FFFFFF"/>
            <w:vAlign w:val="center"/>
          </w:tcPr>
          <w:p w14:paraId="0C959698">
            <w:pPr>
              <w:jc w:val="center"/>
            </w:pPr>
            <w:r>
              <w:rPr>
                <w:rFonts w:ascii="Times New Roman" w:hAnsi="Times New Roman" w:eastAsia="仿宋_GB2312"/>
                <w:color w:val="000000"/>
              </w:rPr>
              <w:t>11.88</w:t>
            </w:r>
          </w:p>
        </w:tc>
        <w:tc>
          <w:tcPr>
            <w:tcW w:w="1076" w:type="dxa"/>
            <w:shd w:val="clear" w:color="auto" w:fill="FFFFFF"/>
            <w:vAlign w:val="center"/>
          </w:tcPr>
          <w:p w14:paraId="058748FC">
            <w:pPr>
              <w:jc w:val="center"/>
            </w:pPr>
            <w:r>
              <w:rPr>
                <w:rFonts w:ascii="Times New Roman" w:hAnsi="Times New Roman" w:eastAsia="仿宋_GB2312"/>
                <w:color w:val="000000"/>
              </w:rPr>
              <w:t>13.68</w:t>
            </w:r>
          </w:p>
        </w:tc>
      </w:tr>
      <w:tr w14:paraId="0F2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9980B2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244</w:t>
            </w:r>
          </w:p>
        </w:tc>
        <w:tc>
          <w:tcPr>
            <w:tcW w:w="3112" w:type="dxa"/>
            <w:shd w:val="clear" w:color="auto" w:fill="DBDBDB"/>
            <w:vAlign w:val="center"/>
          </w:tcPr>
          <w:p w14:paraId="01454DF7">
            <w:pPr>
              <w:jc w:val="center"/>
            </w:pPr>
            <w:r>
              <w:rPr>
                <w:rFonts w:ascii="Times New Roman" w:hAnsi="Times New Roman" w:eastAsia="仿宋_GB2312"/>
                <w:b/>
                <w:color w:val="000000"/>
              </w:rPr>
              <w:t>专用设备制造人员</w:t>
            </w:r>
          </w:p>
        </w:tc>
        <w:tc>
          <w:tcPr>
            <w:tcW w:w="1076" w:type="dxa"/>
            <w:shd w:val="clear" w:color="auto" w:fill="DBDBDB"/>
            <w:vAlign w:val="center"/>
          </w:tcPr>
          <w:p w14:paraId="1BB7D39D">
            <w:pPr>
              <w:jc w:val="center"/>
            </w:pPr>
            <w:r>
              <w:rPr>
                <w:rFonts w:ascii="Times New Roman" w:hAnsi="Times New Roman" w:eastAsia="仿宋_GB2312"/>
                <w:b/>
                <w:color w:val="000000"/>
              </w:rPr>
              <w:t>2.92</w:t>
            </w:r>
          </w:p>
        </w:tc>
        <w:tc>
          <w:tcPr>
            <w:tcW w:w="1076" w:type="dxa"/>
            <w:shd w:val="clear" w:color="auto" w:fill="DBDBDB"/>
            <w:vAlign w:val="center"/>
          </w:tcPr>
          <w:p w14:paraId="36308BCB">
            <w:pPr>
              <w:jc w:val="center"/>
            </w:pPr>
            <w:r>
              <w:rPr>
                <w:rFonts w:ascii="Times New Roman" w:hAnsi="Times New Roman" w:eastAsia="仿宋_GB2312"/>
                <w:b/>
                <w:color w:val="000000"/>
              </w:rPr>
              <w:t>5.10</w:t>
            </w:r>
          </w:p>
        </w:tc>
        <w:tc>
          <w:tcPr>
            <w:tcW w:w="1076" w:type="dxa"/>
            <w:shd w:val="clear" w:color="auto" w:fill="DBDBDB"/>
            <w:vAlign w:val="center"/>
          </w:tcPr>
          <w:p w14:paraId="648BA12B">
            <w:pPr>
              <w:jc w:val="center"/>
            </w:pPr>
            <w:r>
              <w:rPr>
                <w:rFonts w:ascii="Times New Roman" w:hAnsi="Times New Roman" w:eastAsia="仿宋_GB2312"/>
                <w:b/>
                <w:color w:val="000000"/>
              </w:rPr>
              <w:t>5.76</w:t>
            </w:r>
          </w:p>
        </w:tc>
        <w:tc>
          <w:tcPr>
            <w:tcW w:w="1076" w:type="dxa"/>
            <w:shd w:val="clear" w:color="auto" w:fill="DBDBDB"/>
            <w:vAlign w:val="center"/>
          </w:tcPr>
          <w:p w14:paraId="45741EB2">
            <w:pPr>
              <w:jc w:val="center"/>
            </w:pPr>
            <w:r>
              <w:rPr>
                <w:rFonts w:ascii="Times New Roman" w:hAnsi="Times New Roman" w:eastAsia="仿宋_GB2312"/>
                <w:b/>
                <w:color w:val="000000"/>
              </w:rPr>
              <w:t>7.32</w:t>
            </w:r>
          </w:p>
        </w:tc>
        <w:tc>
          <w:tcPr>
            <w:tcW w:w="1076" w:type="dxa"/>
            <w:shd w:val="clear" w:color="auto" w:fill="DBDBDB"/>
            <w:vAlign w:val="center"/>
          </w:tcPr>
          <w:p w14:paraId="3AF14666">
            <w:pPr>
              <w:jc w:val="center"/>
            </w:pPr>
            <w:r>
              <w:rPr>
                <w:rFonts w:ascii="Times New Roman" w:hAnsi="Times New Roman" w:eastAsia="仿宋_GB2312"/>
                <w:b/>
                <w:color w:val="000000"/>
              </w:rPr>
              <w:t>9.12</w:t>
            </w:r>
          </w:p>
        </w:tc>
      </w:tr>
      <w:tr w14:paraId="4524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5F24EC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245</w:t>
            </w:r>
          </w:p>
        </w:tc>
        <w:tc>
          <w:tcPr>
            <w:tcW w:w="3112" w:type="dxa"/>
            <w:shd w:val="clear" w:color="auto" w:fill="FFFFFF"/>
            <w:vAlign w:val="center"/>
          </w:tcPr>
          <w:p w14:paraId="1CB7C154">
            <w:pPr>
              <w:jc w:val="center"/>
            </w:pPr>
            <w:r>
              <w:rPr>
                <w:rFonts w:ascii="Times New Roman" w:hAnsi="Times New Roman" w:eastAsia="仿宋_GB2312"/>
                <w:color w:val="000000"/>
              </w:rPr>
              <w:t>采矿、建筑专用设备制造人员</w:t>
            </w:r>
          </w:p>
        </w:tc>
        <w:tc>
          <w:tcPr>
            <w:tcW w:w="1076" w:type="dxa"/>
            <w:shd w:val="clear" w:color="auto" w:fill="FFFFFF"/>
            <w:vAlign w:val="center"/>
          </w:tcPr>
          <w:p w14:paraId="7174AD7A">
            <w:pPr>
              <w:jc w:val="center"/>
            </w:pPr>
            <w:r>
              <w:rPr>
                <w:rFonts w:ascii="Times New Roman" w:hAnsi="Times New Roman" w:eastAsia="仿宋_GB2312"/>
                <w:color w:val="000000"/>
              </w:rPr>
              <w:t>5.10</w:t>
            </w:r>
          </w:p>
        </w:tc>
        <w:tc>
          <w:tcPr>
            <w:tcW w:w="1076" w:type="dxa"/>
            <w:shd w:val="clear" w:color="auto" w:fill="FFFFFF"/>
            <w:vAlign w:val="center"/>
          </w:tcPr>
          <w:p w14:paraId="18C9CD60">
            <w:pPr>
              <w:jc w:val="center"/>
            </w:pPr>
            <w:r>
              <w:rPr>
                <w:rFonts w:ascii="Times New Roman" w:hAnsi="Times New Roman" w:eastAsia="仿宋_GB2312"/>
                <w:color w:val="000000"/>
              </w:rPr>
              <w:t>5.40</w:t>
            </w:r>
          </w:p>
        </w:tc>
        <w:tc>
          <w:tcPr>
            <w:tcW w:w="1076" w:type="dxa"/>
            <w:shd w:val="clear" w:color="auto" w:fill="FFFFFF"/>
            <w:vAlign w:val="center"/>
          </w:tcPr>
          <w:p w14:paraId="01C02FF9">
            <w:pPr>
              <w:jc w:val="center"/>
            </w:pPr>
            <w:r>
              <w:rPr>
                <w:rFonts w:ascii="Times New Roman" w:hAnsi="Times New Roman" w:eastAsia="仿宋_GB2312"/>
                <w:color w:val="000000"/>
              </w:rPr>
              <w:t>7.56</w:t>
            </w:r>
          </w:p>
        </w:tc>
        <w:tc>
          <w:tcPr>
            <w:tcW w:w="1076" w:type="dxa"/>
            <w:shd w:val="clear" w:color="auto" w:fill="FFFFFF"/>
            <w:vAlign w:val="center"/>
          </w:tcPr>
          <w:p w14:paraId="75CA0776">
            <w:pPr>
              <w:jc w:val="center"/>
            </w:pPr>
            <w:r>
              <w:rPr>
                <w:rFonts w:ascii="Times New Roman" w:hAnsi="Times New Roman" w:eastAsia="仿宋_GB2312"/>
                <w:color w:val="000000"/>
              </w:rPr>
              <w:t>9.77</w:t>
            </w:r>
          </w:p>
        </w:tc>
        <w:tc>
          <w:tcPr>
            <w:tcW w:w="1076" w:type="dxa"/>
            <w:shd w:val="clear" w:color="auto" w:fill="FFFFFF"/>
            <w:vAlign w:val="center"/>
          </w:tcPr>
          <w:p w14:paraId="4920BFB4">
            <w:pPr>
              <w:jc w:val="center"/>
            </w:pPr>
            <w:r>
              <w:rPr>
                <w:rFonts w:ascii="Times New Roman" w:hAnsi="Times New Roman" w:eastAsia="仿宋_GB2312"/>
                <w:color w:val="000000"/>
              </w:rPr>
              <w:t>11.64</w:t>
            </w:r>
          </w:p>
        </w:tc>
      </w:tr>
      <w:tr w14:paraId="339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3E6BCD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246</w:t>
            </w:r>
          </w:p>
        </w:tc>
        <w:tc>
          <w:tcPr>
            <w:tcW w:w="3112" w:type="dxa"/>
            <w:shd w:val="clear" w:color="auto" w:fill="DBDBDB"/>
            <w:vAlign w:val="center"/>
          </w:tcPr>
          <w:p w14:paraId="43A20D1A">
            <w:pPr>
              <w:jc w:val="center"/>
            </w:pPr>
            <w:r>
              <w:rPr>
                <w:rFonts w:ascii="Times New Roman" w:hAnsi="Times New Roman" w:eastAsia="仿宋_GB2312"/>
                <w:b/>
                <w:color w:val="000000"/>
              </w:rPr>
              <w:t>汽车制造人员</w:t>
            </w:r>
          </w:p>
        </w:tc>
        <w:tc>
          <w:tcPr>
            <w:tcW w:w="1076" w:type="dxa"/>
            <w:shd w:val="clear" w:color="auto" w:fill="DBDBDB"/>
            <w:vAlign w:val="center"/>
          </w:tcPr>
          <w:p w14:paraId="77834319">
            <w:pPr>
              <w:jc w:val="center"/>
            </w:pPr>
            <w:r>
              <w:rPr>
                <w:rFonts w:ascii="Times New Roman" w:hAnsi="Times New Roman" w:eastAsia="仿宋_GB2312"/>
                <w:b/>
                <w:color w:val="000000"/>
              </w:rPr>
              <w:t>3.72</w:t>
            </w:r>
          </w:p>
        </w:tc>
        <w:tc>
          <w:tcPr>
            <w:tcW w:w="1076" w:type="dxa"/>
            <w:shd w:val="clear" w:color="auto" w:fill="DBDBDB"/>
            <w:vAlign w:val="center"/>
          </w:tcPr>
          <w:p w14:paraId="4798FE86">
            <w:pPr>
              <w:jc w:val="center"/>
            </w:pPr>
            <w:r>
              <w:rPr>
                <w:rFonts w:ascii="Times New Roman" w:hAnsi="Times New Roman" w:eastAsia="仿宋_GB2312"/>
                <w:b/>
                <w:color w:val="000000"/>
              </w:rPr>
              <w:t>5.16</w:t>
            </w:r>
          </w:p>
        </w:tc>
        <w:tc>
          <w:tcPr>
            <w:tcW w:w="1076" w:type="dxa"/>
            <w:shd w:val="clear" w:color="auto" w:fill="DBDBDB"/>
            <w:vAlign w:val="center"/>
          </w:tcPr>
          <w:p w14:paraId="2FA289B6">
            <w:pPr>
              <w:jc w:val="center"/>
            </w:pPr>
            <w:r>
              <w:rPr>
                <w:rFonts w:ascii="Times New Roman" w:hAnsi="Times New Roman" w:eastAsia="仿宋_GB2312"/>
                <w:b/>
                <w:color w:val="000000"/>
              </w:rPr>
              <w:t>6.75</w:t>
            </w:r>
          </w:p>
        </w:tc>
        <w:tc>
          <w:tcPr>
            <w:tcW w:w="1076" w:type="dxa"/>
            <w:shd w:val="clear" w:color="auto" w:fill="DBDBDB"/>
            <w:vAlign w:val="center"/>
          </w:tcPr>
          <w:p w14:paraId="1774F8AD">
            <w:pPr>
              <w:jc w:val="center"/>
            </w:pPr>
            <w:r>
              <w:rPr>
                <w:rFonts w:ascii="Times New Roman" w:hAnsi="Times New Roman" w:eastAsia="仿宋_GB2312"/>
                <w:b/>
                <w:color w:val="000000"/>
              </w:rPr>
              <w:t>10.03</w:t>
            </w:r>
          </w:p>
        </w:tc>
        <w:tc>
          <w:tcPr>
            <w:tcW w:w="1076" w:type="dxa"/>
            <w:shd w:val="clear" w:color="auto" w:fill="DBDBDB"/>
            <w:vAlign w:val="center"/>
          </w:tcPr>
          <w:p w14:paraId="18E6818F">
            <w:pPr>
              <w:jc w:val="center"/>
            </w:pPr>
            <w:r>
              <w:rPr>
                <w:rFonts w:ascii="Times New Roman" w:hAnsi="Times New Roman" w:eastAsia="仿宋_GB2312"/>
                <w:b/>
                <w:color w:val="000000"/>
              </w:rPr>
              <w:t>11.36</w:t>
            </w:r>
          </w:p>
        </w:tc>
      </w:tr>
      <w:tr w14:paraId="3480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CFFC75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247</w:t>
            </w:r>
          </w:p>
        </w:tc>
        <w:tc>
          <w:tcPr>
            <w:tcW w:w="3112" w:type="dxa"/>
            <w:shd w:val="clear" w:color="auto" w:fill="FFFFFF"/>
            <w:vAlign w:val="center"/>
          </w:tcPr>
          <w:p w14:paraId="689DD532">
            <w:pPr>
              <w:jc w:val="center"/>
            </w:pPr>
            <w:r>
              <w:rPr>
                <w:rFonts w:ascii="Times New Roman" w:hAnsi="Times New Roman" w:eastAsia="仿宋_GB2312"/>
                <w:color w:val="000000"/>
              </w:rPr>
              <w:t>汽车零部件、饰件生产加工人员</w:t>
            </w:r>
          </w:p>
        </w:tc>
        <w:tc>
          <w:tcPr>
            <w:tcW w:w="1076" w:type="dxa"/>
            <w:shd w:val="clear" w:color="auto" w:fill="FFFFFF"/>
            <w:vAlign w:val="center"/>
          </w:tcPr>
          <w:p w14:paraId="4A42CF5D">
            <w:pPr>
              <w:jc w:val="center"/>
            </w:pPr>
            <w:r>
              <w:rPr>
                <w:rFonts w:ascii="Times New Roman" w:hAnsi="Times New Roman" w:eastAsia="仿宋_GB2312"/>
                <w:color w:val="000000"/>
              </w:rPr>
              <w:t>4.25</w:t>
            </w:r>
          </w:p>
        </w:tc>
        <w:tc>
          <w:tcPr>
            <w:tcW w:w="1076" w:type="dxa"/>
            <w:shd w:val="clear" w:color="auto" w:fill="FFFFFF"/>
            <w:vAlign w:val="center"/>
          </w:tcPr>
          <w:p w14:paraId="3129EDD8">
            <w:pPr>
              <w:jc w:val="center"/>
            </w:pPr>
            <w:r>
              <w:rPr>
                <w:rFonts w:ascii="Times New Roman" w:hAnsi="Times New Roman" w:eastAsia="仿宋_GB2312"/>
                <w:color w:val="000000"/>
              </w:rPr>
              <w:t>5.61</w:t>
            </w:r>
          </w:p>
        </w:tc>
        <w:tc>
          <w:tcPr>
            <w:tcW w:w="1076" w:type="dxa"/>
            <w:shd w:val="clear" w:color="auto" w:fill="FFFFFF"/>
            <w:vAlign w:val="center"/>
          </w:tcPr>
          <w:p w14:paraId="20F2CF2C">
            <w:pPr>
              <w:jc w:val="center"/>
            </w:pPr>
            <w:r>
              <w:rPr>
                <w:rFonts w:ascii="Times New Roman" w:hAnsi="Times New Roman" w:eastAsia="仿宋_GB2312"/>
                <w:color w:val="000000"/>
              </w:rPr>
              <w:t>8.18</w:t>
            </w:r>
          </w:p>
        </w:tc>
        <w:tc>
          <w:tcPr>
            <w:tcW w:w="1076" w:type="dxa"/>
            <w:shd w:val="clear" w:color="auto" w:fill="FFFFFF"/>
            <w:vAlign w:val="center"/>
          </w:tcPr>
          <w:p w14:paraId="44FCA6AD">
            <w:pPr>
              <w:jc w:val="center"/>
            </w:pPr>
            <w:r>
              <w:rPr>
                <w:rFonts w:ascii="Times New Roman" w:hAnsi="Times New Roman" w:eastAsia="仿宋_GB2312"/>
                <w:color w:val="000000"/>
              </w:rPr>
              <w:t>10.17</w:t>
            </w:r>
          </w:p>
        </w:tc>
        <w:tc>
          <w:tcPr>
            <w:tcW w:w="1076" w:type="dxa"/>
            <w:shd w:val="clear" w:color="auto" w:fill="FFFFFF"/>
            <w:vAlign w:val="center"/>
          </w:tcPr>
          <w:p w14:paraId="65FD6179">
            <w:pPr>
              <w:jc w:val="center"/>
            </w:pPr>
            <w:r>
              <w:rPr>
                <w:rFonts w:ascii="Times New Roman" w:hAnsi="Times New Roman" w:eastAsia="仿宋_GB2312"/>
                <w:color w:val="000000"/>
              </w:rPr>
              <w:t>11.31</w:t>
            </w:r>
          </w:p>
        </w:tc>
      </w:tr>
      <w:tr w14:paraId="503E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671039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248</w:t>
            </w:r>
          </w:p>
        </w:tc>
        <w:tc>
          <w:tcPr>
            <w:tcW w:w="3112" w:type="dxa"/>
            <w:shd w:val="clear" w:color="auto" w:fill="DBDBDB"/>
            <w:vAlign w:val="center"/>
          </w:tcPr>
          <w:p w14:paraId="56DA8C85">
            <w:pPr>
              <w:jc w:val="center"/>
            </w:pPr>
            <w:r>
              <w:rPr>
                <w:rFonts w:ascii="Times New Roman" w:hAnsi="Times New Roman" w:eastAsia="仿宋_GB2312"/>
                <w:b/>
                <w:color w:val="000000"/>
              </w:rPr>
              <w:t>铁路、船舶、航空设备制造人员</w:t>
            </w:r>
          </w:p>
        </w:tc>
        <w:tc>
          <w:tcPr>
            <w:tcW w:w="1076" w:type="dxa"/>
            <w:shd w:val="clear" w:color="auto" w:fill="DBDBDB"/>
            <w:vAlign w:val="center"/>
          </w:tcPr>
          <w:p w14:paraId="05AB41EC">
            <w:pPr>
              <w:jc w:val="center"/>
            </w:pPr>
            <w:r>
              <w:rPr>
                <w:rFonts w:ascii="Times New Roman" w:hAnsi="Times New Roman" w:eastAsia="仿宋_GB2312"/>
                <w:b/>
                <w:color w:val="000000"/>
              </w:rPr>
              <w:t>6.90</w:t>
            </w:r>
          </w:p>
        </w:tc>
        <w:tc>
          <w:tcPr>
            <w:tcW w:w="1076" w:type="dxa"/>
            <w:shd w:val="clear" w:color="auto" w:fill="DBDBDB"/>
            <w:vAlign w:val="center"/>
          </w:tcPr>
          <w:p w14:paraId="31B6A22C">
            <w:pPr>
              <w:jc w:val="center"/>
            </w:pPr>
            <w:r>
              <w:rPr>
                <w:rFonts w:ascii="Times New Roman" w:hAnsi="Times New Roman" w:eastAsia="仿宋_GB2312"/>
                <w:b/>
                <w:color w:val="000000"/>
              </w:rPr>
              <w:t>13.04</w:t>
            </w:r>
          </w:p>
        </w:tc>
        <w:tc>
          <w:tcPr>
            <w:tcW w:w="1076" w:type="dxa"/>
            <w:shd w:val="clear" w:color="auto" w:fill="DBDBDB"/>
            <w:vAlign w:val="center"/>
          </w:tcPr>
          <w:p w14:paraId="6C847632">
            <w:pPr>
              <w:jc w:val="center"/>
            </w:pPr>
            <w:r>
              <w:rPr>
                <w:rFonts w:ascii="Times New Roman" w:hAnsi="Times New Roman" w:eastAsia="仿宋_GB2312"/>
                <w:b/>
                <w:color w:val="000000"/>
              </w:rPr>
              <w:t>18.57</w:t>
            </w:r>
          </w:p>
        </w:tc>
        <w:tc>
          <w:tcPr>
            <w:tcW w:w="1076" w:type="dxa"/>
            <w:shd w:val="clear" w:color="auto" w:fill="DBDBDB"/>
            <w:vAlign w:val="center"/>
          </w:tcPr>
          <w:p w14:paraId="6704FA37">
            <w:pPr>
              <w:jc w:val="center"/>
            </w:pPr>
            <w:r>
              <w:rPr>
                <w:rFonts w:ascii="Times New Roman" w:hAnsi="Times New Roman" w:eastAsia="仿宋_GB2312"/>
                <w:b/>
                <w:color w:val="000000"/>
              </w:rPr>
              <w:t>23.36</w:t>
            </w:r>
          </w:p>
        </w:tc>
        <w:tc>
          <w:tcPr>
            <w:tcW w:w="1076" w:type="dxa"/>
            <w:shd w:val="clear" w:color="auto" w:fill="DBDBDB"/>
            <w:vAlign w:val="center"/>
          </w:tcPr>
          <w:p w14:paraId="19276AA2">
            <w:pPr>
              <w:jc w:val="center"/>
            </w:pPr>
            <w:r>
              <w:rPr>
                <w:rFonts w:ascii="Times New Roman" w:hAnsi="Times New Roman" w:eastAsia="仿宋_GB2312"/>
                <w:b/>
                <w:color w:val="000000"/>
              </w:rPr>
              <w:t>26.64</w:t>
            </w:r>
          </w:p>
        </w:tc>
      </w:tr>
      <w:tr w14:paraId="52DA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DFA450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249</w:t>
            </w:r>
          </w:p>
        </w:tc>
        <w:tc>
          <w:tcPr>
            <w:tcW w:w="3112" w:type="dxa"/>
            <w:shd w:val="clear" w:color="auto" w:fill="FFFFFF"/>
            <w:vAlign w:val="center"/>
          </w:tcPr>
          <w:p w14:paraId="09209984">
            <w:pPr>
              <w:jc w:val="center"/>
            </w:pPr>
            <w:r>
              <w:rPr>
                <w:rFonts w:ascii="Times New Roman" w:hAnsi="Times New Roman" w:eastAsia="仿宋_GB2312"/>
                <w:color w:val="000000"/>
              </w:rPr>
              <w:t>航空产品装配、调试人员</w:t>
            </w:r>
          </w:p>
        </w:tc>
        <w:tc>
          <w:tcPr>
            <w:tcW w:w="1076" w:type="dxa"/>
            <w:shd w:val="clear" w:color="auto" w:fill="FFFFFF"/>
            <w:vAlign w:val="center"/>
          </w:tcPr>
          <w:p w14:paraId="6C4B0B4A">
            <w:pPr>
              <w:jc w:val="center"/>
            </w:pPr>
            <w:r>
              <w:rPr>
                <w:rFonts w:ascii="Times New Roman" w:hAnsi="Times New Roman" w:eastAsia="仿宋_GB2312"/>
                <w:color w:val="000000"/>
              </w:rPr>
              <w:t>6.32</w:t>
            </w:r>
          </w:p>
        </w:tc>
        <w:tc>
          <w:tcPr>
            <w:tcW w:w="1076" w:type="dxa"/>
            <w:shd w:val="clear" w:color="auto" w:fill="FFFFFF"/>
            <w:vAlign w:val="center"/>
          </w:tcPr>
          <w:p w14:paraId="455EDB63">
            <w:pPr>
              <w:jc w:val="center"/>
            </w:pPr>
            <w:r>
              <w:rPr>
                <w:rFonts w:ascii="Times New Roman" w:hAnsi="Times New Roman" w:eastAsia="仿宋_GB2312"/>
                <w:color w:val="000000"/>
              </w:rPr>
              <w:t>13.83</w:t>
            </w:r>
          </w:p>
        </w:tc>
        <w:tc>
          <w:tcPr>
            <w:tcW w:w="1076" w:type="dxa"/>
            <w:shd w:val="clear" w:color="auto" w:fill="FFFFFF"/>
            <w:vAlign w:val="center"/>
          </w:tcPr>
          <w:p w14:paraId="6C59A2C7">
            <w:pPr>
              <w:jc w:val="center"/>
            </w:pPr>
            <w:r>
              <w:rPr>
                <w:rFonts w:ascii="Times New Roman" w:hAnsi="Times New Roman" w:eastAsia="仿宋_GB2312"/>
                <w:color w:val="000000"/>
              </w:rPr>
              <w:t>19.79</w:t>
            </w:r>
          </w:p>
        </w:tc>
        <w:tc>
          <w:tcPr>
            <w:tcW w:w="1076" w:type="dxa"/>
            <w:shd w:val="clear" w:color="auto" w:fill="FFFFFF"/>
            <w:vAlign w:val="center"/>
          </w:tcPr>
          <w:p w14:paraId="7090284B">
            <w:pPr>
              <w:jc w:val="center"/>
            </w:pPr>
            <w:r>
              <w:rPr>
                <w:rFonts w:ascii="Times New Roman" w:hAnsi="Times New Roman" w:eastAsia="仿宋_GB2312"/>
                <w:color w:val="000000"/>
              </w:rPr>
              <w:t>25.32</w:t>
            </w:r>
          </w:p>
        </w:tc>
        <w:tc>
          <w:tcPr>
            <w:tcW w:w="1076" w:type="dxa"/>
            <w:shd w:val="clear" w:color="auto" w:fill="FFFFFF"/>
            <w:vAlign w:val="center"/>
          </w:tcPr>
          <w:p w14:paraId="2FD36C6D">
            <w:pPr>
              <w:jc w:val="center"/>
            </w:pPr>
            <w:r>
              <w:rPr>
                <w:rFonts w:ascii="Times New Roman" w:hAnsi="Times New Roman" w:eastAsia="仿宋_GB2312"/>
                <w:color w:val="000000"/>
              </w:rPr>
              <w:t>27.54</w:t>
            </w:r>
          </w:p>
        </w:tc>
      </w:tr>
      <w:tr w14:paraId="2B5D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6EB8D811">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250</w:t>
            </w:r>
          </w:p>
        </w:tc>
        <w:tc>
          <w:tcPr>
            <w:tcW w:w="3112" w:type="dxa"/>
            <w:shd w:val="clear" w:color="auto" w:fill="DBDBDB"/>
            <w:vAlign w:val="center"/>
          </w:tcPr>
          <w:p w14:paraId="3F9AC8BF">
            <w:pPr>
              <w:jc w:val="center"/>
            </w:pPr>
            <w:r>
              <w:rPr>
                <w:rFonts w:ascii="Times New Roman" w:hAnsi="Times New Roman" w:eastAsia="仿宋_GB2312"/>
                <w:b/>
                <w:color w:val="000000"/>
              </w:rPr>
              <w:t>电气机械和器材制造人员</w:t>
            </w:r>
          </w:p>
        </w:tc>
        <w:tc>
          <w:tcPr>
            <w:tcW w:w="1076" w:type="dxa"/>
            <w:shd w:val="clear" w:color="auto" w:fill="DBDBDB"/>
            <w:vAlign w:val="center"/>
          </w:tcPr>
          <w:p w14:paraId="053F68F2">
            <w:pPr>
              <w:jc w:val="center"/>
            </w:pPr>
            <w:r>
              <w:rPr>
                <w:rFonts w:ascii="Times New Roman" w:hAnsi="Times New Roman" w:eastAsia="仿宋_GB2312"/>
                <w:b/>
                <w:color w:val="000000"/>
              </w:rPr>
              <w:t>3.74</w:t>
            </w:r>
          </w:p>
        </w:tc>
        <w:tc>
          <w:tcPr>
            <w:tcW w:w="1076" w:type="dxa"/>
            <w:shd w:val="clear" w:color="auto" w:fill="DBDBDB"/>
            <w:vAlign w:val="center"/>
          </w:tcPr>
          <w:p w14:paraId="1D37DB6C">
            <w:pPr>
              <w:jc w:val="center"/>
            </w:pPr>
            <w:r>
              <w:rPr>
                <w:rFonts w:ascii="Times New Roman" w:hAnsi="Times New Roman" w:eastAsia="仿宋_GB2312"/>
                <w:b/>
                <w:color w:val="000000"/>
              </w:rPr>
              <w:t>4.65</w:t>
            </w:r>
          </w:p>
        </w:tc>
        <w:tc>
          <w:tcPr>
            <w:tcW w:w="1076" w:type="dxa"/>
            <w:shd w:val="clear" w:color="auto" w:fill="DBDBDB"/>
            <w:vAlign w:val="center"/>
          </w:tcPr>
          <w:p w14:paraId="7A6D944A">
            <w:pPr>
              <w:jc w:val="center"/>
            </w:pPr>
            <w:r>
              <w:rPr>
                <w:rFonts w:ascii="Times New Roman" w:hAnsi="Times New Roman" w:eastAsia="仿宋_GB2312"/>
                <w:b/>
                <w:color w:val="000000"/>
              </w:rPr>
              <w:t>7.97</w:t>
            </w:r>
          </w:p>
        </w:tc>
        <w:tc>
          <w:tcPr>
            <w:tcW w:w="1076" w:type="dxa"/>
            <w:shd w:val="clear" w:color="auto" w:fill="DBDBDB"/>
            <w:vAlign w:val="center"/>
          </w:tcPr>
          <w:p w14:paraId="15908FD7">
            <w:pPr>
              <w:jc w:val="center"/>
            </w:pPr>
            <w:r>
              <w:rPr>
                <w:rFonts w:ascii="Times New Roman" w:hAnsi="Times New Roman" w:eastAsia="仿宋_GB2312"/>
                <w:b/>
                <w:color w:val="000000"/>
              </w:rPr>
              <w:t>11.76</w:t>
            </w:r>
          </w:p>
        </w:tc>
        <w:tc>
          <w:tcPr>
            <w:tcW w:w="1076" w:type="dxa"/>
            <w:shd w:val="clear" w:color="auto" w:fill="DBDBDB"/>
            <w:vAlign w:val="center"/>
          </w:tcPr>
          <w:p w14:paraId="513374F5">
            <w:pPr>
              <w:jc w:val="center"/>
            </w:pPr>
            <w:r>
              <w:rPr>
                <w:rFonts w:ascii="Times New Roman" w:hAnsi="Times New Roman" w:eastAsia="仿宋_GB2312"/>
                <w:b/>
                <w:color w:val="000000"/>
              </w:rPr>
              <w:t>15.09</w:t>
            </w:r>
          </w:p>
        </w:tc>
      </w:tr>
      <w:tr w14:paraId="6DAD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D3A20E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251</w:t>
            </w:r>
          </w:p>
        </w:tc>
        <w:tc>
          <w:tcPr>
            <w:tcW w:w="3112" w:type="dxa"/>
            <w:shd w:val="clear" w:color="auto" w:fill="FFFFFF"/>
            <w:vAlign w:val="center"/>
          </w:tcPr>
          <w:p w14:paraId="3EBA4E3D">
            <w:pPr>
              <w:jc w:val="center"/>
            </w:pPr>
            <w:r>
              <w:rPr>
                <w:rFonts w:ascii="Times New Roman" w:hAnsi="Times New Roman" w:eastAsia="仿宋_GB2312"/>
                <w:color w:val="000000"/>
              </w:rPr>
              <w:t>输配电及控制设备制造人员</w:t>
            </w:r>
          </w:p>
        </w:tc>
        <w:tc>
          <w:tcPr>
            <w:tcW w:w="1076" w:type="dxa"/>
            <w:shd w:val="clear" w:color="auto" w:fill="FFFFFF"/>
            <w:vAlign w:val="center"/>
          </w:tcPr>
          <w:p w14:paraId="6635CB8F">
            <w:pPr>
              <w:jc w:val="center"/>
            </w:pPr>
            <w:r>
              <w:rPr>
                <w:rFonts w:ascii="Times New Roman" w:hAnsi="Times New Roman" w:eastAsia="仿宋_GB2312"/>
                <w:color w:val="000000"/>
              </w:rPr>
              <w:t>3.81</w:t>
            </w:r>
          </w:p>
        </w:tc>
        <w:tc>
          <w:tcPr>
            <w:tcW w:w="1076" w:type="dxa"/>
            <w:shd w:val="clear" w:color="auto" w:fill="FFFFFF"/>
            <w:vAlign w:val="center"/>
          </w:tcPr>
          <w:p w14:paraId="236C20EB">
            <w:pPr>
              <w:jc w:val="center"/>
            </w:pPr>
            <w:r>
              <w:rPr>
                <w:rFonts w:ascii="Times New Roman" w:hAnsi="Times New Roman" w:eastAsia="仿宋_GB2312"/>
                <w:color w:val="000000"/>
              </w:rPr>
              <w:t>4.42</w:t>
            </w:r>
          </w:p>
        </w:tc>
        <w:tc>
          <w:tcPr>
            <w:tcW w:w="1076" w:type="dxa"/>
            <w:shd w:val="clear" w:color="auto" w:fill="FFFFFF"/>
            <w:vAlign w:val="center"/>
          </w:tcPr>
          <w:p w14:paraId="443D335F">
            <w:pPr>
              <w:jc w:val="center"/>
            </w:pPr>
            <w:r>
              <w:rPr>
                <w:rFonts w:ascii="Times New Roman" w:hAnsi="Times New Roman" w:eastAsia="仿宋_GB2312"/>
                <w:color w:val="000000"/>
              </w:rPr>
              <w:t>7.28</w:t>
            </w:r>
          </w:p>
        </w:tc>
        <w:tc>
          <w:tcPr>
            <w:tcW w:w="1076" w:type="dxa"/>
            <w:shd w:val="clear" w:color="auto" w:fill="FFFFFF"/>
            <w:vAlign w:val="center"/>
          </w:tcPr>
          <w:p w14:paraId="3FFCC661">
            <w:pPr>
              <w:jc w:val="center"/>
            </w:pPr>
            <w:r>
              <w:rPr>
                <w:rFonts w:ascii="Times New Roman" w:hAnsi="Times New Roman" w:eastAsia="仿宋_GB2312"/>
                <w:color w:val="000000"/>
              </w:rPr>
              <w:t>12.47</w:t>
            </w:r>
          </w:p>
        </w:tc>
        <w:tc>
          <w:tcPr>
            <w:tcW w:w="1076" w:type="dxa"/>
            <w:shd w:val="clear" w:color="auto" w:fill="FFFFFF"/>
            <w:vAlign w:val="center"/>
          </w:tcPr>
          <w:p w14:paraId="186912A7">
            <w:pPr>
              <w:jc w:val="center"/>
            </w:pPr>
            <w:r>
              <w:rPr>
                <w:rFonts w:ascii="Times New Roman" w:hAnsi="Times New Roman" w:eastAsia="仿宋_GB2312"/>
                <w:color w:val="000000"/>
              </w:rPr>
              <w:t>15.42</w:t>
            </w:r>
          </w:p>
        </w:tc>
      </w:tr>
      <w:tr w14:paraId="78F7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EA59EC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252</w:t>
            </w:r>
          </w:p>
        </w:tc>
        <w:tc>
          <w:tcPr>
            <w:tcW w:w="3112" w:type="dxa"/>
            <w:shd w:val="clear" w:color="auto" w:fill="FFFFFF"/>
            <w:vAlign w:val="center"/>
          </w:tcPr>
          <w:p w14:paraId="35AD250A">
            <w:pPr>
              <w:jc w:val="center"/>
            </w:pPr>
            <w:r>
              <w:rPr>
                <w:rFonts w:ascii="Times New Roman" w:hAnsi="Times New Roman" w:eastAsia="仿宋_GB2312"/>
                <w:color w:val="000000"/>
              </w:rPr>
              <w:t>电线电缆、光纤光缆及电工器材制造人员</w:t>
            </w:r>
          </w:p>
        </w:tc>
        <w:tc>
          <w:tcPr>
            <w:tcW w:w="1076" w:type="dxa"/>
            <w:shd w:val="clear" w:color="auto" w:fill="FFFFFF"/>
            <w:vAlign w:val="center"/>
          </w:tcPr>
          <w:p w14:paraId="30C06762">
            <w:pPr>
              <w:jc w:val="center"/>
            </w:pPr>
            <w:r>
              <w:rPr>
                <w:rFonts w:ascii="Times New Roman" w:hAnsi="Times New Roman" w:eastAsia="仿宋_GB2312"/>
                <w:color w:val="000000"/>
              </w:rPr>
              <w:t>2.93</w:t>
            </w:r>
          </w:p>
        </w:tc>
        <w:tc>
          <w:tcPr>
            <w:tcW w:w="1076" w:type="dxa"/>
            <w:shd w:val="clear" w:color="auto" w:fill="FFFFFF"/>
            <w:vAlign w:val="center"/>
          </w:tcPr>
          <w:p w14:paraId="5DAC6C12">
            <w:pPr>
              <w:jc w:val="center"/>
            </w:pPr>
            <w:r>
              <w:rPr>
                <w:rFonts w:ascii="Times New Roman" w:hAnsi="Times New Roman" w:eastAsia="仿宋_GB2312"/>
                <w:color w:val="000000"/>
              </w:rPr>
              <w:t>5.13</w:t>
            </w:r>
          </w:p>
        </w:tc>
        <w:tc>
          <w:tcPr>
            <w:tcW w:w="1076" w:type="dxa"/>
            <w:shd w:val="clear" w:color="auto" w:fill="FFFFFF"/>
            <w:vAlign w:val="center"/>
          </w:tcPr>
          <w:p w14:paraId="22638E01">
            <w:pPr>
              <w:jc w:val="center"/>
            </w:pPr>
            <w:r>
              <w:rPr>
                <w:rFonts w:ascii="Times New Roman" w:hAnsi="Times New Roman" w:eastAsia="仿宋_GB2312"/>
                <w:color w:val="000000"/>
              </w:rPr>
              <w:t>8.94</w:t>
            </w:r>
          </w:p>
        </w:tc>
        <w:tc>
          <w:tcPr>
            <w:tcW w:w="1076" w:type="dxa"/>
            <w:shd w:val="clear" w:color="auto" w:fill="FFFFFF"/>
            <w:vAlign w:val="center"/>
          </w:tcPr>
          <w:p w14:paraId="6A305BBD">
            <w:pPr>
              <w:jc w:val="center"/>
            </w:pPr>
            <w:r>
              <w:rPr>
                <w:rFonts w:ascii="Times New Roman" w:hAnsi="Times New Roman" w:eastAsia="仿宋_GB2312"/>
                <w:color w:val="000000"/>
              </w:rPr>
              <w:t>11.15</w:t>
            </w:r>
          </w:p>
        </w:tc>
        <w:tc>
          <w:tcPr>
            <w:tcW w:w="1076" w:type="dxa"/>
            <w:shd w:val="clear" w:color="auto" w:fill="FFFFFF"/>
            <w:vAlign w:val="center"/>
          </w:tcPr>
          <w:p w14:paraId="3BC0FF72">
            <w:pPr>
              <w:jc w:val="center"/>
            </w:pPr>
            <w:r>
              <w:rPr>
                <w:rFonts w:ascii="Times New Roman" w:hAnsi="Times New Roman" w:eastAsia="仿宋_GB2312"/>
                <w:color w:val="000000"/>
              </w:rPr>
              <w:t>14.07</w:t>
            </w:r>
          </w:p>
        </w:tc>
      </w:tr>
      <w:tr w14:paraId="033E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619FEF1">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253</w:t>
            </w:r>
          </w:p>
        </w:tc>
        <w:tc>
          <w:tcPr>
            <w:tcW w:w="3112" w:type="dxa"/>
            <w:shd w:val="clear" w:color="auto" w:fill="DBDBDB"/>
            <w:vAlign w:val="center"/>
          </w:tcPr>
          <w:p w14:paraId="3D93FEAA">
            <w:pPr>
              <w:jc w:val="center"/>
            </w:pPr>
            <w:r>
              <w:rPr>
                <w:rFonts w:ascii="Times New Roman" w:hAnsi="Times New Roman" w:eastAsia="仿宋_GB2312"/>
                <w:b/>
                <w:color w:val="000000"/>
              </w:rPr>
              <w:t>计算机、通信和其他电子设备制造人员</w:t>
            </w:r>
          </w:p>
        </w:tc>
        <w:tc>
          <w:tcPr>
            <w:tcW w:w="1076" w:type="dxa"/>
            <w:shd w:val="clear" w:color="auto" w:fill="DBDBDB"/>
            <w:vAlign w:val="center"/>
          </w:tcPr>
          <w:p w14:paraId="64FE7E05">
            <w:pPr>
              <w:jc w:val="center"/>
            </w:pPr>
            <w:r>
              <w:rPr>
                <w:rFonts w:ascii="Times New Roman" w:hAnsi="Times New Roman" w:eastAsia="仿宋_GB2312"/>
                <w:b/>
                <w:color w:val="000000"/>
              </w:rPr>
              <w:t>4.08</w:t>
            </w:r>
          </w:p>
        </w:tc>
        <w:tc>
          <w:tcPr>
            <w:tcW w:w="1076" w:type="dxa"/>
            <w:shd w:val="clear" w:color="auto" w:fill="DBDBDB"/>
            <w:vAlign w:val="center"/>
          </w:tcPr>
          <w:p w14:paraId="71BF1CDB">
            <w:pPr>
              <w:jc w:val="center"/>
            </w:pPr>
            <w:r>
              <w:rPr>
                <w:rFonts w:ascii="Times New Roman" w:hAnsi="Times New Roman" w:eastAsia="仿宋_GB2312"/>
                <w:b/>
                <w:color w:val="000000"/>
              </w:rPr>
              <w:t>5.20</w:t>
            </w:r>
          </w:p>
        </w:tc>
        <w:tc>
          <w:tcPr>
            <w:tcW w:w="1076" w:type="dxa"/>
            <w:shd w:val="clear" w:color="auto" w:fill="DBDBDB"/>
            <w:vAlign w:val="center"/>
          </w:tcPr>
          <w:p w14:paraId="36065F9E">
            <w:pPr>
              <w:jc w:val="center"/>
            </w:pPr>
            <w:r>
              <w:rPr>
                <w:rFonts w:ascii="Times New Roman" w:hAnsi="Times New Roman" w:eastAsia="仿宋_GB2312"/>
                <w:b/>
                <w:color w:val="000000"/>
              </w:rPr>
              <w:t>6.60</w:t>
            </w:r>
          </w:p>
        </w:tc>
        <w:tc>
          <w:tcPr>
            <w:tcW w:w="1076" w:type="dxa"/>
            <w:shd w:val="clear" w:color="auto" w:fill="DBDBDB"/>
            <w:vAlign w:val="center"/>
          </w:tcPr>
          <w:p w14:paraId="788333C0">
            <w:pPr>
              <w:jc w:val="center"/>
            </w:pPr>
            <w:r>
              <w:rPr>
                <w:rFonts w:ascii="Times New Roman" w:hAnsi="Times New Roman" w:eastAsia="仿宋_GB2312"/>
                <w:b/>
                <w:color w:val="000000"/>
              </w:rPr>
              <w:t>7.66</w:t>
            </w:r>
          </w:p>
        </w:tc>
        <w:tc>
          <w:tcPr>
            <w:tcW w:w="1076" w:type="dxa"/>
            <w:shd w:val="clear" w:color="auto" w:fill="DBDBDB"/>
            <w:vAlign w:val="center"/>
          </w:tcPr>
          <w:p w14:paraId="5DCC67D4">
            <w:pPr>
              <w:jc w:val="center"/>
            </w:pPr>
            <w:r>
              <w:rPr>
                <w:rFonts w:ascii="Times New Roman" w:hAnsi="Times New Roman" w:eastAsia="仿宋_GB2312"/>
                <w:b/>
                <w:color w:val="000000"/>
              </w:rPr>
              <w:t>10.10</w:t>
            </w:r>
          </w:p>
        </w:tc>
      </w:tr>
      <w:tr w14:paraId="0DAD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DF0C65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254</w:t>
            </w:r>
          </w:p>
        </w:tc>
        <w:tc>
          <w:tcPr>
            <w:tcW w:w="3112" w:type="dxa"/>
            <w:shd w:val="clear" w:color="auto" w:fill="FFFFFF"/>
            <w:vAlign w:val="center"/>
          </w:tcPr>
          <w:p w14:paraId="50163549">
            <w:pPr>
              <w:jc w:val="center"/>
            </w:pPr>
            <w:r>
              <w:rPr>
                <w:rFonts w:ascii="Times New Roman" w:hAnsi="Times New Roman" w:eastAsia="仿宋_GB2312"/>
                <w:color w:val="000000"/>
              </w:rPr>
              <w:t>电子元件制造人员</w:t>
            </w:r>
          </w:p>
        </w:tc>
        <w:tc>
          <w:tcPr>
            <w:tcW w:w="1076" w:type="dxa"/>
            <w:shd w:val="clear" w:color="auto" w:fill="FFFFFF"/>
            <w:vAlign w:val="center"/>
          </w:tcPr>
          <w:p w14:paraId="68DB1ADD">
            <w:pPr>
              <w:jc w:val="center"/>
            </w:pPr>
            <w:r>
              <w:rPr>
                <w:rFonts w:ascii="Times New Roman" w:hAnsi="Times New Roman" w:eastAsia="仿宋_GB2312"/>
                <w:color w:val="000000"/>
              </w:rPr>
              <w:t>5.85</w:t>
            </w:r>
          </w:p>
        </w:tc>
        <w:tc>
          <w:tcPr>
            <w:tcW w:w="1076" w:type="dxa"/>
            <w:shd w:val="clear" w:color="auto" w:fill="FFFFFF"/>
            <w:vAlign w:val="center"/>
          </w:tcPr>
          <w:p w14:paraId="16875552">
            <w:pPr>
              <w:jc w:val="center"/>
            </w:pPr>
            <w:r>
              <w:rPr>
                <w:rFonts w:ascii="Times New Roman" w:hAnsi="Times New Roman" w:eastAsia="仿宋_GB2312"/>
                <w:color w:val="000000"/>
              </w:rPr>
              <w:t>6.55</w:t>
            </w:r>
          </w:p>
        </w:tc>
        <w:tc>
          <w:tcPr>
            <w:tcW w:w="1076" w:type="dxa"/>
            <w:shd w:val="clear" w:color="auto" w:fill="FFFFFF"/>
            <w:vAlign w:val="center"/>
          </w:tcPr>
          <w:p w14:paraId="4D72E228">
            <w:pPr>
              <w:jc w:val="center"/>
            </w:pPr>
            <w:r>
              <w:rPr>
                <w:rFonts w:ascii="Times New Roman" w:hAnsi="Times New Roman" w:eastAsia="仿宋_GB2312"/>
                <w:color w:val="000000"/>
              </w:rPr>
              <w:t>6.89</w:t>
            </w:r>
          </w:p>
        </w:tc>
        <w:tc>
          <w:tcPr>
            <w:tcW w:w="1076" w:type="dxa"/>
            <w:shd w:val="clear" w:color="auto" w:fill="FFFFFF"/>
            <w:vAlign w:val="center"/>
          </w:tcPr>
          <w:p w14:paraId="4B243DB9">
            <w:pPr>
              <w:jc w:val="center"/>
            </w:pPr>
            <w:r>
              <w:rPr>
                <w:rFonts w:ascii="Times New Roman" w:hAnsi="Times New Roman" w:eastAsia="仿宋_GB2312"/>
                <w:color w:val="000000"/>
              </w:rPr>
              <w:t>8.13</w:t>
            </w:r>
          </w:p>
        </w:tc>
        <w:tc>
          <w:tcPr>
            <w:tcW w:w="1076" w:type="dxa"/>
            <w:shd w:val="clear" w:color="auto" w:fill="FFFFFF"/>
            <w:vAlign w:val="center"/>
          </w:tcPr>
          <w:p w14:paraId="366E8B17">
            <w:pPr>
              <w:jc w:val="center"/>
            </w:pPr>
            <w:r>
              <w:rPr>
                <w:rFonts w:ascii="Times New Roman" w:hAnsi="Times New Roman" w:eastAsia="仿宋_GB2312"/>
                <w:color w:val="000000"/>
              </w:rPr>
              <w:t>10.79</w:t>
            </w:r>
          </w:p>
        </w:tc>
      </w:tr>
      <w:tr w14:paraId="23EA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51D833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255</w:t>
            </w:r>
          </w:p>
        </w:tc>
        <w:tc>
          <w:tcPr>
            <w:tcW w:w="3112" w:type="dxa"/>
            <w:shd w:val="clear" w:color="auto" w:fill="FFFFFF"/>
            <w:vAlign w:val="center"/>
          </w:tcPr>
          <w:p w14:paraId="2CB3C9C8">
            <w:pPr>
              <w:jc w:val="center"/>
            </w:pPr>
            <w:r>
              <w:rPr>
                <w:rFonts w:ascii="Times New Roman" w:hAnsi="Times New Roman" w:eastAsia="仿宋_GB2312"/>
                <w:color w:val="000000"/>
              </w:rPr>
              <w:t>电子设备装配调试人员</w:t>
            </w:r>
          </w:p>
        </w:tc>
        <w:tc>
          <w:tcPr>
            <w:tcW w:w="1076" w:type="dxa"/>
            <w:shd w:val="clear" w:color="auto" w:fill="FFFFFF"/>
            <w:vAlign w:val="center"/>
          </w:tcPr>
          <w:p w14:paraId="4599AF0F">
            <w:pPr>
              <w:jc w:val="center"/>
            </w:pPr>
            <w:r>
              <w:rPr>
                <w:rFonts w:ascii="Times New Roman" w:hAnsi="Times New Roman" w:eastAsia="仿宋_GB2312"/>
                <w:color w:val="000000"/>
              </w:rPr>
              <w:t>5.40</w:t>
            </w:r>
          </w:p>
        </w:tc>
        <w:tc>
          <w:tcPr>
            <w:tcW w:w="1076" w:type="dxa"/>
            <w:shd w:val="clear" w:color="auto" w:fill="FFFFFF"/>
            <w:vAlign w:val="center"/>
          </w:tcPr>
          <w:p w14:paraId="073D9A29">
            <w:pPr>
              <w:jc w:val="center"/>
            </w:pPr>
            <w:r>
              <w:rPr>
                <w:rFonts w:ascii="Times New Roman" w:hAnsi="Times New Roman" w:eastAsia="仿宋_GB2312"/>
                <w:color w:val="000000"/>
              </w:rPr>
              <w:t>6.26</w:t>
            </w:r>
          </w:p>
        </w:tc>
        <w:tc>
          <w:tcPr>
            <w:tcW w:w="1076" w:type="dxa"/>
            <w:shd w:val="clear" w:color="auto" w:fill="FFFFFF"/>
            <w:vAlign w:val="center"/>
          </w:tcPr>
          <w:p w14:paraId="7779D7B5">
            <w:pPr>
              <w:jc w:val="center"/>
            </w:pPr>
            <w:r>
              <w:rPr>
                <w:rFonts w:ascii="Times New Roman" w:hAnsi="Times New Roman" w:eastAsia="仿宋_GB2312"/>
                <w:color w:val="000000"/>
              </w:rPr>
              <w:t>7.32</w:t>
            </w:r>
          </w:p>
        </w:tc>
        <w:tc>
          <w:tcPr>
            <w:tcW w:w="1076" w:type="dxa"/>
            <w:shd w:val="clear" w:color="auto" w:fill="FFFFFF"/>
            <w:vAlign w:val="center"/>
          </w:tcPr>
          <w:p w14:paraId="4D3A14DA">
            <w:pPr>
              <w:jc w:val="center"/>
            </w:pPr>
            <w:r>
              <w:rPr>
                <w:rFonts w:ascii="Times New Roman" w:hAnsi="Times New Roman" w:eastAsia="仿宋_GB2312"/>
                <w:color w:val="000000"/>
              </w:rPr>
              <w:t>8.46</w:t>
            </w:r>
          </w:p>
        </w:tc>
        <w:tc>
          <w:tcPr>
            <w:tcW w:w="1076" w:type="dxa"/>
            <w:shd w:val="clear" w:color="auto" w:fill="FFFFFF"/>
            <w:vAlign w:val="center"/>
          </w:tcPr>
          <w:p w14:paraId="29B064E6">
            <w:pPr>
              <w:jc w:val="center"/>
            </w:pPr>
            <w:r>
              <w:rPr>
                <w:rFonts w:ascii="Times New Roman" w:hAnsi="Times New Roman" w:eastAsia="仿宋_GB2312"/>
                <w:color w:val="000000"/>
              </w:rPr>
              <w:t>11.07</w:t>
            </w:r>
          </w:p>
        </w:tc>
      </w:tr>
      <w:tr w14:paraId="0E86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1DDEAD72">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256</w:t>
            </w:r>
          </w:p>
        </w:tc>
        <w:tc>
          <w:tcPr>
            <w:tcW w:w="3112" w:type="dxa"/>
            <w:shd w:val="clear" w:color="auto" w:fill="DBDBDB"/>
            <w:vAlign w:val="center"/>
          </w:tcPr>
          <w:p w14:paraId="177D9FD3">
            <w:pPr>
              <w:jc w:val="center"/>
            </w:pPr>
            <w:r>
              <w:rPr>
                <w:rFonts w:ascii="Times New Roman" w:hAnsi="Times New Roman" w:eastAsia="仿宋_GB2312"/>
                <w:b/>
                <w:color w:val="000000"/>
              </w:rPr>
              <w:t>仪器仪表制造人员</w:t>
            </w:r>
          </w:p>
        </w:tc>
        <w:tc>
          <w:tcPr>
            <w:tcW w:w="1076" w:type="dxa"/>
            <w:shd w:val="clear" w:color="auto" w:fill="DBDBDB"/>
            <w:vAlign w:val="center"/>
          </w:tcPr>
          <w:p w14:paraId="257ED96C">
            <w:pPr>
              <w:jc w:val="center"/>
            </w:pPr>
            <w:r>
              <w:rPr>
                <w:rFonts w:ascii="Times New Roman" w:hAnsi="Times New Roman" w:eastAsia="仿宋_GB2312"/>
                <w:b/>
                <w:color w:val="000000"/>
              </w:rPr>
              <w:t>5.55</w:t>
            </w:r>
          </w:p>
        </w:tc>
        <w:tc>
          <w:tcPr>
            <w:tcW w:w="1076" w:type="dxa"/>
            <w:shd w:val="clear" w:color="auto" w:fill="DBDBDB"/>
            <w:vAlign w:val="center"/>
          </w:tcPr>
          <w:p w14:paraId="3652F379">
            <w:pPr>
              <w:jc w:val="center"/>
            </w:pPr>
            <w:r>
              <w:rPr>
                <w:rFonts w:ascii="Times New Roman" w:hAnsi="Times New Roman" w:eastAsia="仿宋_GB2312"/>
                <w:b/>
                <w:color w:val="000000"/>
              </w:rPr>
              <w:t>7.22</w:t>
            </w:r>
          </w:p>
        </w:tc>
        <w:tc>
          <w:tcPr>
            <w:tcW w:w="1076" w:type="dxa"/>
            <w:shd w:val="clear" w:color="auto" w:fill="DBDBDB"/>
            <w:vAlign w:val="center"/>
          </w:tcPr>
          <w:p w14:paraId="5950D6EF">
            <w:pPr>
              <w:jc w:val="center"/>
            </w:pPr>
            <w:r>
              <w:rPr>
                <w:rFonts w:ascii="Times New Roman" w:hAnsi="Times New Roman" w:eastAsia="仿宋_GB2312"/>
                <w:b/>
                <w:color w:val="000000"/>
              </w:rPr>
              <w:t>8.50</w:t>
            </w:r>
          </w:p>
        </w:tc>
        <w:tc>
          <w:tcPr>
            <w:tcW w:w="1076" w:type="dxa"/>
            <w:shd w:val="clear" w:color="auto" w:fill="DBDBDB"/>
            <w:vAlign w:val="center"/>
          </w:tcPr>
          <w:p w14:paraId="06E5C1D0">
            <w:pPr>
              <w:jc w:val="center"/>
            </w:pPr>
            <w:r>
              <w:rPr>
                <w:rFonts w:ascii="Times New Roman" w:hAnsi="Times New Roman" w:eastAsia="仿宋_GB2312"/>
                <w:b/>
                <w:color w:val="000000"/>
              </w:rPr>
              <w:t>17.86</w:t>
            </w:r>
          </w:p>
        </w:tc>
        <w:tc>
          <w:tcPr>
            <w:tcW w:w="1076" w:type="dxa"/>
            <w:shd w:val="clear" w:color="auto" w:fill="DBDBDB"/>
            <w:vAlign w:val="center"/>
          </w:tcPr>
          <w:p w14:paraId="7098B9C2">
            <w:pPr>
              <w:jc w:val="center"/>
            </w:pPr>
            <w:r>
              <w:rPr>
                <w:rFonts w:ascii="Times New Roman" w:hAnsi="Times New Roman" w:eastAsia="仿宋_GB2312"/>
                <w:b/>
                <w:color w:val="000000"/>
              </w:rPr>
              <w:t>21.76</w:t>
            </w:r>
          </w:p>
        </w:tc>
      </w:tr>
      <w:tr w14:paraId="6AC8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C5C4A4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257</w:t>
            </w:r>
          </w:p>
        </w:tc>
        <w:tc>
          <w:tcPr>
            <w:tcW w:w="3112" w:type="dxa"/>
            <w:shd w:val="clear" w:color="auto" w:fill="FFFFFF"/>
            <w:vAlign w:val="center"/>
          </w:tcPr>
          <w:p w14:paraId="797BFFE6">
            <w:pPr>
              <w:jc w:val="center"/>
            </w:pPr>
            <w:r>
              <w:rPr>
                <w:rFonts w:ascii="Times New Roman" w:hAnsi="Times New Roman" w:eastAsia="仿宋_GB2312"/>
                <w:color w:val="000000"/>
              </w:rPr>
              <w:t>仪器仪表装配人员</w:t>
            </w:r>
          </w:p>
        </w:tc>
        <w:tc>
          <w:tcPr>
            <w:tcW w:w="1076" w:type="dxa"/>
            <w:shd w:val="clear" w:color="auto" w:fill="FFFFFF"/>
            <w:vAlign w:val="center"/>
          </w:tcPr>
          <w:p w14:paraId="266AAE54">
            <w:pPr>
              <w:jc w:val="center"/>
            </w:pPr>
            <w:r>
              <w:rPr>
                <w:rFonts w:ascii="Times New Roman" w:hAnsi="Times New Roman" w:eastAsia="仿宋_GB2312"/>
                <w:color w:val="000000"/>
              </w:rPr>
              <w:t>5.56</w:t>
            </w:r>
          </w:p>
        </w:tc>
        <w:tc>
          <w:tcPr>
            <w:tcW w:w="1076" w:type="dxa"/>
            <w:shd w:val="clear" w:color="auto" w:fill="FFFFFF"/>
            <w:vAlign w:val="center"/>
          </w:tcPr>
          <w:p w14:paraId="321DC28E">
            <w:pPr>
              <w:jc w:val="center"/>
            </w:pPr>
            <w:r>
              <w:rPr>
                <w:rFonts w:ascii="Times New Roman" w:hAnsi="Times New Roman" w:eastAsia="仿宋_GB2312"/>
                <w:color w:val="000000"/>
              </w:rPr>
              <w:t>7.23</w:t>
            </w:r>
          </w:p>
        </w:tc>
        <w:tc>
          <w:tcPr>
            <w:tcW w:w="1076" w:type="dxa"/>
            <w:shd w:val="clear" w:color="auto" w:fill="FFFFFF"/>
            <w:vAlign w:val="center"/>
          </w:tcPr>
          <w:p w14:paraId="005A92E3">
            <w:pPr>
              <w:jc w:val="center"/>
            </w:pPr>
            <w:r>
              <w:rPr>
                <w:rFonts w:ascii="Times New Roman" w:hAnsi="Times New Roman" w:eastAsia="仿宋_GB2312"/>
                <w:color w:val="000000"/>
              </w:rPr>
              <w:t>8.14</w:t>
            </w:r>
          </w:p>
        </w:tc>
        <w:tc>
          <w:tcPr>
            <w:tcW w:w="1076" w:type="dxa"/>
            <w:shd w:val="clear" w:color="auto" w:fill="FFFFFF"/>
            <w:vAlign w:val="center"/>
          </w:tcPr>
          <w:p w14:paraId="4E10E2A2">
            <w:pPr>
              <w:jc w:val="center"/>
            </w:pPr>
            <w:r>
              <w:rPr>
                <w:rFonts w:ascii="Times New Roman" w:hAnsi="Times New Roman" w:eastAsia="仿宋_GB2312"/>
                <w:color w:val="000000"/>
              </w:rPr>
              <w:t>16.04</w:t>
            </w:r>
          </w:p>
        </w:tc>
        <w:tc>
          <w:tcPr>
            <w:tcW w:w="1076" w:type="dxa"/>
            <w:shd w:val="clear" w:color="auto" w:fill="FFFFFF"/>
            <w:vAlign w:val="center"/>
          </w:tcPr>
          <w:p w14:paraId="74C42B3B">
            <w:pPr>
              <w:jc w:val="center"/>
            </w:pPr>
            <w:r>
              <w:rPr>
                <w:rFonts w:ascii="Times New Roman" w:hAnsi="Times New Roman" w:eastAsia="仿宋_GB2312"/>
                <w:color w:val="000000"/>
              </w:rPr>
              <w:t>21.14</w:t>
            </w:r>
          </w:p>
        </w:tc>
      </w:tr>
      <w:tr w14:paraId="7119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72BE486D">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258</w:t>
            </w:r>
          </w:p>
        </w:tc>
        <w:tc>
          <w:tcPr>
            <w:tcW w:w="3112" w:type="dxa"/>
            <w:shd w:val="clear" w:color="auto" w:fill="DBDBDB"/>
            <w:vAlign w:val="center"/>
          </w:tcPr>
          <w:p w14:paraId="24317276">
            <w:pPr>
              <w:jc w:val="center"/>
            </w:pPr>
            <w:r>
              <w:rPr>
                <w:rFonts w:ascii="Times New Roman" w:hAnsi="Times New Roman" w:eastAsia="仿宋_GB2312"/>
                <w:b/>
                <w:color w:val="000000"/>
              </w:rPr>
              <w:t>电力、热力、气体、水生产和输配人员</w:t>
            </w:r>
          </w:p>
        </w:tc>
        <w:tc>
          <w:tcPr>
            <w:tcW w:w="1076" w:type="dxa"/>
            <w:shd w:val="clear" w:color="auto" w:fill="DBDBDB"/>
            <w:vAlign w:val="center"/>
          </w:tcPr>
          <w:p w14:paraId="590B3473">
            <w:pPr>
              <w:jc w:val="center"/>
            </w:pPr>
            <w:r>
              <w:rPr>
                <w:rFonts w:ascii="Times New Roman" w:hAnsi="Times New Roman" w:eastAsia="仿宋_GB2312"/>
                <w:b/>
                <w:color w:val="000000"/>
              </w:rPr>
              <w:t>4.10</w:t>
            </w:r>
          </w:p>
        </w:tc>
        <w:tc>
          <w:tcPr>
            <w:tcW w:w="1076" w:type="dxa"/>
            <w:shd w:val="clear" w:color="auto" w:fill="DBDBDB"/>
            <w:vAlign w:val="center"/>
          </w:tcPr>
          <w:p w14:paraId="6EA4FB1E">
            <w:pPr>
              <w:jc w:val="center"/>
            </w:pPr>
            <w:r>
              <w:rPr>
                <w:rFonts w:ascii="Times New Roman" w:hAnsi="Times New Roman" w:eastAsia="仿宋_GB2312"/>
                <w:b/>
                <w:color w:val="000000"/>
              </w:rPr>
              <w:t>5.79</w:t>
            </w:r>
          </w:p>
        </w:tc>
        <w:tc>
          <w:tcPr>
            <w:tcW w:w="1076" w:type="dxa"/>
            <w:shd w:val="clear" w:color="auto" w:fill="DBDBDB"/>
            <w:vAlign w:val="center"/>
          </w:tcPr>
          <w:p w14:paraId="4E17A4E3">
            <w:pPr>
              <w:jc w:val="center"/>
            </w:pPr>
            <w:r>
              <w:rPr>
                <w:rFonts w:ascii="Times New Roman" w:hAnsi="Times New Roman" w:eastAsia="仿宋_GB2312"/>
                <w:b/>
                <w:color w:val="000000"/>
              </w:rPr>
              <w:t>7.91</w:t>
            </w:r>
          </w:p>
        </w:tc>
        <w:tc>
          <w:tcPr>
            <w:tcW w:w="1076" w:type="dxa"/>
            <w:shd w:val="clear" w:color="auto" w:fill="DBDBDB"/>
            <w:vAlign w:val="center"/>
          </w:tcPr>
          <w:p w14:paraId="2DE44231">
            <w:pPr>
              <w:jc w:val="center"/>
            </w:pPr>
            <w:r>
              <w:rPr>
                <w:rFonts w:ascii="Times New Roman" w:hAnsi="Times New Roman" w:eastAsia="仿宋_GB2312"/>
                <w:b/>
                <w:color w:val="000000"/>
              </w:rPr>
              <w:t>11.13</w:t>
            </w:r>
          </w:p>
        </w:tc>
        <w:tc>
          <w:tcPr>
            <w:tcW w:w="1076" w:type="dxa"/>
            <w:shd w:val="clear" w:color="auto" w:fill="DBDBDB"/>
            <w:vAlign w:val="center"/>
          </w:tcPr>
          <w:p w14:paraId="4FCFD179">
            <w:pPr>
              <w:jc w:val="center"/>
            </w:pPr>
            <w:r>
              <w:rPr>
                <w:rFonts w:ascii="Times New Roman" w:hAnsi="Times New Roman" w:eastAsia="仿宋_GB2312"/>
                <w:b/>
                <w:color w:val="000000"/>
              </w:rPr>
              <w:t>15.69</w:t>
            </w:r>
          </w:p>
        </w:tc>
      </w:tr>
      <w:tr w14:paraId="5334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55432D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259</w:t>
            </w:r>
          </w:p>
        </w:tc>
        <w:tc>
          <w:tcPr>
            <w:tcW w:w="3112" w:type="dxa"/>
            <w:shd w:val="clear" w:color="auto" w:fill="FFFFFF"/>
            <w:vAlign w:val="center"/>
          </w:tcPr>
          <w:p w14:paraId="5B4EB7DC">
            <w:pPr>
              <w:jc w:val="center"/>
            </w:pPr>
            <w:r>
              <w:rPr>
                <w:rFonts w:ascii="Times New Roman" w:hAnsi="Times New Roman" w:eastAsia="仿宋_GB2312"/>
                <w:color w:val="000000"/>
              </w:rPr>
              <w:t>电力、热力生产和供应人员</w:t>
            </w:r>
          </w:p>
        </w:tc>
        <w:tc>
          <w:tcPr>
            <w:tcW w:w="1076" w:type="dxa"/>
            <w:shd w:val="clear" w:color="auto" w:fill="FFFFFF"/>
            <w:vAlign w:val="center"/>
          </w:tcPr>
          <w:p w14:paraId="4CBB5751">
            <w:pPr>
              <w:jc w:val="center"/>
            </w:pPr>
            <w:r>
              <w:rPr>
                <w:rFonts w:ascii="Times New Roman" w:hAnsi="Times New Roman" w:eastAsia="仿宋_GB2312"/>
                <w:color w:val="000000"/>
              </w:rPr>
              <w:t>3.68</w:t>
            </w:r>
          </w:p>
        </w:tc>
        <w:tc>
          <w:tcPr>
            <w:tcW w:w="1076" w:type="dxa"/>
            <w:shd w:val="clear" w:color="auto" w:fill="FFFFFF"/>
            <w:vAlign w:val="center"/>
          </w:tcPr>
          <w:p w14:paraId="4FD59825">
            <w:pPr>
              <w:jc w:val="center"/>
            </w:pPr>
            <w:r>
              <w:rPr>
                <w:rFonts w:ascii="Times New Roman" w:hAnsi="Times New Roman" w:eastAsia="仿宋_GB2312"/>
                <w:color w:val="000000"/>
              </w:rPr>
              <w:t>5.38</w:t>
            </w:r>
          </w:p>
        </w:tc>
        <w:tc>
          <w:tcPr>
            <w:tcW w:w="1076" w:type="dxa"/>
            <w:shd w:val="clear" w:color="auto" w:fill="FFFFFF"/>
            <w:vAlign w:val="center"/>
          </w:tcPr>
          <w:p w14:paraId="65CB5B86">
            <w:pPr>
              <w:jc w:val="center"/>
            </w:pPr>
            <w:r>
              <w:rPr>
                <w:rFonts w:ascii="Times New Roman" w:hAnsi="Times New Roman" w:eastAsia="仿宋_GB2312"/>
                <w:color w:val="000000"/>
              </w:rPr>
              <w:t>7.75</w:t>
            </w:r>
          </w:p>
        </w:tc>
        <w:tc>
          <w:tcPr>
            <w:tcW w:w="1076" w:type="dxa"/>
            <w:shd w:val="clear" w:color="auto" w:fill="FFFFFF"/>
            <w:vAlign w:val="center"/>
          </w:tcPr>
          <w:p w14:paraId="7DABDD20">
            <w:pPr>
              <w:jc w:val="center"/>
            </w:pPr>
            <w:r>
              <w:rPr>
                <w:rFonts w:ascii="Times New Roman" w:hAnsi="Times New Roman" w:eastAsia="仿宋_GB2312"/>
                <w:color w:val="000000"/>
              </w:rPr>
              <w:t>9.95</w:t>
            </w:r>
          </w:p>
        </w:tc>
        <w:tc>
          <w:tcPr>
            <w:tcW w:w="1076" w:type="dxa"/>
            <w:shd w:val="clear" w:color="auto" w:fill="FFFFFF"/>
            <w:vAlign w:val="center"/>
          </w:tcPr>
          <w:p w14:paraId="2B9E40A7">
            <w:pPr>
              <w:jc w:val="center"/>
            </w:pPr>
            <w:r>
              <w:rPr>
                <w:rFonts w:ascii="Times New Roman" w:hAnsi="Times New Roman" w:eastAsia="仿宋_GB2312"/>
                <w:color w:val="000000"/>
              </w:rPr>
              <w:t>15.48</w:t>
            </w:r>
          </w:p>
        </w:tc>
      </w:tr>
      <w:tr w14:paraId="0442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6DB45A0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260</w:t>
            </w:r>
          </w:p>
        </w:tc>
        <w:tc>
          <w:tcPr>
            <w:tcW w:w="3112" w:type="dxa"/>
            <w:shd w:val="clear" w:color="auto" w:fill="FFFFFF"/>
            <w:vAlign w:val="center"/>
          </w:tcPr>
          <w:p w14:paraId="2A28013F">
            <w:pPr>
              <w:jc w:val="center"/>
            </w:pPr>
            <w:r>
              <w:rPr>
                <w:rFonts w:ascii="Times New Roman" w:hAnsi="Times New Roman" w:eastAsia="仿宋_GB2312"/>
                <w:color w:val="000000"/>
              </w:rPr>
              <w:t>气体生产、处理和输送人员</w:t>
            </w:r>
          </w:p>
        </w:tc>
        <w:tc>
          <w:tcPr>
            <w:tcW w:w="1076" w:type="dxa"/>
            <w:shd w:val="clear" w:color="auto" w:fill="FFFFFF"/>
            <w:vAlign w:val="center"/>
          </w:tcPr>
          <w:p w14:paraId="1C990B83">
            <w:pPr>
              <w:jc w:val="center"/>
            </w:pPr>
            <w:r>
              <w:rPr>
                <w:rFonts w:ascii="Times New Roman" w:hAnsi="Times New Roman" w:eastAsia="仿宋_GB2312"/>
                <w:color w:val="000000"/>
              </w:rPr>
              <w:t>5.59</w:t>
            </w:r>
          </w:p>
        </w:tc>
        <w:tc>
          <w:tcPr>
            <w:tcW w:w="1076" w:type="dxa"/>
            <w:shd w:val="clear" w:color="auto" w:fill="FFFFFF"/>
            <w:vAlign w:val="center"/>
          </w:tcPr>
          <w:p w14:paraId="71144EF9">
            <w:pPr>
              <w:jc w:val="center"/>
            </w:pPr>
            <w:r>
              <w:rPr>
                <w:rFonts w:ascii="Times New Roman" w:hAnsi="Times New Roman" w:eastAsia="仿宋_GB2312"/>
                <w:color w:val="000000"/>
              </w:rPr>
              <w:t>5.89</w:t>
            </w:r>
          </w:p>
        </w:tc>
        <w:tc>
          <w:tcPr>
            <w:tcW w:w="1076" w:type="dxa"/>
            <w:shd w:val="clear" w:color="auto" w:fill="FFFFFF"/>
            <w:vAlign w:val="center"/>
          </w:tcPr>
          <w:p w14:paraId="25670B9E">
            <w:pPr>
              <w:jc w:val="center"/>
            </w:pPr>
            <w:r>
              <w:rPr>
                <w:rFonts w:ascii="Times New Roman" w:hAnsi="Times New Roman" w:eastAsia="仿宋_GB2312"/>
                <w:color w:val="000000"/>
              </w:rPr>
              <w:t>10.05</w:t>
            </w:r>
          </w:p>
        </w:tc>
        <w:tc>
          <w:tcPr>
            <w:tcW w:w="1076" w:type="dxa"/>
            <w:shd w:val="clear" w:color="auto" w:fill="FFFFFF"/>
            <w:vAlign w:val="center"/>
          </w:tcPr>
          <w:p w14:paraId="4B1BEF3F">
            <w:pPr>
              <w:jc w:val="center"/>
            </w:pPr>
            <w:r>
              <w:rPr>
                <w:rFonts w:ascii="Times New Roman" w:hAnsi="Times New Roman" w:eastAsia="仿宋_GB2312"/>
                <w:color w:val="000000"/>
              </w:rPr>
              <w:t>12.66</w:t>
            </w:r>
          </w:p>
        </w:tc>
        <w:tc>
          <w:tcPr>
            <w:tcW w:w="1076" w:type="dxa"/>
            <w:shd w:val="clear" w:color="auto" w:fill="FFFFFF"/>
            <w:vAlign w:val="center"/>
          </w:tcPr>
          <w:p w14:paraId="0803D3D4">
            <w:pPr>
              <w:jc w:val="center"/>
            </w:pPr>
            <w:r>
              <w:rPr>
                <w:rFonts w:ascii="Times New Roman" w:hAnsi="Times New Roman" w:eastAsia="仿宋_GB2312"/>
                <w:color w:val="000000"/>
              </w:rPr>
              <w:t>14.35</w:t>
            </w:r>
          </w:p>
        </w:tc>
      </w:tr>
      <w:tr w14:paraId="5261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0AA2C4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261</w:t>
            </w:r>
          </w:p>
        </w:tc>
        <w:tc>
          <w:tcPr>
            <w:tcW w:w="3112" w:type="dxa"/>
            <w:shd w:val="clear" w:color="auto" w:fill="FFFFFF"/>
            <w:vAlign w:val="center"/>
          </w:tcPr>
          <w:p w14:paraId="26CEB586">
            <w:pPr>
              <w:jc w:val="center"/>
            </w:pPr>
            <w:r>
              <w:rPr>
                <w:rFonts w:ascii="Times New Roman" w:hAnsi="Times New Roman" w:eastAsia="仿宋_GB2312"/>
                <w:color w:val="000000"/>
              </w:rPr>
              <w:t>水生产、输排和水处理人员</w:t>
            </w:r>
          </w:p>
        </w:tc>
        <w:tc>
          <w:tcPr>
            <w:tcW w:w="1076" w:type="dxa"/>
            <w:shd w:val="clear" w:color="auto" w:fill="FFFFFF"/>
            <w:vAlign w:val="center"/>
          </w:tcPr>
          <w:p w14:paraId="044ACB42">
            <w:pPr>
              <w:jc w:val="center"/>
            </w:pPr>
            <w:r>
              <w:rPr>
                <w:rFonts w:ascii="Times New Roman" w:hAnsi="Times New Roman" w:eastAsia="仿宋_GB2312"/>
                <w:color w:val="000000"/>
              </w:rPr>
              <w:t>5.02</w:t>
            </w:r>
          </w:p>
        </w:tc>
        <w:tc>
          <w:tcPr>
            <w:tcW w:w="1076" w:type="dxa"/>
            <w:shd w:val="clear" w:color="auto" w:fill="FFFFFF"/>
            <w:vAlign w:val="center"/>
          </w:tcPr>
          <w:p w14:paraId="0B82DE9D">
            <w:pPr>
              <w:jc w:val="center"/>
            </w:pPr>
            <w:r>
              <w:rPr>
                <w:rFonts w:ascii="Times New Roman" w:hAnsi="Times New Roman" w:eastAsia="仿宋_GB2312"/>
                <w:color w:val="000000"/>
              </w:rPr>
              <w:t>6.11</w:t>
            </w:r>
          </w:p>
        </w:tc>
        <w:tc>
          <w:tcPr>
            <w:tcW w:w="1076" w:type="dxa"/>
            <w:shd w:val="clear" w:color="auto" w:fill="FFFFFF"/>
            <w:vAlign w:val="center"/>
          </w:tcPr>
          <w:p w14:paraId="3EA28536">
            <w:pPr>
              <w:jc w:val="center"/>
            </w:pPr>
            <w:r>
              <w:rPr>
                <w:rFonts w:ascii="Times New Roman" w:hAnsi="Times New Roman" w:eastAsia="仿宋_GB2312"/>
                <w:color w:val="000000"/>
              </w:rPr>
              <w:t>7.90</w:t>
            </w:r>
          </w:p>
        </w:tc>
        <w:tc>
          <w:tcPr>
            <w:tcW w:w="1076" w:type="dxa"/>
            <w:shd w:val="clear" w:color="auto" w:fill="FFFFFF"/>
            <w:vAlign w:val="center"/>
          </w:tcPr>
          <w:p w14:paraId="1740E4DE">
            <w:pPr>
              <w:jc w:val="center"/>
            </w:pPr>
            <w:r>
              <w:rPr>
                <w:rFonts w:ascii="Times New Roman" w:hAnsi="Times New Roman" w:eastAsia="仿宋_GB2312"/>
                <w:color w:val="000000"/>
              </w:rPr>
              <w:t>12.38</w:t>
            </w:r>
          </w:p>
        </w:tc>
        <w:tc>
          <w:tcPr>
            <w:tcW w:w="1076" w:type="dxa"/>
            <w:shd w:val="clear" w:color="auto" w:fill="FFFFFF"/>
            <w:vAlign w:val="center"/>
          </w:tcPr>
          <w:p w14:paraId="51E8928D">
            <w:pPr>
              <w:jc w:val="center"/>
            </w:pPr>
            <w:r>
              <w:rPr>
                <w:rFonts w:ascii="Times New Roman" w:hAnsi="Times New Roman" w:eastAsia="仿宋_GB2312"/>
                <w:color w:val="000000"/>
              </w:rPr>
              <w:t>14.46</w:t>
            </w:r>
          </w:p>
        </w:tc>
      </w:tr>
      <w:tr w14:paraId="1F0C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478FC1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262</w:t>
            </w:r>
          </w:p>
        </w:tc>
        <w:tc>
          <w:tcPr>
            <w:tcW w:w="3112" w:type="dxa"/>
            <w:shd w:val="clear" w:color="auto" w:fill="FFFFFF"/>
            <w:vAlign w:val="center"/>
          </w:tcPr>
          <w:p w14:paraId="0C43BF12">
            <w:pPr>
              <w:jc w:val="center"/>
            </w:pPr>
            <w:r>
              <w:rPr>
                <w:rFonts w:ascii="Times New Roman" w:hAnsi="Times New Roman" w:eastAsia="仿宋_GB2312"/>
                <w:color w:val="000000"/>
              </w:rPr>
              <w:t>其他电力、热力、气体、水生产和输配人员</w:t>
            </w:r>
          </w:p>
        </w:tc>
        <w:tc>
          <w:tcPr>
            <w:tcW w:w="1076" w:type="dxa"/>
            <w:shd w:val="clear" w:color="auto" w:fill="FFFFFF"/>
            <w:vAlign w:val="center"/>
          </w:tcPr>
          <w:p w14:paraId="12B24435">
            <w:pPr>
              <w:jc w:val="center"/>
            </w:pPr>
            <w:r>
              <w:rPr>
                <w:rFonts w:ascii="Times New Roman" w:hAnsi="Times New Roman" w:eastAsia="仿宋_GB2312"/>
                <w:color w:val="000000"/>
              </w:rPr>
              <w:t>4.20</w:t>
            </w:r>
          </w:p>
        </w:tc>
        <w:tc>
          <w:tcPr>
            <w:tcW w:w="1076" w:type="dxa"/>
            <w:shd w:val="clear" w:color="auto" w:fill="FFFFFF"/>
            <w:vAlign w:val="center"/>
          </w:tcPr>
          <w:p w14:paraId="7E3B6A62">
            <w:pPr>
              <w:jc w:val="center"/>
            </w:pPr>
            <w:r>
              <w:rPr>
                <w:rFonts w:ascii="Times New Roman" w:hAnsi="Times New Roman" w:eastAsia="仿宋_GB2312"/>
                <w:color w:val="000000"/>
              </w:rPr>
              <w:t>6.04</w:t>
            </w:r>
          </w:p>
        </w:tc>
        <w:tc>
          <w:tcPr>
            <w:tcW w:w="1076" w:type="dxa"/>
            <w:shd w:val="clear" w:color="auto" w:fill="FFFFFF"/>
            <w:vAlign w:val="center"/>
          </w:tcPr>
          <w:p w14:paraId="451624D1">
            <w:pPr>
              <w:jc w:val="center"/>
            </w:pPr>
            <w:r>
              <w:rPr>
                <w:rFonts w:ascii="Times New Roman" w:hAnsi="Times New Roman" w:eastAsia="仿宋_GB2312"/>
                <w:color w:val="000000"/>
              </w:rPr>
              <w:t>7.81</w:t>
            </w:r>
          </w:p>
        </w:tc>
        <w:tc>
          <w:tcPr>
            <w:tcW w:w="1076" w:type="dxa"/>
            <w:shd w:val="clear" w:color="auto" w:fill="FFFFFF"/>
            <w:vAlign w:val="center"/>
          </w:tcPr>
          <w:p w14:paraId="3BFECB1F">
            <w:pPr>
              <w:jc w:val="center"/>
            </w:pPr>
            <w:r>
              <w:rPr>
                <w:rFonts w:ascii="Times New Roman" w:hAnsi="Times New Roman" w:eastAsia="仿宋_GB2312"/>
                <w:color w:val="000000"/>
              </w:rPr>
              <w:t>11.71</w:t>
            </w:r>
          </w:p>
        </w:tc>
        <w:tc>
          <w:tcPr>
            <w:tcW w:w="1076" w:type="dxa"/>
            <w:shd w:val="clear" w:color="auto" w:fill="FFFFFF"/>
            <w:vAlign w:val="center"/>
          </w:tcPr>
          <w:p w14:paraId="6170E1E6">
            <w:pPr>
              <w:jc w:val="center"/>
            </w:pPr>
            <w:r>
              <w:rPr>
                <w:rFonts w:ascii="Times New Roman" w:hAnsi="Times New Roman" w:eastAsia="仿宋_GB2312"/>
                <w:color w:val="000000"/>
              </w:rPr>
              <w:t>14.97</w:t>
            </w:r>
          </w:p>
        </w:tc>
      </w:tr>
      <w:tr w14:paraId="7FF5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349B91A0">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263</w:t>
            </w:r>
          </w:p>
        </w:tc>
        <w:tc>
          <w:tcPr>
            <w:tcW w:w="3112" w:type="dxa"/>
            <w:shd w:val="clear" w:color="auto" w:fill="DBDBDB"/>
            <w:vAlign w:val="center"/>
          </w:tcPr>
          <w:p w14:paraId="59D13FB8">
            <w:pPr>
              <w:jc w:val="center"/>
            </w:pPr>
            <w:r>
              <w:rPr>
                <w:rFonts w:ascii="Times New Roman" w:hAnsi="Times New Roman" w:eastAsia="仿宋_GB2312"/>
                <w:b/>
                <w:color w:val="000000"/>
              </w:rPr>
              <w:t>建筑施工人员</w:t>
            </w:r>
          </w:p>
        </w:tc>
        <w:tc>
          <w:tcPr>
            <w:tcW w:w="1076" w:type="dxa"/>
            <w:shd w:val="clear" w:color="auto" w:fill="DBDBDB"/>
            <w:vAlign w:val="center"/>
          </w:tcPr>
          <w:p w14:paraId="3A94FD23">
            <w:pPr>
              <w:jc w:val="center"/>
            </w:pPr>
            <w:r>
              <w:rPr>
                <w:rFonts w:ascii="Times New Roman" w:hAnsi="Times New Roman" w:eastAsia="仿宋_GB2312"/>
                <w:b/>
                <w:color w:val="000000"/>
              </w:rPr>
              <w:t>3.36</w:t>
            </w:r>
          </w:p>
        </w:tc>
        <w:tc>
          <w:tcPr>
            <w:tcW w:w="1076" w:type="dxa"/>
            <w:shd w:val="clear" w:color="auto" w:fill="DBDBDB"/>
            <w:vAlign w:val="center"/>
          </w:tcPr>
          <w:p w14:paraId="2C389C43">
            <w:pPr>
              <w:jc w:val="center"/>
            </w:pPr>
            <w:r>
              <w:rPr>
                <w:rFonts w:ascii="Times New Roman" w:hAnsi="Times New Roman" w:eastAsia="仿宋_GB2312"/>
                <w:b/>
                <w:color w:val="000000"/>
              </w:rPr>
              <w:t>4.20</w:t>
            </w:r>
          </w:p>
        </w:tc>
        <w:tc>
          <w:tcPr>
            <w:tcW w:w="1076" w:type="dxa"/>
            <w:shd w:val="clear" w:color="auto" w:fill="DBDBDB"/>
            <w:vAlign w:val="center"/>
          </w:tcPr>
          <w:p w14:paraId="34D9D5F4">
            <w:pPr>
              <w:jc w:val="center"/>
            </w:pPr>
            <w:r>
              <w:rPr>
                <w:rFonts w:ascii="Times New Roman" w:hAnsi="Times New Roman" w:eastAsia="仿宋_GB2312"/>
                <w:b/>
                <w:color w:val="000000"/>
              </w:rPr>
              <w:t>5.40</w:t>
            </w:r>
          </w:p>
        </w:tc>
        <w:tc>
          <w:tcPr>
            <w:tcW w:w="1076" w:type="dxa"/>
            <w:shd w:val="clear" w:color="auto" w:fill="DBDBDB"/>
            <w:vAlign w:val="center"/>
          </w:tcPr>
          <w:p w14:paraId="1E9F8403">
            <w:pPr>
              <w:jc w:val="center"/>
            </w:pPr>
            <w:r>
              <w:rPr>
                <w:rFonts w:ascii="Times New Roman" w:hAnsi="Times New Roman" w:eastAsia="仿宋_GB2312"/>
                <w:b/>
                <w:color w:val="000000"/>
              </w:rPr>
              <w:t>7.28</w:t>
            </w:r>
          </w:p>
        </w:tc>
        <w:tc>
          <w:tcPr>
            <w:tcW w:w="1076" w:type="dxa"/>
            <w:shd w:val="clear" w:color="auto" w:fill="DBDBDB"/>
            <w:vAlign w:val="center"/>
          </w:tcPr>
          <w:p w14:paraId="1A3AE673">
            <w:pPr>
              <w:jc w:val="center"/>
            </w:pPr>
            <w:r>
              <w:rPr>
                <w:rFonts w:ascii="Times New Roman" w:hAnsi="Times New Roman" w:eastAsia="仿宋_GB2312"/>
                <w:b/>
                <w:color w:val="000000"/>
              </w:rPr>
              <w:t>9.60</w:t>
            </w:r>
          </w:p>
        </w:tc>
      </w:tr>
      <w:tr w14:paraId="2ADD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3EB8C5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264</w:t>
            </w:r>
          </w:p>
        </w:tc>
        <w:tc>
          <w:tcPr>
            <w:tcW w:w="3112" w:type="dxa"/>
            <w:shd w:val="clear" w:color="auto" w:fill="FFFFFF"/>
            <w:vAlign w:val="center"/>
          </w:tcPr>
          <w:p w14:paraId="2AA19AE3">
            <w:pPr>
              <w:jc w:val="center"/>
            </w:pPr>
            <w:r>
              <w:rPr>
                <w:rFonts w:ascii="Times New Roman" w:hAnsi="Times New Roman" w:eastAsia="仿宋_GB2312"/>
                <w:color w:val="000000"/>
              </w:rPr>
              <w:t>房屋建筑施工人员</w:t>
            </w:r>
          </w:p>
        </w:tc>
        <w:tc>
          <w:tcPr>
            <w:tcW w:w="1076" w:type="dxa"/>
            <w:shd w:val="clear" w:color="auto" w:fill="FFFFFF"/>
            <w:vAlign w:val="center"/>
          </w:tcPr>
          <w:p w14:paraId="0A0E5DBF">
            <w:pPr>
              <w:jc w:val="center"/>
            </w:pPr>
            <w:r>
              <w:rPr>
                <w:rFonts w:ascii="Times New Roman" w:hAnsi="Times New Roman" w:eastAsia="仿宋_GB2312"/>
                <w:color w:val="000000"/>
              </w:rPr>
              <w:t>3.17</w:t>
            </w:r>
          </w:p>
        </w:tc>
        <w:tc>
          <w:tcPr>
            <w:tcW w:w="1076" w:type="dxa"/>
            <w:shd w:val="clear" w:color="auto" w:fill="FFFFFF"/>
            <w:vAlign w:val="center"/>
          </w:tcPr>
          <w:p w14:paraId="063D63B2">
            <w:pPr>
              <w:jc w:val="center"/>
            </w:pPr>
            <w:r>
              <w:rPr>
                <w:rFonts w:ascii="Times New Roman" w:hAnsi="Times New Roman" w:eastAsia="仿宋_GB2312"/>
                <w:color w:val="000000"/>
              </w:rPr>
              <w:t>3.84</w:t>
            </w:r>
          </w:p>
        </w:tc>
        <w:tc>
          <w:tcPr>
            <w:tcW w:w="1076" w:type="dxa"/>
            <w:shd w:val="clear" w:color="auto" w:fill="FFFFFF"/>
            <w:vAlign w:val="center"/>
          </w:tcPr>
          <w:p w14:paraId="49BAA962">
            <w:pPr>
              <w:jc w:val="center"/>
            </w:pPr>
            <w:r>
              <w:rPr>
                <w:rFonts w:ascii="Times New Roman" w:hAnsi="Times New Roman" w:eastAsia="仿宋_GB2312"/>
                <w:color w:val="000000"/>
              </w:rPr>
              <w:t>4.50</w:t>
            </w:r>
          </w:p>
        </w:tc>
        <w:tc>
          <w:tcPr>
            <w:tcW w:w="1076" w:type="dxa"/>
            <w:shd w:val="clear" w:color="auto" w:fill="FFFFFF"/>
            <w:vAlign w:val="center"/>
          </w:tcPr>
          <w:p w14:paraId="20E53EE5">
            <w:pPr>
              <w:jc w:val="center"/>
            </w:pPr>
            <w:r>
              <w:rPr>
                <w:rFonts w:ascii="Times New Roman" w:hAnsi="Times New Roman" w:eastAsia="仿宋_GB2312"/>
                <w:color w:val="000000"/>
              </w:rPr>
              <w:t>6.00</w:t>
            </w:r>
          </w:p>
        </w:tc>
        <w:tc>
          <w:tcPr>
            <w:tcW w:w="1076" w:type="dxa"/>
            <w:shd w:val="clear" w:color="auto" w:fill="FFFFFF"/>
            <w:vAlign w:val="center"/>
          </w:tcPr>
          <w:p w14:paraId="65C26FC5">
            <w:pPr>
              <w:jc w:val="center"/>
            </w:pPr>
            <w:r>
              <w:rPr>
                <w:rFonts w:ascii="Times New Roman" w:hAnsi="Times New Roman" w:eastAsia="仿宋_GB2312"/>
                <w:color w:val="000000"/>
              </w:rPr>
              <w:t>9.04</w:t>
            </w:r>
          </w:p>
        </w:tc>
      </w:tr>
      <w:tr w14:paraId="6BFB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CA4633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265</w:t>
            </w:r>
          </w:p>
        </w:tc>
        <w:tc>
          <w:tcPr>
            <w:tcW w:w="3112" w:type="dxa"/>
            <w:shd w:val="clear" w:color="auto" w:fill="FFFFFF"/>
            <w:vAlign w:val="center"/>
          </w:tcPr>
          <w:p w14:paraId="4E8C312A">
            <w:pPr>
              <w:jc w:val="center"/>
            </w:pPr>
            <w:r>
              <w:rPr>
                <w:rFonts w:ascii="Times New Roman" w:hAnsi="Times New Roman" w:eastAsia="仿宋_GB2312"/>
                <w:color w:val="000000"/>
              </w:rPr>
              <w:t>土木工程建筑施工人员</w:t>
            </w:r>
          </w:p>
        </w:tc>
        <w:tc>
          <w:tcPr>
            <w:tcW w:w="1076" w:type="dxa"/>
            <w:shd w:val="clear" w:color="auto" w:fill="FFFFFF"/>
            <w:vAlign w:val="center"/>
          </w:tcPr>
          <w:p w14:paraId="15278BD6">
            <w:pPr>
              <w:jc w:val="center"/>
            </w:pPr>
            <w:r>
              <w:rPr>
                <w:rFonts w:ascii="Times New Roman" w:hAnsi="Times New Roman" w:eastAsia="仿宋_GB2312"/>
                <w:color w:val="000000"/>
              </w:rPr>
              <w:t>3.54</w:t>
            </w:r>
          </w:p>
        </w:tc>
        <w:tc>
          <w:tcPr>
            <w:tcW w:w="1076" w:type="dxa"/>
            <w:shd w:val="clear" w:color="auto" w:fill="FFFFFF"/>
            <w:vAlign w:val="center"/>
          </w:tcPr>
          <w:p w14:paraId="5131BA55">
            <w:pPr>
              <w:jc w:val="center"/>
            </w:pPr>
            <w:r>
              <w:rPr>
                <w:rFonts w:ascii="Times New Roman" w:hAnsi="Times New Roman" w:eastAsia="仿宋_GB2312"/>
                <w:color w:val="000000"/>
              </w:rPr>
              <w:t>4.80</w:t>
            </w:r>
          </w:p>
        </w:tc>
        <w:tc>
          <w:tcPr>
            <w:tcW w:w="1076" w:type="dxa"/>
            <w:shd w:val="clear" w:color="auto" w:fill="FFFFFF"/>
            <w:vAlign w:val="center"/>
          </w:tcPr>
          <w:p w14:paraId="41AA7F74">
            <w:pPr>
              <w:jc w:val="center"/>
            </w:pPr>
            <w:r>
              <w:rPr>
                <w:rFonts w:ascii="Times New Roman" w:hAnsi="Times New Roman" w:eastAsia="仿宋_GB2312"/>
                <w:color w:val="000000"/>
              </w:rPr>
              <w:t>7.00</w:t>
            </w:r>
          </w:p>
        </w:tc>
        <w:tc>
          <w:tcPr>
            <w:tcW w:w="1076" w:type="dxa"/>
            <w:shd w:val="clear" w:color="auto" w:fill="FFFFFF"/>
            <w:vAlign w:val="center"/>
          </w:tcPr>
          <w:p w14:paraId="7E4381FE">
            <w:pPr>
              <w:jc w:val="center"/>
            </w:pPr>
            <w:r>
              <w:rPr>
                <w:rFonts w:ascii="Times New Roman" w:hAnsi="Times New Roman" w:eastAsia="仿宋_GB2312"/>
                <w:color w:val="000000"/>
              </w:rPr>
              <w:t>9.20</w:t>
            </w:r>
          </w:p>
        </w:tc>
        <w:tc>
          <w:tcPr>
            <w:tcW w:w="1076" w:type="dxa"/>
            <w:shd w:val="clear" w:color="auto" w:fill="FFFFFF"/>
            <w:vAlign w:val="center"/>
          </w:tcPr>
          <w:p w14:paraId="300B236D">
            <w:pPr>
              <w:jc w:val="center"/>
            </w:pPr>
            <w:r>
              <w:rPr>
                <w:rFonts w:ascii="Times New Roman" w:hAnsi="Times New Roman" w:eastAsia="仿宋_GB2312"/>
                <w:color w:val="000000"/>
              </w:rPr>
              <w:t>21.16</w:t>
            </w:r>
          </w:p>
        </w:tc>
      </w:tr>
      <w:tr w14:paraId="3183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D0DDA9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266</w:t>
            </w:r>
          </w:p>
        </w:tc>
        <w:tc>
          <w:tcPr>
            <w:tcW w:w="3112" w:type="dxa"/>
            <w:shd w:val="clear" w:color="auto" w:fill="FFFFFF"/>
            <w:vAlign w:val="center"/>
          </w:tcPr>
          <w:p w14:paraId="078519E2">
            <w:pPr>
              <w:jc w:val="center"/>
            </w:pPr>
            <w:r>
              <w:rPr>
                <w:rFonts w:ascii="Times New Roman" w:hAnsi="Times New Roman" w:eastAsia="仿宋_GB2312"/>
                <w:color w:val="000000"/>
              </w:rPr>
              <w:t>建筑安装施工人员</w:t>
            </w:r>
          </w:p>
        </w:tc>
        <w:tc>
          <w:tcPr>
            <w:tcW w:w="1076" w:type="dxa"/>
            <w:shd w:val="clear" w:color="auto" w:fill="FFFFFF"/>
            <w:vAlign w:val="center"/>
          </w:tcPr>
          <w:p w14:paraId="268956CA">
            <w:pPr>
              <w:jc w:val="center"/>
            </w:pPr>
            <w:r>
              <w:rPr>
                <w:rFonts w:ascii="Times New Roman" w:hAnsi="Times New Roman" w:eastAsia="仿宋_GB2312"/>
                <w:color w:val="000000"/>
              </w:rPr>
              <w:t>2.95</w:t>
            </w:r>
          </w:p>
        </w:tc>
        <w:tc>
          <w:tcPr>
            <w:tcW w:w="1076" w:type="dxa"/>
            <w:shd w:val="clear" w:color="auto" w:fill="FFFFFF"/>
            <w:vAlign w:val="center"/>
          </w:tcPr>
          <w:p w14:paraId="695D9A39">
            <w:pPr>
              <w:jc w:val="center"/>
            </w:pPr>
            <w:r>
              <w:rPr>
                <w:rFonts w:ascii="Times New Roman" w:hAnsi="Times New Roman" w:eastAsia="仿宋_GB2312"/>
                <w:color w:val="000000"/>
              </w:rPr>
              <w:t>3.60</w:t>
            </w:r>
          </w:p>
        </w:tc>
        <w:tc>
          <w:tcPr>
            <w:tcW w:w="1076" w:type="dxa"/>
            <w:shd w:val="clear" w:color="auto" w:fill="FFFFFF"/>
            <w:vAlign w:val="center"/>
          </w:tcPr>
          <w:p w14:paraId="193F4B08">
            <w:pPr>
              <w:jc w:val="center"/>
            </w:pPr>
            <w:r>
              <w:rPr>
                <w:rFonts w:ascii="Times New Roman" w:hAnsi="Times New Roman" w:eastAsia="仿宋_GB2312"/>
                <w:color w:val="000000"/>
              </w:rPr>
              <w:t>5.40</w:t>
            </w:r>
          </w:p>
        </w:tc>
        <w:tc>
          <w:tcPr>
            <w:tcW w:w="1076" w:type="dxa"/>
            <w:shd w:val="clear" w:color="auto" w:fill="FFFFFF"/>
            <w:vAlign w:val="center"/>
          </w:tcPr>
          <w:p w14:paraId="66F28E3A">
            <w:pPr>
              <w:jc w:val="center"/>
            </w:pPr>
            <w:r>
              <w:rPr>
                <w:rFonts w:ascii="Times New Roman" w:hAnsi="Times New Roman" w:eastAsia="仿宋_GB2312"/>
                <w:color w:val="000000"/>
              </w:rPr>
              <w:t>7.37</w:t>
            </w:r>
          </w:p>
        </w:tc>
        <w:tc>
          <w:tcPr>
            <w:tcW w:w="1076" w:type="dxa"/>
            <w:shd w:val="clear" w:color="auto" w:fill="FFFFFF"/>
            <w:vAlign w:val="center"/>
          </w:tcPr>
          <w:p w14:paraId="19DC7BE8">
            <w:pPr>
              <w:jc w:val="center"/>
            </w:pPr>
            <w:r>
              <w:rPr>
                <w:rFonts w:ascii="Times New Roman" w:hAnsi="Times New Roman" w:eastAsia="仿宋_GB2312"/>
                <w:color w:val="000000"/>
              </w:rPr>
              <w:t>11.00</w:t>
            </w:r>
          </w:p>
        </w:tc>
      </w:tr>
      <w:tr w14:paraId="4F1A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92DD4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267</w:t>
            </w:r>
          </w:p>
        </w:tc>
        <w:tc>
          <w:tcPr>
            <w:tcW w:w="3112" w:type="dxa"/>
            <w:shd w:val="clear" w:color="auto" w:fill="FFFFFF"/>
            <w:vAlign w:val="center"/>
          </w:tcPr>
          <w:p w14:paraId="58BECA8C">
            <w:pPr>
              <w:jc w:val="center"/>
            </w:pPr>
            <w:r>
              <w:rPr>
                <w:rFonts w:ascii="Times New Roman" w:hAnsi="Times New Roman" w:eastAsia="仿宋_GB2312"/>
                <w:color w:val="000000"/>
              </w:rPr>
              <w:t>建筑装饰人员</w:t>
            </w:r>
          </w:p>
        </w:tc>
        <w:tc>
          <w:tcPr>
            <w:tcW w:w="1076" w:type="dxa"/>
            <w:shd w:val="clear" w:color="auto" w:fill="FFFFFF"/>
            <w:vAlign w:val="center"/>
          </w:tcPr>
          <w:p w14:paraId="303E11F6">
            <w:pPr>
              <w:jc w:val="center"/>
            </w:pPr>
            <w:r>
              <w:rPr>
                <w:rFonts w:ascii="Times New Roman" w:hAnsi="Times New Roman" w:eastAsia="仿宋_GB2312"/>
                <w:color w:val="000000"/>
              </w:rPr>
              <w:t>3.07</w:t>
            </w:r>
          </w:p>
        </w:tc>
        <w:tc>
          <w:tcPr>
            <w:tcW w:w="1076" w:type="dxa"/>
            <w:shd w:val="clear" w:color="auto" w:fill="FFFFFF"/>
            <w:vAlign w:val="center"/>
          </w:tcPr>
          <w:p w14:paraId="546B335D">
            <w:pPr>
              <w:jc w:val="center"/>
            </w:pPr>
            <w:r>
              <w:rPr>
                <w:rFonts w:ascii="Times New Roman" w:hAnsi="Times New Roman" w:eastAsia="仿宋_GB2312"/>
                <w:color w:val="000000"/>
              </w:rPr>
              <w:t>4.20</w:t>
            </w:r>
          </w:p>
        </w:tc>
        <w:tc>
          <w:tcPr>
            <w:tcW w:w="1076" w:type="dxa"/>
            <w:shd w:val="clear" w:color="auto" w:fill="FFFFFF"/>
            <w:vAlign w:val="center"/>
          </w:tcPr>
          <w:p w14:paraId="0B45BD12">
            <w:pPr>
              <w:jc w:val="center"/>
            </w:pPr>
            <w:r>
              <w:rPr>
                <w:rFonts w:ascii="Times New Roman" w:hAnsi="Times New Roman" w:eastAsia="仿宋_GB2312"/>
                <w:color w:val="000000"/>
              </w:rPr>
              <w:t>4.80</w:t>
            </w:r>
          </w:p>
        </w:tc>
        <w:tc>
          <w:tcPr>
            <w:tcW w:w="1076" w:type="dxa"/>
            <w:shd w:val="clear" w:color="auto" w:fill="FFFFFF"/>
            <w:vAlign w:val="center"/>
          </w:tcPr>
          <w:p w14:paraId="67ED0F78">
            <w:pPr>
              <w:jc w:val="center"/>
            </w:pPr>
            <w:r>
              <w:rPr>
                <w:rFonts w:ascii="Times New Roman" w:hAnsi="Times New Roman" w:eastAsia="仿宋_GB2312"/>
                <w:color w:val="000000"/>
              </w:rPr>
              <w:t>5.00</w:t>
            </w:r>
          </w:p>
        </w:tc>
        <w:tc>
          <w:tcPr>
            <w:tcW w:w="1076" w:type="dxa"/>
            <w:shd w:val="clear" w:color="auto" w:fill="FFFFFF"/>
            <w:vAlign w:val="center"/>
          </w:tcPr>
          <w:p w14:paraId="67A5A8E9">
            <w:pPr>
              <w:jc w:val="center"/>
            </w:pPr>
            <w:r>
              <w:rPr>
                <w:rFonts w:ascii="Times New Roman" w:hAnsi="Times New Roman" w:eastAsia="仿宋_GB2312"/>
                <w:color w:val="000000"/>
              </w:rPr>
              <w:t>7.68</w:t>
            </w:r>
          </w:p>
        </w:tc>
      </w:tr>
      <w:tr w14:paraId="235B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57724D4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268</w:t>
            </w:r>
          </w:p>
        </w:tc>
        <w:tc>
          <w:tcPr>
            <w:tcW w:w="3112" w:type="dxa"/>
            <w:shd w:val="clear" w:color="auto" w:fill="FFFFFF"/>
            <w:vAlign w:val="center"/>
          </w:tcPr>
          <w:p w14:paraId="29739F28">
            <w:pPr>
              <w:jc w:val="center"/>
            </w:pPr>
            <w:r>
              <w:rPr>
                <w:rFonts w:ascii="Times New Roman" w:hAnsi="Times New Roman" w:eastAsia="仿宋_GB2312"/>
                <w:color w:val="000000"/>
              </w:rPr>
              <w:t>其他建筑施工人员</w:t>
            </w:r>
          </w:p>
        </w:tc>
        <w:tc>
          <w:tcPr>
            <w:tcW w:w="1076" w:type="dxa"/>
            <w:shd w:val="clear" w:color="auto" w:fill="FFFFFF"/>
            <w:vAlign w:val="center"/>
          </w:tcPr>
          <w:p w14:paraId="038F589C">
            <w:pPr>
              <w:jc w:val="center"/>
            </w:pPr>
            <w:r>
              <w:rPr>
                <w:rFonts w:ascii="Times New Roman" w:hAnsi="Times New Roman" w:eastAsia="仿宋_GB2312"/>
                <w:color w:val="000000"/>
              </w:rPr>
              <w:t>3.50</w:t>
            </w:r>
          </w:p>
        </w:tc>
        <w:tc>
          <w:tcPr>
            <w:tcW w:w="1076" w:type="dxa"/>
            <w:shd w:val="clear" w:color="auto" w:fill="FFFFFF"/>
            <w:vAlign w:val="center"/>
          </w:tcPr>
          <w:p w14:paraId="2A0FD7B1">
            <w:pPr>
              <w:jc w:val="center"/>
            </w:pPr>
            <w:r>
              <w:rPr>
                <w:rFonts w:ascii="Times New Roman" w:hAnsi="Times New Roman" w:eastAsia="仿宋_GB2312"/>
                <w:color w:val="000000"/>
              </w:rPr>
              <w:t>4.90</w:t>
            </w:r>
          </w:p>
        </w:tc>
        <w:tc>
          <w:tcPr>
            <w:tcW w:w="1076" w:type="dxa"/>
            <w:shd w:val="clear" w:color="auto" w:fill="FFFFFF"/>
            <w:vAlign w:val="center"/>
          </w:tcPr>
          <w:p w14:paraId="5B035819">
            <w:pPr>
              <w:jc w:val="center"/>
            </w:pPr>
            <w:r>
              <w:rPr>
                <w:rFonts w:ascii="Times New Roman" w:hAnsi="Times New Roman" w:eastAsia="仿宋_GB2312"/>
                <w:color w:val="000000"/>
              </w:rPr>
              <w:t>5.97</w:t>
            </w:r>
          </w:p>
        </w:tc>
        <w:tc>
          <w:tcPr>
            <w:tcW w:w="1076" w:type="dxa"/>
            <w:shd w:val="clear" w:color="auto" w:fill="FFFFFF"/>
            <w:vAlign w:val="center"/>
          </w:tcPr>
          <w:p w14:paraId="42EEA98D">
            <w:pPr>
              <w:jc w:val="center"/>
            </w:pPr>
            <w:r>
              <w:rPr>
                <w:rFonts w:ascii="Times New Roman" w:hAnsi="Times New Roman" w:eastAsia="仿宋_GB2312"/>
                <w:color w:val="000000"/>
              </w:rPr>
              <w:t>7.27</w:t>
            </w:r>
          </w:p>
        </w:tc>
        <w:tc>
          <w:tcPr>
            <w:tcW w:w="1076" w:type="dxa"/>
            <w:shd w:val="clear" w:color="auto" w:fill="FFFFFF"/>
            <w:vAlign w:val="center"/>
          </w:tcPr>
          <w:p w14:paraId="56779F67">
            <w:pPr>
              <w:jc w:val="center"/>
            </w:pPr>
            <w:r>
              <w:rPr>
                <w:rFonts w:ascii="Times New Roman" w:hAnsi="Times New Roman" w:eastAsia="仿宋_GB2312"/>
                <w:color w:val="000000"/>
              </w:rPr>
              <w:t>8.95</w:t>
            </w:r>
          </w:p>
        </w:tc>
      </w:tr>
      <w:tr w14:paraId="3734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1A8616D">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269</w:t>
            </w:r>
          </w:p>
        </w:tc>
        <w:tc>
          <w:tcPr>
            <w:tcW w:w="3112" w:type="dxa"/>
            <w:shd w:val="clear" w:color="auto" w:fill="DBDBDB"/>
            <w:vAlign w:val="center"/>
          </w:tcPr>
          <w:p w14:paraId="3E3406BE">
            <w:pPr>
              <w:jc w:val="center"/>
            </w:pPr>
            <w:r>
              <w:rPr>
                <w:rFonts w:ascii="Times New Roman" w:hAnsi="Times New Roman" w:eastAsia="仿宋_GB2312"/>
                <w:b/>
                <w:color w:val="000000"/>
              </w:rPr>
              <w:t>运输设备和通用工程机械操作人员及有关人员</w:t>
            </w:r>
          </w:p>
        </w:tc>
        <w:tc>
          <w:tcPr>
            <w:tcW w:w="1076" w:type="dxa"/>
            <w:shd w:val="clear" w:color="auto" w:fill="DBDBDB"/>
            <w:vAlign w:val="center"/>
          </w:tcPr>
          <w:p w14:paraId="78C3BA7E">
            <w:pPr>
              <w:jc w:val="center"/>
            </w:pPr>
            <w:r>
              <w:rPr>
                <w:rFonts w:ascii="Times New Roman" w:hAnsi="Times New Roman" w:eastAsia="仿宋_GB2312"/>
                <w:b/>
                <w:color w:val="000000"/>
              </w:rPr>
              <w:t>4.34</w:t>
            </w:r>
          </w:p>
        </w:tc>
        <w:tc>
          <w:tcPr>
            <w:tcW w:w="1076" w:type="dxa"/>
            <w:shd w:val="clear" w:color="auto" w:fill="DBDBDB"/>
            <w:vAlign w:val="center"/>
          </w:tcPr>
          <w:p w14:paraId="3DD50B03">
            <w:pPr>
              <w:jc w:val="center"/>
            </w:pPr>
            <w:r>
              <w:rPr>
                <w:rFonts w:ascii="Times New Roman" w:hAnsi="Times New Roman" w:eastAsia="仿宋_GB2312"/>
                <w:b/>
                <w:color w:val="000000"/>
              </w:rPr>
              <w:t>5.34</w:t>
            </w:r>
          </w:p>
        </w:tc>
        <w:tc>
          <w:tcPr>
            <w:tcW w:w="1076" w:type="dxa"/>
            <w:shd w:val="clear" w:color="auto" w:fill="DBDBDB"/>
            <w:vAlign w:val="center"/>
          </w:tcPr>
          <w:p w14:paraId="079FC6FD">
            <w:pPr>
              <w:jc w:val="center"/>
            </w:pPr>
            <w:r>
              <w:rPr>
                <w:rFonts w:ascii="Times New Roman" w:hAnsi="Times New Roman" w:eastAsia="仿宋_GB2312"/>
                <w:b/>
                <w:color w:val="000000"/>
              </w:rPr>
              <w:t>7.13</w:t>
            </w:r>
          </w:p>
        </w:tc>
        <w:tc>
          <w:tcPr>
            <w:tcW w:w="1076" w:type="dxa"/>
            <w:shd w:val="clear" w:color="auto" w:fill="DBDBDB"/>
            <w:vAlign w:val="center"/>
          </w:tcPr>
          <w:p w14:paraId="4CE1A812">
            <w:pPr>
              <w:jc w:val="center"/>
            </w:pPr>
            <w:r>
              <w:rPr>
                <w:rFonts w:ascii="Times New Roman" w:hAnsi="Times New Roman" w:eastAsia="仿宋_GB2312"/>
                <w:b/>
                <w:color w:val="000000"/>
              </w:rPr>
              <w:t>9.01</w:t>
            </w:r>
          </w:p>
        </w:tc>
        <w:tc>
          <w:tcPr>
            <w:tcW w:w="1076" w:type="dxa"/>
            <w:shd w:val="clear" w:color="auto" w:fill="DBDBDB"/>
            <w:vAlign w:val="center"/>
          </w:tcPr>
          <w:p w14:paraId="61424F1E">
            <w:pPr>
              <w:jc w:val="center"/>
            </w:pPr>
            <w:r>
              <w:rPr>
                <w:rFonts w:ascii="Times New Roman" w:hAnsi="Times New Roman" w:eastAsia="仿宋_GB2312"/>
                <w:b/>
                <w:color w:val="000000"/>
              </w:rPr>
              <w:t>12.09</w:t>
            </w:r>
          </w:p>
        </w:tc>
      </w:tr>
      <w:tr w14:paraId="3D89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50BC7B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270</w:t>
            </w:r>
          </w:p>
        </w:tc>
        <w:tc>
          <w:tcPr>
            <w:tcW w:w="3112" w:type="dxa"/>
            <w:shd w:val="clear" w:color="auto" w:fill="FFFFFF"/>
            <w:vAlign w:val="center"/>
          </w:tcPr>
          <w:p w14:paraId="48AEB3C5">
            <w:pPr>
              <w:jc w:val="center"/>
            </w:pPr>
            <w:r>
              <w:rPr>
                <w:rFonts w:ascii="Times New Roman" w:hAnsi="Times New Roman" w:eastAsia="仿宋_GB2312"/>
                <w:color w:val="000000"/>
              </w:rPr>
              <w:t>专用车辆操作人员</w:t>
            </w:r>
          </w:p>
        </w:tc>
        <w:tc>
          <w:tcPr>
            <w:tcW w:w="1076" w:type="dxa"/>
            <w:shd w:val="clear" w:color="auto" w:fill="FFFFFF"/>
            <w:vAlign w:val="center"/>
          </w:tcPr>
          <w:p w14:paraId="597AF191">
            <w:pPr>
              <w:jc w:val="center"/>
            </w:pPr>
            <w:r>
              <w:rPr>
                <w:rFonts w:ascii="Times New Roman" w:hAnsi="Times New Roman" w:eastAsia="仿宋_GB2312"/>
                <w:color w:val="000000"/>
              </w:rPr>
              <w:t>4.44</w:t>
            </w:r>
          </w:p>
        </w:tc>
        <w:tc>
          <w:tcPr>
            <w:tcW w:w="1076" w:type="dxa"/>
            <w:shd w:val="clear" w:color="auto" w:fill="FFFFFF"/>
            <w:vAlign w:val="center"/>
          </w:tcPr>
          <w:p w14:paraId="1012F166">
            <w:pPr>
              <w:jc w:val="center"/>
            </w:pPr>
            <w:r>
              <w:rPr>
                <w:rFonts w:ascii="Times New Roman" w:hAnsi="Times New Roman" w:eastAsia="仿宋_GB2312"/>
                <w:color w:val="000000"/>
              </w:rPr>
              <w:t>5.51</w:t>
            </w:r>
          </w:p>
        </w:tc>
        <w:tc>
          <w:tcPr>
            <w:tcW w:w="1076" w:type="dxa"/>
            <w:shd w:val="clear" w:color="auto" w:fill="FFFFFF"/>
            <w:vAlign w:val="center"/>
          </w:tcPr>
          <w:p w14:paraId="01972D34">
            <w:pPr>
              <w:jc w:val="center"/>
            </w:pPr>
            <w:r>
              <w:rPr>
                <w:rFonts w:ascii="Times New Roman" w:hAnsi="Times New Roman" w:eastAsia="仿宋_GB2312"/>
                <w:color w:val="000000"/>
              </w:rPr>
              <w:t>7.20</w:t>
            </w:r>
          </w:p>
        </w:tc>
        <w:tc>
          <w:tcPr>
            <w:tcW w:w="1076" w:type="dxa"/>
            <w:shd w:val="clear" w:color="auto" w:fill="FFFFFF"/>
            <w:vAlign w:val="center"/>
          </w:tcPr>
          <w:p w14:paraId="599AB273">
            <w:pPr>
              <w:jc w:val="center"/>
            </w:pPr>
            <w:r>
              <w:rPr>
                <w:rFonts w:ascii="Times New Roman" w:hAnsi="Times New Roman" w:eastAsia="仿宋_GB2312"/>
                <w:color w:val="000000"/>
              </w:rPr>
              <w:t>8.75</w:t>
            </w:r>
          </w:p>
        </w:tc>
        <w:tc>
          <w:tcPr>
            <w:tcW w:w="1076" w:type="dxa"/>
            <w:shd w:val="clear" w:color="auto" w:fill="FFFFFF"/>
            <w:vAlign w:val="center"/>
          </w:tcPr>
          <w:p w14:paraId="3C1FF21A">
            <w:pPr>
              <w:jc w:val="center"/>
            </w:pPr>
            <w:r>
              <w:rPr>
                <w:rFonts w:ascii="Times New Roman" w:hAnsi="Times New Roman" w:eastAsia="仿宋_GB2312"/>
                <w:color w:val="000000"/>
              </w:rPr>
              <w:t>11.19</w:t>
            </w:r>
          </w:p>
        </w:tc>
      </w:tr>
      <w:tr w14:paraId="2771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87ADC8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271</w:t>
            </w:r>
          </w:p>
        </w:tc>
        <w:tc>
          <w:tcPr>
            <w:tcW w:w="3112" w:type="dxa"/>
            <w:shd w:val="clear" w:color="auto" w:fill="FFFFFF"/>
            <w:vAlign w:val="center"/>
          </w:tcPr>
          <w:p w14:paraId="6240BCCB">
            <w:pPr>
              <w:jc w:val="center"/>
            </w:pPr>
            <w:r>
              <w:rPr>
                <w:rFonts w:ascii="Times New Roman" w:hAnsi="Times New Roman" w:eastAsia="仿宋_GB2312"/>
                <w:color w:val="000000"/>
              </w:rPr>
              <w:t>轨道交通运输机械设备操作人员</w:t>
            </w:r>
          </w:p>
        </w:tc>
        <w:tc>
          <w:tcPr>
            <w:tcW w:w="1076" w:type="dxa"/>
            <w:shd w:val="clear" w:color="auto" w:fill="FFFFFF"/>
            <w:vAlign w:val="center"/>
          </w:tcPr>
          <w:p w14:paraId="4DD8EA4F">
            <w:pPr>
              <w:jc w:val="center"/>
            </w:pPr>
            <w:r>
              <w:rPr>
                <w:rFonts w:ascii="Times New Roman" w:hAnsi="Times New Roman" w:eastAsia="仿宋_GB2312"/>
                <w:color w:val="000000"/>
              </w:rPr>
              <w:t>2.95</w:t>
            </w:r>
          </w:p>
        </w:tc>
        <w:tc>
          <w:tcPr>
            <w:tcW w:w="1076" w:type="dxa"/>
            <w:shd w:val="clear" w:color="auto" w:fill="FFFFFF"/>
            <w:vAlign w:val="center"/>
          </w:tcPr>
          <w:p w14:paraId="09C93C41">
            <w:pPr>
              <w:jc w:val="center"/>
            </w:pPr>
            <w:r>
              <w:rPr>
                <w:rFonts w:ascii="Times New Roman" w:hAnsi="Times New Roman" w:eastAsia="仿宋_GB2312"/>
                <w:color w:val="000000"/>
              </w:rPr>
              <w:t>3.43</w:t>
            </w:r>
          </w:p>
        </w:tc>
        <w:tc>
          <w:tcPr>
            <w:tcW w:w="1076" w:type="dxa"/>
            <w:shd w:val="clear" w:color="auto" w:fill="FFFFFF"/>
            <w:vAlign w:val="center"/>
          </w:tcPr>
          <w:p w14:paraId="040C5D73">
            <w:pPr>
              <w:jc w:val="center"/>
            </w:pPr>
            <w:r>
              <w:rPr>
                <w:rFonts w:ascii="Times New Roman" w:hAnsi="Times New Roman" w:eastAsia="仿宋_GB2312"/>
                <w:color w:val="000000"/>
              </w:rPr>
              <w:t>5.56</w:t>
            </w:r>
          </w:p>
        </w:tc>
        <w:tc>
          <w:tcPr>
            <w:tcW w:w="1076" w:type="dxa"/>
            <w:shd w:val="clear" w:color="auto" w:fill="FFFFFF"/>
            <w:vAlign w:val="center"/>
          </w:tcPr>
          <w:p w14:paraId="76BDDE16">
            <w:pPr>
              <w:jc w:val="center"/>
            </w:pPr>
            <w:r>
              <w:rPr>
                <w:rFonts w:ascii="Times New Roman" w:hAnsi="Times New Roman" w:eastAsia="仿宋_GB2312"/>
                <w:color w:val="000000"/>
              </w:rPr>
              <w:t>7.55</w:t>
            </w:r>
          </w:p>
        </w:tc>
        <w:tc>
          <w:tcPr>
            <w:tcW w:w="1076" w:type="dxa"/>
            <w:shd w:val="clear" w:color="auto" w:fill="FFFFFF"/>
            <w:vAlign w:val="center"/>
          </w:tcPr>
          <w:p w14:paraId="2A8C6FCC">
            <w:pPr>
              <w:jc w:val="center"/>
            </w:pPr>
            <w:r>
              <w:rPr>
                <w:rFonts w:ascii="Times New Roman" w:hAnsi="Times New Roman" w:eastAsia="仿宋_GB2312"/>
                <w:color w:val="000000"/>
              </w:rPr>
              <w:t>8.24</w:t>
            </w:r>
          </w:p>
        </w:tc>
      </w:tr>
      <w:tr w14:paraId="5D98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F314F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272</w:t>
            </w:r>
          </w:p>
        </w:tc>
        <w:tc>
          <w:tcPr>
            <w:tcW w:w="3112" w:type="dxa"/>
            <w:shd w:val="clear" w:color="auto" w:fill="FFFFFF"/>
            <w:vAlign w:val="center"/>
          </w:tcPr>
          <w:p w14:paraId="40DE5781">
            <w:pPr>
              <w:jc w:val="center"/>
            </w:pPr>
            <w:r>
              <w:rPr>
                <w:rFonts w:ascii="Times New Roman" w:hAnsi="Times New Roman" w:eastAsia="仿宋_GB2312"/>
                <w:color w:val="000000"/>
              </w:rPr>
              <w:t>通用工程机械操作人员</w:t>
            </w:r>
          </w:p>
        </w:tc>
        <w:tc>
          <w:tcPr>
            <w:tcW w:w="1076" w:type="dxa"/>
            <w:shd w:val="clear" w:color="auto" w:fill="FFFFFF"/>
            <w:vAlign w:val="center"/>
          </w:tcPr>
          <w:p w14:paraId="1B4F64B0">
            <w:pPr>
              <w:jc w:val="center"/>
            </w:pPr>
            <w:r>
              <w:rPr>
                <w:rFonts w:ascii="Times New Roman" w:hAnsi="Times New Roman" w:eastAsia="仿宋_GB2312"/>
                <w:color w:val="000000"/>
              </w:rPr>
              <w:t>4.07</w:t>
            </w:r>
          </w:p>
        </w:tc>
        <w:tc>
          <w:tcPr>
            <w:tcW w:w="1076" w:type="dxa"/>
            <w:shd w:val="clear" w:color="auto" w:fill="FFFFFF"/>
            <w:vAlign w:val="center"/>
          </w:tcPr>
          <w:p w14:paraId="20605DE3">
            <w:pPr>
              <w:jc w:val="center"/>
            </w:pPr>
            <w:r>
              <w:rPr>
                <w:rFonts w:ascii="Times New Roman" w:hAnsi="Times New Roman" w:eastAsia="仿宋_GB2312"/>
                <w:color w:val="000000"/>
              </w:rPr>
              <w:t>5.15</w:t>
            </w:r>
          </w:p>
        </w:tc>
        <w:tc>
          <w:tcPr>
            <w:tcW w:w="1076" w:type="dxa"/>
            <w:shd w:val="clear" w:color="auto" w:fill="FFFFFF"/>
            <w:vAlign w:val="center"/>
          </w:tcPr>
          <w:p w14:paraId="05F4377B">
            <w:pPr>
              <w:jc w:val="center"/>
            </w:pPr>
            <w:r>
              <w:rPr>
                <w:rFonts w:ascii="Times New Roman" w:hAnsi="Times New Roman" w:eastAsia="仿宋_GB2312"/>
                <w:color w:val="000000"/>
              </w:rPr>
              <w:t>6.85</w:t>
            </w:r>
          </w:p>
        </w:tc>
        <w:tc>
          <w:tcPr>
            <w:tcW w:w="1076" w:type="dxa"/>
            <w:shd w:val="clear" w:color="auto" w:fill="FFFFFF"/>
            <w:vAlign w:val="center"/>
          </w:tcPr>
          <w:p w14:paraId="31A0748B">
            <w:pPr>
              <w:jc w:val="center"/>
            </w:pPr>
            <w:r>
              <w:rPr>
                <w:rFonts w:ascii="Times New Roman" w:hAnsi="Times New Roman" w:eastAsia="仿宋_GB2312"/>
                <w:color w:val="000000"/>
              </w:rPr>
              <w:t>9.00</w:t>
            </w:r>
          </w:p>
        </w:tc>
        <w:tc>
          <w:tcPr>
            <w:tcW w:w="1076" w:type="dxa"/>
            <w:shd w:val="clear" w:color="auto" w:fill="FFFFFF"/>
            <w:vAlign w:val="center"/>
          </w:tcPr>
          <w:p w14:paraId="4C7BE09A">
            <w:pPr>
              <w:jc w:val="center"/>
            </w:pPr>
            <w:r>
              <w:rPr>
                <w:rFonts w:ascii="Times New Roman" w:hAnsi="Times New Roman" w:eastAsia="仿宋_GB2312"/>
                <w:color w:val="000000"/>
              </w:rPr>
              <w:t>11.40</w:t>
            </w:r>
          </w:p>
        </w:tc>
      </w:tr>
      <w:tr w14:paraId="645E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28B3266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273</w:t>
            </w:r>
          </w:p>
        </w:tc>
        <w:tc>
          <w:tcPr>
            <w:tcW w:w="3112" w:type="dxa"/>
            <w:shd w:val="clear" w:color="auto" w:fill="FFFFFF"/>
            <w:vAlign w:val="center"/>
          </w:tcPr>
          <w:p w14:paraId="1AF169E4">
            <w:pPr>
              <w:jc w:val="center"/>
            </w:pPr>
            <w:r>
              <w:rPr>
                <w:rFonts w:ascii="Times New Roman" w:hAnsi="Times New Roman" w:eastAsia="仿宋_GB2312"/>
                <w:color w:val="000000"/>
              </w:rPr>
              <w:t>其他运输设备和通用工程机械操作人员及有关人员</w:t>
            </w:r>
          </w:p>
        </w:tc>
        <w:tc>
          <w:tcPr>
            <w:tcW w:w="1076" w:type="dxa"/>
            <w:shd w:val="clear" w:color="auto" w:fill="FFFFFF"/>
            <w:vAlign w:val="center"/>
          </w:tcPr>
          <w:p w14:paraId="27495827">
            <w:pPr>
              <w:jc w:val="center"/>
            </w:pPr>
            <w:r>
              <w:rPr>
                <w:rFonts w:ascii="Times New Roman" w:hAnsi="Times New Roman" w:eastAsia="仿宋_GB2312"/>
                <w:color w:val="000000"/>
              </w:rPr>
              <w:t>6.34</w:t>
            </w:r>
          </w:p>
        </w:tc>
        <w:tc>
          <w:tcPr>
            <w:tcW w:w="1076" w:type="dxa"/>
            <w:shd w:val="clear" w:color="auto" w:fill="FFFFFF"/>
            <w:vAlign w:val="center"/>
          </w:tcPr>
          <w:p w14:paraId="7A909EBC">
            <w:pPr>
              <w:jc w:val="center"/>
            </w:pPr>
            <w:r>
              <w:rPr>
                <w:rFonts w:ascii="Times New Roman" w:hAnsi="Times New Roman" w:eastAsia="仿宋_GB2312"/>
                <w:color w:val="000000"/>
              </w:rPr>
              <w:t>7.50</w:t>
            </w:r>
          </w:p>
        </w:tc>
        <w:tc>
          <w:tcPr>
            <w:tcW w:w="1076" w:type="dxa"/>
            <w:shd w:val="clear" w:color="auto" w:fill="FFFFFF"/>
            <w:vAlign w:val="center"/>
          </w:tcPr>
          <w:p w14:paraId="2F629FA0">
            <w:pPr>
              <w:jc w:val="center"/>
            </w:pPr>
            <w:r>
              <w:rPr>
                <w:rFonts w:ascii="Times New Roman" w:hAnsi="Times New Roman" w:eastAsia="仿宋_GB2312"/>
                <w:color w:val="000000"/>
              </w:rPr>
              <w:t>8.81</w:t>
            </w:r>
          </w:p>
        </w:tc>
        <w:tc>
          <w:tcPr>
            <w:tcW w:w="1076" w:type="dxa"/>
            <w:shd w:val="clear" w:color="auto" w:fill="FFFFFF"/>
            <w:vAlign w:val="center"/>
          </w:tcPr>
          <w:p w14:paraId="476B95A5">
            <w:pPr>
              <w:jc w:val="center"/>
            </w:pPr>
            <w:r>
              <w:rPr>
                <w:rFonts w:ascii="Times New Roman" w:hAnsi="Times New Roman" w:eastAsia="仿宋_GB2312"/>
                <w:color w:val="000000"/>
              </w:rPr>
              <w:t>13.24</w:t>
            </w:r>
          </w:p>
        </w:tc>
        <w:tc>
          <w:tcPr>
            <w:tcW w:w="1076" w:type="dxa"/>
            <w:shd w:val="clear" w:color="auto" w:fill="FFFFFF"/>
            <w:vAlign w:val="center"/>
          </w:tcPr>
          <w:p w14:paraId="19B22F7D">
            <w:pPr>
              <w:jc w:val="center"/>
            </w:pPr>
            <w:r>
              <w:rPr>
                <w:rFonts w:ascii="Times New Roman" w:hAnsi="Times New Roman" w:eastAsia="仿宋_GB2312"/>
                <w:color w:val="000000"/>
              </w:rPr>
              <w:t>17.50</w:t>
            </w:r>
          </w:p>
        </w:tc>
      </w:tr>
      <w:tr w14:paraId="05CC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796B563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274</w:t>
            </w:r>
          </w:p>
        </w:tc>
        <w:tc>
          <w:tcPr>
            <w:tcW w:w="3112" w:type="dxa"/>
            <w:shd w:val="clear" w:color="auto" w:fill="DBDBDB"/>
            <w:vAlign w:val="center"/>
          </w:tcPr>
          <w:p w14:paraId="2BB25574">
            <w:pPr>
              <w:jc w:val="center"/>
            </w:pPr>
            <w:r>
              <w:rPr>
                <w:rFonts w:ascii="Times New Roman" w:hAnsi="Times New Roman" w:eastAsia="仿宋_GB2312"/>
                <w:b/>
                <w:color w:val="000000"/>
              </w:rPr>
              <w:t>生产辅助人员</w:t>
            </w:r>
          </w:p>
        </w:tc>
        <w:tc>
          <w:tcPr>
            <w:tcW w:w="1076" w:type="dxa"/>
            <w:shd w:val="clear" w:color="auto" w:fill="DBDBDB"/>
            <w:vAlign w:val="center"/>
          </w:tcPr>
          <w:p w14:paraId="54772351">
            <w:pPr>
              <w:jc w:val="center"/>
            </w:pPr>
            <w:r>
              <w:rPr>
                <w:rFonts w:ascii="Times New Roman" w:hAnsi="Times New Roman" w:eastAsia="仿宋_GB2312"/>
                <w:b/>
                <w:color w:val="000000"/>
              </w:rPr>
              <w:t>3.34</w:t>
            </w:r>
          </w:p>
        </w:tc>
        <w:tc>
          <w:tcPr>
            <w:tcW w:w="1076" w:type="dxa"/>
            <w:shd w:val="clear" w:color="auto" w:fill="DBDBDB"/>
            <w:vAlign w:val="center"/>
          </w:tcPr>
          <w:p w14:paraId="296101F2">
            <w:pPr>
              <w:jc w:val="center"/>
            </w:pPr>
            <w:r>
              <w:rPr>
                <w:rFonts w:ascii="Times New Roman" w:hAnsi="Times New Roman" w:eastAsia="仿宋_GB2312"/>
                <w:b/>
                <w:color w:val="000000"/>
              </w:rPr>
              <w:t>4.27</w:t>
            </w:r>
          </w:p>
        </w:tc>
        <w:tc>
          <w:tcPr>
            <w:tcW w:w="1076" w:type="dxa"/>
            <w:shd w:val="clear" w:color="auto" w:fill="DBDBDB"/>
            <w:vAlign w:val="center"/>
          </w:tcPr>
          <w:p w14:paraId="4CB218B3">
            <w:pPr>
              <w:jc w:val="center"/>
            </w:pPr>
            <w:r>
              <w:rPr>
                <w:rFonts w:ascii="Times New Roman" w:hAnsi="Times New Roman" w:eastAsia="仿宋_GB2312"/>
                <w:b/>
                <w:color w:val="000000"/>
              </w:rPr>
              <w:t>5.62</w:t>
            </w:r>
          </w:p>
        </w:tc>
        <w:tc>
          <w:tcPr>
            <w:tcW w:w="1076" w:type="dxa"/>
            <w:shd w:val="clear" w:color="auto" w:fill="DBDBDB"/>
            <w:vAlign w:val="center"/>
          </w:tcPr>
          <w:p w14:paraId="4ACC9803">
            <w:pPr>
              <w:jc w:val="center"/>
            </w:pPr>
            <w:r>
              <w:rPr>
                <w:rFonts w:ascii="Times New Roman" w:hAnsi="Times New Roman" w:eastAsia="仿宋_GB2312"/>
                <w:b/>
                <w:color w:val="000000"/>
              </w:rPr>
              <w:t>8.18</w:t>
            </w:r>
          </w:p>
        </w:tc>
        <w:tc>
          <w:tcPr>
            <w:tcW w:w="1076" w:type="dxa"/>
            <w:shd w:val="clear" w:color="auto" w:fill="DBDBDB"/>
            <w:vAlign w:val="center"/>
          </w:tcPr>
          <w:p w14:paraId="11D10D90">
            <w:pPr>
              <w:jc w:val="center"/>
            </w:pPr>
            <w:r>
              <w:rPr>
                <w:rFonts w:ascii="Times New Roman" w:hAnsi="Times New Roman" w:eastAsia="仿宋_GB2312"/>
                <w:b/>
                <w:color w:val="000000"/>
              </w:rPr>
              <w:t>11.90</w:t>
            </w:r>
          </w:p>
        </w:tc>
      </w:tr>
      <w:tr w14:paraId="5C69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43A91E4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275</w:t>
            </w:r>
          </w:p>
        </w:tc>
        <w:tc>
          <w:tcPr>
            <w:tcW w:w="3112" w:type="dxa"/>
            <w:shd w:val="clear" w:color="auto" w:fill="FFFFFF"/>
            <w:vAlign w:val="center"/>
          </w:tcPr>
          <w:p w14:paraId="7A754DB3">
            <w:pPr>
              <w:jc w:val="center"/>
            </w:pPr>
            <w:r>
              <w:rPr>
                <w:rFonts w:ascii="Times New Roman" w:hAnsi="Times New Roman" w:eastAsia="仿宋_GB2312"/>
                <w:color w:val="000000"/>
              </w:rPr>
              <w:t>机械设备修理人员</w:t>
            </w:r>
          </w:p>
        </w:tc>
        <w:tc>
          <w:tcPr>
            <w:tcW w:w="1076" w:type="dxa"/>
            <w:shd w:val="clear" w:color="auto" w:fill="FFFFFF"/>
            <w:vAlign w:val="center"/>
          </w:tcPr>
          <w:p w14:paraId="3EEFA50E">
            <w:pPr>
              <w:jc w:val="center"/>
            </w:pPr>
            <w:r>
              <w:rPr>
                <w:rFonts w:ascii="Times New Roman" w:hAnsi="Times New Roman" w:eastAsia="仿宋_GB2312"/>
                <w:color w:val="000000"/>
              </w:rPr>
              <w:t>3.76</w:t>
            </w:r>
          </w:p>
        </w:tc>
        <w:tc>
          <w:tcPr>
            <w:tcW w:w="1076" w:type="dxa"/>
            <w:shd w:val="clear" w:color="auto" w:fill="FFFFFF"/>
            <w:vAlign w:val="center"/>
          </w:tcPr>
          <w:p w14:paraId="080B54FD">
            <w:pPr>
              <w:jc w:val="center"/>
            </w:pPr>
            <w:r>
              <w:rPr>
                <w:rFonts w:ascii="Times New Roman" w:hAnsi="Times New Roman" w:eastAsia="仿宋_GB2312"/>
                <w:color w:val="000000"/>
              </w:rPr>
              <w:t>4.72</w:t>
            </w:r>
          </w:p>
        </w:tc>
        <w:tc>
          <w:tcPr>
            <w:tcW w:w="1076" w:type="dxa"/>
            <w:shd w:val="clear" w:color="auto" w:fill="FFFFFF"/>
            <w:vAlign w:val="center"/>
          </w:tcPr>
          <w:p w14:paraId="02FCD30E">
            <w:pPr>
              <w:jc w:val="center"/>
            </w:pPr>
            <w:r>
              <w:rPr>
                <w:rFonts w:ascii="Times New Roman" w:hAnsi="Times New Roman" w:eastAsia="仿宋_GB2312"/>
                <w:color w:val="000000"/>
              </w:rPr>
              <w:t>6.14</w:t>
            </w:r>
          </w:p>
        </w:tc>
        <w:tc>
          <w:tcPr>
            <w:tcW w:w="1076" w:type="dxa"/>
            <w:shd w:val="clear" w:color="auto" w:fill="FFFFFF"/>
            <w:vAlign w:val="center"/>
          </w:tcPr>
          <w:p w14:paraId="64F2C760">
            <w:pPr>
              <w:jc w:val="center"/>
            </w:pPr>
            <w:r>
              <w:rPr>
                <w:rFonts w:ascii="Times New Roman" w:hAnsi="Times New Roman" w:eastAsia="仿宋_GB2312"/>
                <w:color w:val="000000"/>
              </w:rPr>
              <w:t>8.70</w:t>
            </w:r>
          </w:p>
        </w:tc>
        <w:tc>
          <w:tcPr>
            <w:tcW w:w="1076" w:type="dxa"/>
            <w:shd w:val="clear" w:color="auto" w:fill="FFFFFF"/>
            <w:vAlign w:val="center"/>
          </w:tcPr>
          <w:p w14:paraId="139760E7">
            <w:pPr>
              <w:jc w:val="center"/>
            </w:pPr>
            <w:r>
              <w:rPr>
                <w:rFonts w:ascii="Times New Roman" w:hAnsi="Times New Roman" w:eastAsia="仿宋_GB2312"/>
                <w:color w:val="000000"/>
              </w:rPr>
              <w:t>12.70</w:t>
            </w:r>
          </w:p>
        </w:tc>
      </w:tr>
      <w:tr w14:paraId="719A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796893A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276</w:t>
            </w:r>
          </w:p>
        </w:tc>
        <w:tc>
          <w:tcPr>
            <w:tcW w:w="3112" w:type="dxa"/>
            <w:shd w:val="clear" w:color="auto" w:fill="FFFFFF"/>
            <w:vAlign w:val="center"/>
          </w:tcPr>
          <w:p w14:paraId="302C53D3">
            <w:pPr>
              <w:jc w:val="center"/>
            </w:pPr>
            <w:r>
              <w:rPr>
                <w:rFonts w:ascii="Times New Roman" w:hAnsi="Times New Roman" w:eastAsia="仿宋_GB2312"/>
                <w:color w:val="000000"/>
              </w:rPr>
              <w:t>检验试验人员</w:t>
            </w:r>
          </w:p>
        </w:tc>
        <w:tc>
          <w:tcPr>
            <w:tcW w:w="1076" w:type="dxa"/>
            <w:shd w:val="clear" w:color="auto" w:fill="FFFFFF"/>
            <w:vAlign w:val="center"/>
          </w:tcPr>
          <w:p w14:paraId="0E7FE78D">
            <w:pPr>
              <w:jc w:val="center"/>
            </w:pPr>
            <w:r>
              <w:rPr>
                <w:rFonts w:ascii="Times New Roman" w:hAnsi="Times New Roman" w:eastAsia="仿宋_GB2312"/>
                <w:color w:val="000000"/>
              </w:rPr>
              <w:t>3.36</w:t>
            </w:r>
          </w:p>
        </w:tc>
        <w:tc>
          <w:tcPr>
            <w:tcW w:w="1076" w:type="dxa"/>
            <w:shd w:val="clear" w:color="auto" w:fill="FFFFFF"/>
            <w:vAlign w:val="center"/>
          </w:tcPr>
          <w:p w14:paraId="7E2385D0">
            <w:pPr>
              <w:jc w:val="center"/>
            </w:pPr>
            <w:r>
              <w:rPr>
                <w:rFonts w:ascii="Times New Roman" w:hAnsi="Times New Roman" w:eastAsia="仿宋_GB2312"/>
                <w:color w:val="000000"/>
              </w:rPr>
              <w:t>4.20</w:t>
            </w:r>
          </w:p>
        </w:tc>
        <w:tc>
          <w:tcPr>
            <w:tcW w:w="1076" w:type="dxa"/>
            <w:shd w:val="clear" w:color="auto" w:fill="FFFFFF"/>
            <w:vAlign w:val="center"/>
          </w:tcPr>
          <w:p w14:paraId="49E2B43E">
            <w:pPr>
              <w:jc w:val="center"/>
            </w:pPr>
            <w:r>
              <w:rPr>
                <w:rFonts w:ascii="Times New Roman" w:hAnsi="Times New Roman" w:eastAsia="仿宋_GB2312"/>
                <w:color w:val="000000"/>
              </w:rPr>
              <w:t>5.47</w:t>
            </w:r>
          </w:p>
        </w:tc>
        <w:tc>
          <w:tcPr>
            <w:tcW w:w="1076" w:type="dxa"/>
            <w:shd w:val="clear" w:color="auto" w:fill="FFFFFF"/>
            <w:vAlign w:val="center"/>
          </w:tcPr>
          <w:p w14:paraId="598899AA">
            <w:pPr>
              <w:jc w:val="center"/>
            </w:pPr>
            <w:r>
              <w:rPr>
                <w:rFonts w:ascii="Times New Roman" w:hAnsi="Times New Roman" w:eastAsia="仿宋_GB2312"/>
                <w:color w:val="000000"/>
              </w:rPr>
              <w:t>7.49</w:t>
            </w:r>
          </w:p>
        </w:tc>
        <w:tc>
          <w:tcPr>
            <w:tcW w:w="1076" w:type="dxa"/>
            <w:shd w:val="clear" w:color="auto" w:fill="FFFFFF"/>
            <w:vAlign w:val="center"/>
          </w:tcPr>
          <w:p w14:paraId="7E359BC7">
            <w:pPr>
              <w:jc w:val="center"/>
            </w:pPr>
            <w:r>
              <w:rPr>
                <w:rFonts w:ascii="Times New Roman" w:hAnsi="Times New Roman" w:eastAsia="仿宋_GB2312"/>
                <w:color w:val="000000"/>
              </w:rPr>
              <w:t>10.14</w:t>
            </w:r>
          </w:p>
        </w:tc>
      </w:tr>
      <w:tr w14:paraId="07CD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1014EAA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277</w:t>
            </w:r>
          </w:p>
        </w:tc>
        <w:tc>
          <w:tcPr>
            <w:tcW w:w="3112" w:type="dxa"/>
            <w:shd w:val="clear" w:color="auto" w:fill="FFFFFF"/>
            <w:vAlign w:val="center"/>
          </w:tcPr>
          <w:p w14:paraId="3278118F">
            <w:pPr>
              <w:jc w:val="center"/>
            </w:pPr>
            <w:r>
              <w:rPr>
                <w:rFonts w:ascii="Times New Roman" w:hAnsi="Times New Roman" w:eastAsia="仿宋_GB2312"/>
                <w:color w:val="000000"/>
              </w:rPr>
              <w:t>包装人员</w:t>
            </w:r>
          </w:p>
        </w:tc>
        <w:tc>
          <w:tcPr>
            <w:tcW w:w="1076" w:type="dxa"/>
            <w:shd w:val="clear" w:color="auto" w:fill="FFFFFF"/>
            <w:vAlign w:val="center"/>
          </w:tcPr>
          <w:p w14:paraId="65E97669">
            <w:pPr>
              <w:jc w:val="center"/>
            </w:pPr>
            <w:r>
              <w:rPr>
                <w:rFonts w:ascii="Times New Roman" w:hAnsi="Times New Roman" w:eastAsia="仿宋_GB2312"/>
                <w:color w:val="000000"/>
              </w:rPr>
              <w:t>3.22</w:t>
            </w:r>
          </w:p>
        </w:tc>
        <w:tc>
          <w:tcPr>
            <w:tcW w:w="1076" w:type="dxa"/>
            <w:shd w:val="clear" w:color="auto" w:fill="FFFFFF"/>
            <w:vAlign w:val="center"/>
          </w:tcPr>
          <w:p w14:paraId="1180EF72">
            <w:pPr>
              <w:jc w:val="center"/>
            </w:pPr>
            <w:r>
              <w:rPr>
                <w:rFonts w:ascii="Times New Roman" w:hAnsi="Times New Roman" w:eastAsia="仿宋_GB2312"/>
                <w:color w:val="000000"/>
              </w:rPr>
              <w:t>3.24</w:t>
            </w:r>
          </w:p>
        </w:tc>
        <w:tc>
          <w:tcPr>
            <w:tcW w:w="1076" w:type="dxa"/>
            <w:shd w:val="clear" w:color="auto" w:fill="FFFFFF"/>
            <w:vAlign w:val="center"/>
          </w:tcPr>
          <w:p w14:paraId="7515AB6A">
            <w:pPr>
              <w:jc w:val="center"/>
            </w:pPr>
            <w:r>
              <w:rPr>
                <w:rFonts w:ascii="Times New Roman" w:hAnsi="Times New Roman" w:eastAsia="仿宋_GB2312"/>
                <w:color w:val="000000"/>
              </w:rPr>
              <w:t>4.27</w:t>
            </w:r>
          </w:p>
        </w:tc>
        <w:tc>
          <w:tcPr>
            <w:tcW w:w="1076" w:type="dxa"/>
            <w:shd w:val="clear" w:color="auto" w:fill="FFFFFF"/>
            <w:vAlign w:val="center"/>
          </w:tcPr>
          <w:p w14:paraId="65459F26">
            <w:pPr>
              <w:jc w:val="center"/>
            </w:pPr>
            <w:r>
              <w:rPr>
                <w:rFonts w:ascii="Times New Roman" w:hAnsi="Times New Roman" w:eastAsia="仿宋_GB2312"/>
                <w:color w:val="000000"/>
              </w:rPr>
              <w:t>5.71</w:t>
            </w:r>
          </w:p>
        </w:tc>
        <w:tc>
          <w:tcPr>
            <w:tcW w:w="1076" w:type="dxa"/>
            <w:shd w:val="clear" w:color="auto" w:fill="FFFFFF"/>
            <w:vAlign w:val="center"/>
          </w:tcPr>
          <w:p w14:paraId="3119AF62">
            <w:pPr>
              <w:jc w:val="center"/>
            </w:pPr>
            <w:r>
              <w:rPr>
                <w:rFonts w:ascii="Times New Roman" w:hAnsi="Times New Roman" w:eastAsia="仿宋_GB2312"/>
                <w:color w:val="000000"/>
              </w:rPr>
              <w:t>7.15</w:t>
            </w:r>
          </w:p>
        </w:tc>
      </w:tr>
      <w:tr w14:paraId="6479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00ABC35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278</w:t>
            </w:r>
          </w:p>
        </w:tc>
        <w:tc>
          <w:tcPr>
            <w:tcW w:w="3112" w:type="dxa"/>
            <w:shd w:val="clear" w:color="auto" w:fill="FFFFFF"/>
            <w:vAlign w:val="center"/>
          </w:tcPr>
          <w:p w14:paraId="0DA4C7DC">
            <w:pPr>
              <w:jc w:val="center"/>
            </w:pPr>
            <w:r>
              <w:rPr>
                <w:rFonts w:ascii="Times New Roman" w:hAnsi="Times New Roman" w:eastAsia="仿宋_GB2312"/>
                <w:color w:val="000000"/>
              </w:rPr>
              <w:t>安全生产管理人员</w:t>
            </w:r>
          </w:p>
        </w:tc>
        <w:tc>
          <w:tcPr>
            <w:tcW w:w="1076" w:type="dxa"/>
            <w:shd w:val="clear" w:color="auto" w:fill="FFFFFF"/>
            <w:vAlign w:val="center"/>
          </w:tcPr>
          <w:p w14:paraId="46D8288E">
            <w:pPr>
              <w:jc w:val="center"/>
            </w:pPr>
            <w:r>
              <w:rPr>
                <w:rFonts w:ascii="Times New Roman" w:hAnsi="Times New Roman" w:eastAsia="仿宋_GB2312"/>
                <w:color w:val="000000"/>
              </w:rPr>
              <w:t>3.60</w:t>
            </w:r>
          </w:p>
        </w:tc>
        <w:tc>
          <w:tcPr>
            <w:tcW w:w="1076" w:type="dxa"/>
            <w:shd w:val="clear" w:color="auto" w:fill="FFFFFF"/>
            <w:vAlign w:val="center"/>
          </w:tcPr>
          <w:p w14:paraId="77483B65">
            <w:pPr>
              <w:jc w:val="center"/>
            </w:pPr>
            <w:r>
              <w:rPr>
                <w:rFonts w:ascii="Times New Roman" w:hAnsi="Times New Roman" w:eastAsia="仿宋_GB2312"/>
                <w:color w:val="000000"/>
              </w:rPr>
              <w:t>4.58</w:t>
            </w:r>
          </w:p>
        </w:tc>
        <w:tc>
          <w:tcPr>
            <w:tcW w:w="1076" w:type="dxa"/>
            <w:shd w:val="clear" w:color="auto" w:fill="FFFFFF"/>
            <w:vAlign w:val="center"/>
          </w:tcPr>
          <w:p w14:paraId="29E10B1F">
            <w:pPr>
              <w:jc w:val="center"/>
            </w:pPr>
            <w:r>
              <w:rPr>
                <w:rFonts w:ascii="Times New Roman" w:hAnsi="Times New Roman" w:eastAsia="仿宋_GB2312"/>
                <w:color w:val="000000"/>
              </w:rPr>
              <w:t>6.22</w:t>
            </w:r>
          </w:p>
        </w:tc>
        <w:tc>
          <w:tcPr>
            <w:tcW w:w="1076" w:type="dxa"/>
            <w:shd w:val="clear" w:color="auto" w:fill="FFFFFF"/>
            <w:vAlign w:val="center"/>
          </w:tcPr>
          <w:p w14:paraId="1F456481">
            <w:pPr>
              <w:jc w:val="center"/>
            </w:pPr>
            <w:r>
              <w:rPr>
                <w:rFonts w:ascii="Times New Roman" w:hAnsi="Times New Roman" w:eastAsia="仿宋_GB2312"/>
                <w:color w:val="000000"/>
              </w:rPr>
              <w:t>8.78</w:t>
            </w:r>
          </w:p>
        </w:tc>
        <w:tc>
          <w:tcPr>
            <w:tcW w:w="1076" w:type="dxa"/>
            <w:shd w:val="clear" w:color="auto" w:fill="FFFFFF"/>
            <w:vAlign w:val="center"/>
          </w:tcPr>
          <w:p w14:paraId="49CF2109">
            <w:pPr>
              <w:jc w:val="center"/>
            </w:pPr>
            <w:r>
              <w:rPr>
                <w:rFonts w:ascii="Times New Roman" w:hAnsi="Times New Roman" w:eastAsia="仿宋_GB2312"/>
                <w:color w:val="000000"/>
              </w:rPr>
              <w:t>13.01</w:t>
            </w:r>
          </w:p>
        </w:tc>
      </w:tr>
      <w:tr w14:paraId="05AE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FFFFFF"/>
            <w:vAlign w:val="center"/>
          </w:tcPr>
          <w:p w14:paraId="3DC51E2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279</w:t>
            </w:r>
          </w:p>
        </w:tc>
        <w:tc>
          <w:tcPr>
            <w:tcW w:w="3112" w:type="dxa"/>
            <w:shd w:val="clear" w:color="auto" w:fill="FFFFFF"/>
            <w:vAlign w:val="center"/>
          </w:tcPr>
          <w:p w14:paraId="1DDCACB3">
            <w:pPr>
              <w:jc w:val="center"/>
            </w:pPr>
            <w:r>
              <w:rPr>
                <w:rFonts w:ascii="Times New Roman" w:hAnsi="Times New Roman" w:eastAsia="仿宋_GB2312"/>
                <w:color w:val="000000"/>
              </w:rPr>
              <w:t>其他生产辅助人员</w:t>
            </w:r>
          </w:p>
        </w:tc>
        <w:tc>
          <w:tcPr>
            <w:tcW w:w="1076" w:type="dxa"/>
            <w:shd w:val="clear" w:color="auto" w:fill="FFFFFF"/>
            <w:vAlign w:val="center"/>
          </w:tcPr>
          <w:p w14:paraId="264B8539">
            <w:pPr>
              <w:jc w:val="center"/>
            </w:pPr>
            <w:r>
              <w:rPr>
                <w:rFonts w:ascii="Times New Roman" w:hAnsi="Times New Roman" w:eastAsia="仿宋_GB2312"/>
                <w:color w:val="000000"/>
              </w:rPr>
              <w:t>3.30</w:t>
            </w:r>
          </w:p>
        </w:tc>
        <w:tc>
          <w:tcPr>
            <w:tcW w:w="1076" w:type="dxa"/>
            <w:shd w:val="clear" w:color="auto" w:fill="FFFFFF"/>
            <w:vAlign w:val="center"/>
          </w:tcPr>
          <w:p w14:paraId="7135C590">
            <w:pPr>
              <w:jc w:val="center"/>
            </w:pPr>
            <w:r>
              <w:rPr>
                <w:rFonts w:ascii="Times New Roman" w:hAnsi="Times New Roman" w:eastAsia="仿宋_GB2312"/>
                <w:color w:val="000000"/>
              </w:rPr>
              <w:t>4.21</w:t>
            </w:r>
          </w:p>
        </w:tc>
        <w:tc>
          <w:tcPr>
            <w:tcW w:w="1076" w:type="dxa"/>
            <w:shd w:val="clear" w:color="auto" w:fill="FFFFFF"/>
            <w:vAlign w:val="center"/>
          </w:tcPr>
          <w:p w14:paraId="350EB3E2">
            <w:pPr>
              <w:jc w:val="center"/>
            </w:pPr>
            <w:r>
              <w:rPr>
                <w:rFonts w:ascii="Times New Roman" w:hAnsi="Times New Roman" w:eastAsia="仿宋_GB2312"/>
                <w:color w:val="000000"/>
              </w:rPr>
              <w:t>5.52</w:t>
            </w:r>
          </w:p>
        </w:tc>
        <w:tc>
          <w:tcPr>
            <w:tcW w:w="1076" w:type="dxa"/>
            <w:shd w:val="clear" w:color="auto" w:fill="FFFFFF"/>
            <w:vAlign w:val="center"/>
          </w:tcPr>
          <w:p w14:paraId="5B6CE804">
            <w:pPr>
              <w:jc w:val="center"/>
            </w:pPr>
            <w:r>
              <w:rPr>
                <w:rFonts w:ascii="Times New Roman" w:hAnsi="Times New Roman" w:eastAsia="仿宋_GB2312"/>
                <w:color w:val="000000"/>
              </w:rPr>
              <w:t>8.52</w:t>
            </w:r>
          </w:p>
        </w:tc>
        <w:tc>
          <w:tcPr>
            <w:tcW w:w="1076" w:type="dxa"/>
            <w:shd w:val="clear" w:color="auto" w:fill="FFFFFF"/>
            <w:vAlign w:val="center"/>
          </w:tcPr>
          <w:p w14:paraId="6E1CDA39">
            <w:pPr>
              <w:jc w:val="center"/>
            </w:pPr>
            <w:r>
              <w:rPr>
                <w:rFonts w:ascii="Times New Roman" w:hAnsi="Times New Roman" w:eastAsia="仿宋_GB2312"/>
                <w:color w:val="000000"/>
              </w:rPr>
              <w:t>12.50</w:t>
            </w:r>
          </w:p>
        </w:tc>
      </w:tr>
      <w:tr w14:paraId="1BAE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8" w:type="dxa"/>
            <w:shd w:val="clear" w:color="auto" w:fill="DBDBDB"/>
            <w:vAlign w:val="center"/>
          </w:tcPr>
          <w:p w14:paraId="4AF0EFC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280</w:t>
            </w:r>
          </w:p>
        </w:tc>
        <w:tc>
          <w:tcPr>
            <w:tcW w:w="3112" w:type="dxa"/>
            <w:shd w:val="clear" w:color="auto" w:fill="DBDBDB"/>
            <w:vAlign w:val="center"/>
          </w:tcPr>
          <w:p w14:paraId="548377CD">
            <w:pPr>
              <w:jc w:val="center"/>
            </w:pPr>
            <w:r>
              <w:rPr>
                <w:rFonts w:ascii="Times New Roman" w:hAnsi="Times New Roman" w:eastAsia="仿宋_GB2312"/>
                <w:b/>
                <w:color w:val="000000"/>
              </w:rPr>
              <w:t>其他生产制造及有关人员</w:t>
            </w:r>
          </w:p>
        </w:tc>
        <w:tc>
          <w:tcPr>
            <w:tcW w:w="1076" w:type="dxa"/>
            <w:shd w:val="clear" w:color="auto" w:fill="DBDBDB"/>
            <w:vAlign w:val="center"/>
          </w:tcPr>
          <w:p w14:paraId="00E34F3C">
            <w:pPr>
              <w:jc w:val="center"/>
            </w:pPr>
            <w:r>
              <w:rPr>
                <w:rFonts w:ascii="Times New Roman" w:hAnsi="Times New Roman" w:eastAsia="仿宋_GB2312"/>
                <w:b/>
                <w:color w:val="000000"/>
              </w:rPr>
              <w:t>3.29</w:t>
            </w:r>
          </w:p>
        </w:tc>
        <w:tc>
          <w:tcPr>
            <w:tcW w:w="1076" w:type="dxa"/>
            <w:shd w:val="clear" w:color="auto" w:fill="DBDBDB"/>
            <w:vAlign w:val="center"/>
          </w:tcPr>
          <w:p w14:paraId="4C2EEEF6">
            <w:pPr>
              <w:jc w:val="center"/>
            </w:pPr>
            <w:r>
              <w:rPr>
                <w:rFonts w:ascii="Times New Roman" w:hAnsi="Times New Roman" w:eastAsia="仿宋_GB2312"/>
                <w:b/>
                <w:color w:val="000000"/>
              </w:rPr>
              <w:t>4.32</w:t>
            </w:r>
          </w:p>
        </w:tc>
        <w:tc>
          <w:tcPr>
            <w:tcW w:w="1076" w:type="dxa"/>
            <w:shd w:val="clear" w:color="auto" w:fill="DBDBDB"/>
            <w:vAlign w:val="center"/>
          </w:tcPr>
          <w:p w14:paraId="133ED438">
            <w:pPr>
              <w:jc w:val="center"/>
            </w:pPr>
            <w:r>
              <w:rPr>
                <w:rFonts w:ascii="Times New Roman" w:hAnsi="Times New Roman" w:eastAsia="仿宋_GB2312"/>
                <w:b/>
                <w:color w:val="000000"/>
              </w:rPr>
              <w:t>6.00</w:t>
            </w:r>
          </w:p>
        </w:tc>
        <w:tc>
          <w:tcPr>
            <w:tcW w:w="1076" w:type="dxa"/>
            <w:shd w:val="clear" w:color="auto" w:fill="DBDBDB"/>
            <w:vAlign w:val="center"/>
          </w:tcPr>
          <w:p w14:paraId="653B4273">
            <w:pPr>
              <w:jc w:val="center"/>
            </w:pPr>
            <w:r>
              <w:rPr>
                <w:rFonts w:ascii="Times New Roman" w:hAnsi="Times New Roman" w:eastAsia="仿宋_GB2312"/>
                <w:b/>
                <w:color w:val="000000"/>
              </w:rPr>
              <w:t>8.52</w:t>
            </w:r>
          </w:p>
        </w:tc>
        <w:tc>
          <w:tcPr>
            <w:tcW w:w="1076" w:type="dxa"/>
            <w:shd w:val="clear" w:color="auto" w:fill="DBDBDB"/>
            <w:vAlign w:val="center"/>
          </w:tcPr>
          <w:p w14:paraId="4127C43B">
            <w:pPr>
              <w:jc w:val="center"/>
            </w:pPr>
            <w:r>
              <w:rPr>
                <w:rFonts w:ascii="Times New Roman" w:hAnsi="Times New Roman" w:eastAsia="仿宋_GB2312"/>
                <w:b/>
                <w:color w:val="000000"/>
              </w:rPr>
              <w:t>11.67</w:t>
            </w:r>
          </w:p>
        </w:tc>
      </w:tr>
    </w:tbl>
    <w:p w14:paraId="06037D93">
      <w:pPr>
        <w:pStyle w:val="2"/>
        <w:keepNext w:val="0"/>
        <w:keepLines w:val="0"/>
        <w:pageBreakBefore/>
        <w:widowControl/>
        <w:spacing w:before="0" w:after="0" w:line="200" w:lineRule="atLeast"/>
        <w:ind w:left="440" w:right="440"/>
        <w:jc w:val="center"/>
        <w:rPr>
          <w:rFonts w:ascii="仿宋_GB2312" w:eastAsia="仿宋_GB2312"/>
          <w:sz w:val="32"/>
          <w:szCs w:val="20"/>
        </w:rPr>
      </w:pPr>
      <w:r>
        <w:rPr>
          <w:rFonts w:hint="eastAsia" w:ascii="方正小标宋简体" w:hAnsi="方正小标宋简体" w:eastAsia="方正小标宋简体"/>
          <w:b w:val="0"/>
          <w:kern w:val="2"/>
          <w:szCs w:val="44"/>
        </w:rPr>
        <w:t>第二部分 行业人工成本信息</w:t>
      </w:r>
      <w:bookmarkEnd w:id="15"/>
      <w:bookmarkEnd w:id="16"/>
      <w:bookmarkEnd w:id="17"/>
      <w:bookmarkStart w:id="18" w:name="_Toc31553"/>
      <w:bookmarkStart w:id="19" w:name="_Toc107071313"/>
      <w:bookmarkStart w:id="20" w:name="_Toc22830"/>
    </w:p>
    <w:bookmarkEnd w:id="18"/>
    <w:bookmarkEnd w:id="19"/>
    <w:bookmarkEnd w:id="20"/>
    <w:p w14:paraId="110F04A8">
      <w:pPr>
        <w:pStyle w:val="3"/>
        <w:keepNext w:val="0"/>
        <w:keepLines w:val="0"/>
        <w:adjustRightInd w:val="0"/>
        <w:snapToGrid w:val="0"/>
        <w:spacing w:before="0" w:after="0" w:line="580" w:lineRule="exact"/>
        <w:ind w:firstLine="640" w:firstLineChars="200"/>
        <w:rPr>
          <w:rFonts w:ascii="Times New Roman" w:hAnsi="Times New Roman" w:eastAsia="楷体_GB2312" w:cs="宋体"/>
          <w:b w:val="0"/>
          <w:bCs/>
          <w:szCs w:val="30"/>
        </w:rPr>
      </w:pPr>
      <w:bookmarkStart w:id="21" w:name="_Toc87000907"/>
      <w:bookmarkStart w:id="22" w:name="_Toc107071315"/>
      <w:bookmarkStart w:id="23" w:name="_Toc20234"/>
      <w:r>
        <w:rPr>
          <w:rFonts w:hint="eastAsia" w:ascii="Times New Roman" w:hAnsi="Times New Roman" w:eastAsia="方正黑体简体" w:cs="宋体"/>
          <w:b w:val="0"/>
          <w:bCs/>
          <w:szCs w:val="32"/>
        </w:rPr>
        <w:t>一</w:t>
      </w:r>
      <w:r>
        <w:rPr>
          <w:rFonts w:ascii="Times New Roman" w:hAnsi="Times New Roman" w:eastAsia="方正黑体简体" w:cs="宋体"/>
          <w:b w:val="0"/>
          <w:bCs/>
          <w:szCs w:val="32"/>
        </w:rPr>
        <w:t>、企业人工成本</w:t>
      </w:r>
      <w:r>
        <w:rPr>
          <w:rFonts w:hint="eastAsia" w:ascii="Times New Roman" w:hAnsi="Times New Roman" w:eastAsia="方正黑体简体" w:cs="宋体"/>
          <w:b w:val="0"/>
          <w:bCs/>
          <w:szCs w:val="32"/>
        </w:rPr>
        <w:t>水平</w:t>
      </w:r>
    </w:p>
    <w:p w14:paraId="128B3DBB">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一</w:t>
      </w:r>
      <w:r>
        <w:rPr>
          <w:rFonts w:ascii="Times New Roman" w:hAnsi="Times New Roman" w:eastAsia="楷体_GB2312" w:cs="宋体"/>
          <w:b w:val="0"/>
          <w:bCs/>
          <w:szCs w:val="30"/>
        </w:rPr>
        <w:t>）分行业门类不同企业规模的企业人工成本水平</w:t>
      </w:r>
      <w:bookmarkEnd w:id="21"/>
      <w:r>
        <w:rPr>
          <w:rFonts w:ascii="Times New Roman" w:hAnsi="Times New Roman" w:eastAsia="楷体_GB2312" w:cs="宋体"/>
          <w:b w:val="0"/>
          <w:bCs/>
          <w:szCs w:val="30"/>
        </w:rPr>
        <w:t>（</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2CF4EC5C">
      <w:pPr>
        <w:spacing w:line="400" w:lineRule="exact"/>
        <w:jc w:val="left"/>
        <w:rPr>
          <w:rFonts w:eastAsia="仿宋_GB2312"/>
          <w:sz w:val="32"/>
          <w:szCs w:val="32"/>
        </w:rPr>
      </w:pPr>
      <w:r>
        <w:rPr>
          <w:rFonts w:ascii="Times New Roman" w:hAnsi="Times New Roman" w:eastAsia="仿宋_GB2312"/>
          <w:sz w:val="32"/>
          <w:szCs w:val="32"/>
        </w:rPr>
        <w:t>单位：万元/年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3"/>
        <w:gridCol w:w="1076"/>
        <w:gridCol w:w="1076"/>
        <w:gridCol w:w="1076"/>
        <w:gridCol w:w="1076"/>
        <w:gridCol w:w="1076"/>
      </w:tblGrid>
      <w:tr w14:paraId="3A23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7E9645A3">
            <w:pPr>
              <w:jc w:val="center"/>
            </w:pPr>
            <w:r>
              <w:rPr>
                <w:rFonts w:ascii="Times New Roman" w:hAnsi="Times New Roman" w:eastAsia="仿宋_GB2312"/>
                <w:b/>
                <w:color w:val="FFFFFF"/>
              </w:rPr>
              <w:t>序号</w:t>
            </w:r>
          </w:p>
        </w:tc>
        <w:tc>
          <w:tcPr>
            <w:tcW w:w="3113" w:type="dxa"/>
            <w:vMerge w:val="restart"/>
            <w:shd w:val="clear" w:color="auto" w:fill="5B9BD5"/>
            <w:vAlign w:val="center"/>
          </w:tcPr>
          <w:p w14:paraId="665D8BC1">
            <w:pPr>
              <w:jc w:val="center"/>
            </w:pPr>
            <w:r>
              <w:rPr>
                <w:rFonts w:ascii="Times New Roman" w:hAnsi="Times New Roman" w:eastAsia="仿宋_GB2312"/>
                <w:b/>
                <w:color w:val="FFFFFF"/>
              </w:rPr>
              <w:t>行业门类-企业规模</w:t>
            </w:r>
          </w:p>
        </w:tc>
        <w:tc>
          <w:tcPr>
            <w:tcW w:w="5380" w:type="dxa"/>
            <w:gridSpan w:val="5"/>
            <w:shd w:val="clear" w:color="auto" w:fill="5B9BD5"/>
            <w:vAlign w:val="center"/>
          </w:tcPr>
          <w:p w14:paraId="613B5AF6">
            <w:pPr>
              <w:jc w:val="center"/>
            </w:pPr>
            <w:r>
              <w:rPr>
                <w:rFonts w:ascii="Times New Roman" w:hAnsi="Times New Roman" w:eastAsia="仿宋_GB2312"/>
                <w:b/>
                <w:color w:val="FFFFFF"/>
              </w:rPr>
              <w:t>分位值</w:t>
            </w:r>
          </w:p>
        </w:tc>
      </w:tr>
      <w:tr w14:paraId="0704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continue"/>
          </w:tcPr>
          <w:p w14:paraId="3D8E01BA"/>
        </w:tc>
        <w:tc>
          <w:tcPr>
            <w:tcW w:w="3113" w:type="dxa"/>
            <w:vMerge w:val="continue"/>
          </w:tcPr>
          <w:p w14:paraId="6952DD8A"/>
        </w:tc>
        <w:tc>
          <w:tcPr>
            <w:tcW w:w="1076" w:type="dxa"/>
            <w:shd w:val="clear" w:color="auto" w:fill="5B9BD5"/>
            <w:vAlign w:val="center"/>
          </w:tcPr>
          <w:p w14:paraId="25AF7E7C">
            <w:pPr>
              <w:jc w:val="center"/>
            </w:pPr>
            <w:r>
              <w:rPr>
                <w:rFonts w:ascii="Times New Roman" w:hAnsi="Times New Roman" w:eastAsia="仿宋_GB2312"/>
                <w:b/>
                <w:color w:val="FFFFFF"/>
              </w:rPr>
              <w:t>10%</w:t>
            </w:r>
          </w:p>
        </w:tc>
        <w:tc>
          <w:tcPr>
            <w:tcW w:w="1076" w:type="dxa"/>
            <w:shd w:val="clear" w:color="auto" w:fill="5B9BD5"/>
            <w:vAlign w:val="center"/>
          </w:tcPr>
          <w:p w14:paraId="3B481FB3">
            <w:pPr>
              <w:jc w:val="center"/>
            </w:pPr>
            <w:r>
              <w:rPr>
                <w:rFonts w:ascii="Times New Roman" w:hAnsi="Times New Roman" w:eastAsia="仿宋_GB2312"/>
                <w:b/>
                <w:color w:val="FFFFFF"/>
              </w:rPr>
              <w:t>25%</w:t>
            </w:r>
          </w:p>
        </w:tc>
        <w:tc>
          <w:tcPr>
            <w:tcW w:w="1076" w:type="dxa"/>
            <w:shd w:val="clear" w:color="auto" w:fill="5B9BD5"/>
            <w:vAlign w:val="center"/>
          </w:tcPr>
          <w:p w14:paraId="58A609E0">
            <w:pPr>
              <w:jc w:val="center"/>
            </w:pPr>
            <w:r>
              <w:rPr>
                <w:rFonts w:ascii="Times New Roman" w:hAnsi="Times New Roman" w:eastAsia="仿宋_GB2312"/>
                <w:b/>
                <w:color w:val="FFFFFF"/>
              </w:rPr>
              <w:t>50%</w:t>
            </w:r>
          </w:p>
        </w:tc>
        <w:tc>
          <w:tcPr>
            <w:tcW w:w="1076" w:type="dxa"/>
            <w:shd w:val="clear" w:color="auto" w:fill="5B9BD5"/>
            <w:vAlign w:val="center"/>
          </w:tcPr>
          <w:p w14:paraId="320C7AE2">
            <w:pPr>
              <w:jc w:val="center"/>
            </w:pPr>
            <w:r>
              <w:rPr>
                <w:rFonts w:ascii="Times New Roman" w:hAnsi="Times New Roman" w:eastAsia="仿宋_GB2312"/>
                <w:b/>
                <w:color w:val="FFFFFF"/>
              </w:rPr>
              <w:t>75%</w:t>
            </w:r>
          </w:p>
        </w:tc>
        <w:tc>
          <w:tcPr>
            <w:tcW w:w="1076" w:type="dxa"/>
            <w:shd w:val="clear" w:color="auto" w:fill="5B9BD5"/>
            <w:vAlign w:val="center"/>
          </w:tcPr>
          <w:p w14:paraId="1DB8F149">
            <w:pPr>
              <w:jc w:val="center"/>
            </w:pPr>
            <w:r>
              <w:rPr>
                <w:rFonts w:ascii="Times New Roman" w:hAnsi="Times New Roman" w:eastAsia="仿宋_GB2312"/>
                <w:b/>
                <w:color w:val="FFFFFF"/>
              </w:rPr>
              <w:t>90%</w:t>
            </w:r>
          </w:p>
        </w:tc>
      </w:tr>
      <w:tr w14:paraId="1BEB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2BD288C9">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w:t>
            </w:r>
          </w:p>
        </w:tc>
        <w:tc>
          <w:tcPr>
            <w:tcW w:w="3113" w:type="dxa"/>
            <w:shd w:val="clear" w:color="auto" w:fill="DBDBDB"/>
            <w:vAlign w:val="center"/>
          </w:tcPr>
          <w:p w14:paraId="5B6D346C">
            <w:pPr>
              <w:jc w:val="center"/>
            </w:pPr>
            <w:r>
              <w:rPr>
                <w:rFonts w:ascii="Times New Roman" w:hAnsi="Times New Roman" w:eastAsia="仿宋_GB2312"/>
                <w:b/>
                <w:color w:val="000000"/>
              </w:rPr>
              <w:t>全行业</w:t>
            </w:r>
          </w:p>
        </w:tc>
        <w:tc>
          <w:tcPr>
            <w:tcW w:w="1076" w:type="dxa"/>
            <w:shd w:val="clear" w:color="auto" w:fill="DBDBDB"/>
            <w:vAlign w:val="center"/>
          </w:tcPr>
          <w:p w14:paraId="179ABEF3">
            <w:pPr>
              <w:jc w:val="center"/>
            </w:pPr>
            <w:r>
              <w:rPr>
                <w:rFonts w:ascii="Times New Roman" w:hAnsi="Times New Roman" w:eastAsia="仿宋_GB2312"/>
                <w:b/>
                <w:color w:val="000000"/>
              </w:rPr>
              <w:t>4.02</w:t>
            </w:r>
          </w:p>
        </w:tc>
        <w:tc>
          <w:tcPr>
            <w:tcW w:w="1076" w:type="dxa"/>
            <w:shd w:val="clear" w:color="auto" w:fill="DBDBDB"/>
            <w:vAlign w:val="center"/>
          </w:tcPr>
          <w:p w14:paraId="31400260">
            <w:pPr>
              <w:jc w:val="center"/>
            </w:pPr>
            <w:r>
              <w:rPr>
                <w:rFonts w:ascii="Times New Roman" w:hAnsi="Times New Roman" w:eastAsia="仿宋_GB2312"/>
                <w:b/>
                <w:color w:val="000000"/>
              </w:rPr>
              <w:t>5.20</w:t>
            </w:r>
          </w:p>
        </w:tc>
        <w:tc>
          <w:tcPr>
            <w:tcW w:w="1076" w:type="dxa"/>
            <w:shd w:val="clear" w:color="auto" w:fill="DBDBDB"/>
            <w:vAlign w:val="center"/>
          </w:tcPr>
          <w:p w14:paraId="44EAFA59">
            <w:pPr>
              <w:jc w:val="center"/>
            </w:pPr>
            <w:r>
              <w:rPr>
                <w:rFonts w:ascii="Times New Roman" w:hAnsi="Times New Roman" w:eastAsia="仿宋_GB2312"/>
                <w:b/>
                <w:color w:val="000000"/>
              </w:rPr>
              <w:t>7.32</w:t>
            </w:r>
          </w:p>
        </w:tc>
        <w:tc>
          <w:tcPr>
            <w:tcW w:w="1076" w:type="dxa"/>
            <w:shd w:val="clear" w:color="auto" w:fill="DBDBDB"/>
            <w:vAlign w:val="center"/>
          </w:tcPr>
          <w:p w14:paraId="5A7B23DF">
            <w:pPr>
              <w:jc w:val="center"/>
            </w:pPr>
            <w:r>
              <w:rPr>
                <w:rFonts w:ascii="Times New Roman" w:hAnsi="Times New Roman" w:eastAsia="仿宋_GB2312"/>
                <w:b/>
                <w:color w:val="000000"/>
              </w:rPr>
              <w:t>11.21</w:t>
            </w:r>
          </w:p>
        </w:tc>
        <w:tc>
          <w:tcPr>
            <w:tcW w:w="1076" w:type="dxa"/>
            <w:shd w:val="clear" w:color="auto" w:fill="DBDBDB"/>
            <w:vAlign w:val="center"/>
          </w:tcPr>
          <w:p w14:paraId="51E3BC45">
            <w:pPr>
              <w:jc w:val="center"/>
            </w:pPr>
            <w:r>
              <w:rPr>
                <w:rFonts w:ascii="Times New Roman" w:hAnsi="Times New Roman" w:eastAsia="仿宋_GB2312"/>
                <w:b/>
                <w:color w:val="000000"/>
              </w:rPr>
              <w:t>15.85</w:t>
            </w:r>
          </w:p>
        </w:tc>
      </w:tr>
      <w:tr w14:paraId="3A5E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6B54C3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w:t>
            </w:r>
          </w:p>
        </w:tc>
        <w:tc>
          <w:tcPr>
            <w:tcW w:w="3113" w:type="dxa"/>
            <w:shd w:val="clear" w:color="auto" w:fill="FFFFFF"/>
            <w:vAlign w:val="center"/>
          </w:tcPr>
          <w:p w14:paraId="6DE24988">
            <w:pPr>
              <w:jc w:val="center"/>
            </w:pPr>
            <w:r>
              <w:rPr>
                <w:rFonts w:ascii="Times New Roman" w:hAnsi="Times New Roman" w:eastAsia="仿宋_GB2312"/>
                <w:color w:val="000000"/>
              </w:rPr>
              <w:t>大型企业</w:t>
            </w:r>
          </w:p>
        </w:tc>
        <w:tc>
          <w:tcPr>
            <w:tcW w:w="1076" w:type="dxa"/>
            <w:shd w:val="clear" w:color="auto" w:fill="FFFFFF"/>
            <w:vAlign w:val="center"/>
          </w:tcPr>
          <w:p w14:paraId="020C6787">
            <w:pPr>
              <w:jc w:val="center"/>
            </w:pPr>
            <w:r>
              <w:rPr>
                <w:rFonts w:ascii="Times New Roman" w:hAnsi="Times New Roman" w:eastAsia="仿宋_GB2312"/>
                <w:color w:val="000000"/>
              </w:rPr>
              <w:t>6.75</w:t>
            </w:r>
          </w:p>
        </w:tc>
        <w:tc>
          <w:tcPr>
            <w:tcW w:w="1076" w:type="dxa"/>
            <w:shd w:val="clear" w:color="auto" w:fill="FFFFFF"/>
            <w:vAlign w:val="center"/>
          </w:tcPr>
          <w:p w14:paraId="34B22992">
            <w:pPr>
              <w:jc w:val="center"/>
            </w:pPr>
            <w:r>
              <w:rPr>
                <w:rFonts w:ascii="Times New Roman" w:hAnsi="Times New Roman" w:eastAsia="仿宋_GB2312"/>
                <w:color w:val="000000"/>
              </w:rPr>
              <w:t>12.02</w:t>
            </w:r>
          </w:p>
        </w:tc>
        <w:tc>
          <w:tcPr>
            <w:tcW w:w="1076" w:type="dxa"/>
            <w:shd w:val="clear" w:color="auto" w:fill="FFFFFF"/>
            <w:vAlign w:val="center"/>
          </w:tcPr>
          <w:p w14:paraId="7EE09C88">
            <w:pPr>
              <w:jc w:val="center"/>
            </w:pPr>
            <w:r>
              <w:rPr>
                <w:rFonts w:ascii="Times New Roman" w:hAnsi="Times New Roman" w:eastAsia="仿宋_GB2312"/>
                <w:color w:val="000000"/>
              </w:rPr>
              <w:t>19.63</w:t>
            </w:r>
          </w:p>
        </w:tc>
        <w:tc>
          <w:tcPr>
            <w:tcW w:w="1076" w:type="dxa"/>
            <w:shd w:val="clear" w:color="auto" w:fill="FFFFFF"/>
            <w:vAlign w:val="center"/>
          </w:tcPr>
          <w:p w14:paraId="645D4B69">
            <w:pPr>
              <w:jc w:val="center"/>
            </w:pPr>
            <w:r>
              <w:rPr>
                <w:rFonts w:ascii="Times New Roman" w:hAnsi="Times New Roman" w:eastAsia="仿宋_GB2312"/>
                <w:color w:val="000000"/>
              </w:rPr>
              <w:t>27.90</w:t>
            </w:r>
          </w:p>
        </w:tc>
        <w:tc>
          <w:tcPr>
            <w:tcW w:w="1076" w:type="dxa"/>
            <w:shd w:val="clear" w:color="auto" w:fill="FFFFFF"/>
            <w:vAlign w:val="center"/>
          </w:tcPr>
          <w:p w14:paraId="72187BB0">
            <w:pPr>
              <w:jc w:val="center"/>
            </w:pPr>
            <w:r>
              <w:rPr>
                <w:rFonts w:ascii="Times New Roman" w:hAnsi="Times New Roman" w:eastAsia="仿宋_GB2312"/>
                <w:color w:val="000000"/>
              </w:rPr>
              <w:t>29.06</w:t>
            </w:r>
          </w:p>
        </w:tc>
      </w:tr>
      <w:tr w14:paraId="3005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4F6E96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w:t>
            </w:r>
          </w:p>
        </w:tc>
        <w:tc>
          <w:tcPr>
            <w:tcW w:w="3113" w:type="dxa"/>
            <w:shd w:val="clear" w:color="auto" w:fill="FFFFFF"/>
            <w:vAlign w:val="center"/>
          </w:tcPr>
          <w:p w14:paraId="4E7F5A04">
            <w:pPr>
              <w:jc w:val="center"/>
            </w:pPr>
            <w:r>
              <w:rPr>
                <w:rFonts w:ascii="Times New Roman" w:hAnsi="Times New Roman" w:eastAsia="仿宋_GB2312"/>
                <w:color w:val="000000"/>
              </w:rPr>
              <w:t>中型企业</w:t>
            </w:r>
          </w:p>
        </w:tc>
        <w:tc>
          <w:tcPr>
            <w:tcW w:w="1076" w:type="dxa"/>
            <w:shd w:val="clear" w:color="auto" w:fill="FFFFFF"/>
            <w:vAlign w:val="center"/>
          </w:tcPr>
          <w:p w14:paraId="08CE115C">
            <w:pPr>
              <w:jc w:val="center"/>
            </w:pPr>
            <w:r>
              <w:rPr>
                <w:rFonts w:ascii="Times New Roman" w:hAnsi="Times New Roman" w:eastAsia="仿宋_GB2312"/>
                <w:color w:val="000000"/>
              </w:rPr>
              <w:t>5.21</w:t>
            </w:r>
          </w:p>
        </w:tc>
        <w:tc>
          <w:tcPr>
            <w:tcW w:w="1076" w:type="dxa"/>
            <w:shd w:val="clear" w:color="auto" w:fill="FFFFFF"/>
            <w:vAlign w:val="center"/>
          </w:tcPr>
          <w:p w14:paraId="32BB5524">
            <w:pPr>
              <w:jc w:val="center"/>
            </w:pPr>
            <w:r>
              <w:rPr>
                <w:rFonts w:ascii="Times New Roman" w:hAnsi="Times New Roman" w:eastAsia="仿宋_GB2312"/>
                <w:color w:val="000000"/>
              </w:rPr>
              <w:t>7.32</w:t>
            </w:r>
          </w:p>
        </w:tc>
        <w:tc>
          <w:tcPr>
            <w:tcW w:w="1076" w:type="dxa"/>
            <w:shd w:val="clear" w:color="auto" w:fill="FFFFFF"/>
            <w:vAlign w:val="center"/>
          </w:tcPr>
          <w:p w14:paraId="0BE5275F">
            <w:pPr>
              <w:jc w:val="center"/>
            </w:pPr>
            <w:r>
              <w:rPr>
                <w:rFonts w:ascii="Times New Roman" w:hAnsi="Times New Roman" w:eastAsia="仿宋_GB2312"/>
                <w:color w:val="000000"/>
              </w:rPr>
              <w:t>10.39</w:t>
            </w:r>
          </w:p>
        </w:tc>
        <w:tc>
          <w:tcPr>
            <w:tcW w:w="1076" w:type="dxa"/>
            <w:shd w:val="clear" w:color="auto" w:fill="FFFFFF"/>
            <w:vAlign w:val="center"/>
          </w:tcPr>
          <w:p w14:paraId="389DA36E">
            <w:pPr>
              <w:jc w:val="center"/>
            </w:pPr>
            <w:r>
              <w:rPr>
                <w:rFonts w:ascii="Times New Roman" w:hAnsi="Times New Roman" w:eastAsia="仿宋_GB2312"/>
                <w:color w:val="000000"/>
              </w:rPr>
              <w:t>15.07</w:t>
            </w:r>
          </w:p>
        </w:tc>
        <w:tc>
          <w:tcPr>
            <w:tcW w:w="1076" w:type="dxa"/>
            <w:shd w:val="clear" w:color="auto" w:fill="FFFFFF"/>
            <w:vAlign w:val="center"/>
          </w:tcPr>
          <w:p w14:paraId="6BBAD069">
            <w:pPr>
              <w:jc w:val="center"/>
            </w:pPr>
            <w:r>
              <w:rPr>
                <w:rFonts w:ascii="Times New Roman" w:hAnsi="Times New Roman" w:eastAsia="仿宋_GB2312"/>
                <w:color w:val="000000"/>
              </w:rPr>
              <w:t>19.09</w:t>
            </w:r>
          </w:p>
        </w:tc>
      </w:tr>
      <w:tr w14:paraId="173A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BFAEB5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w:t>
            </w:r>
          </w:p>
        </w:tc>
        <w:tc>
          <w:tcPr>
            <w:tcW w:w="3113" w:type="dxa"/>
            <w:shd w:val="clear" w:color="auto" w:fill="FFFFFF"/>
            <w:vAlign w:val="center"/>
          </w:tcPr>
          <w:p w14:paraId="1284F0BE">
            <w:pPr>
              <w:jc w:val="center"/>
            </w:pPr>
            <w:r>
              <w:rPr>
                <w:rFonts w:ascii="Times New Roman" w:hAnsi="Times New Roman" w:eastAsia="仿宋_GB2312"/>
                <w:color w:val="000000"/>
              </w:rPr>
              <w:t>小型企业</w:t>
            </w:r>
          </w:p>
        </w:tc>
        <w:tc>
          <w:tcPr>
            <w:tcW w:w="1076" w:type="dxa"/>
            <w:shd w:val="clear" w:color="auto" w:fill="FFFFFF"/>
            <w:vAlign w:val="center"/>
          </w:tcPr>
          <w:p w14:paraId="1C5C4D3E">
            <w:pPr>
              <w:jc w:val="center"/>
            </w:pPr>
            <w:r>
              <w:rPr>
                <w:rFonts w:ascii="Times New Roman" w:hAnsi="Times New Roman" w:eastAsia="仿宋_GB2312"/>
                <w:color w:val="000000"/>
              </w:rPr>
              <w:t>4.25</w:t>
            </w:r>
          </w:p>
        </w:tc>
        <w:tc>
          <w:tcPr>
            <w:tcW w:w="1076" w:type="dxa"/>
            <w:shd w:val="clear" w:color="auto" w:fill="FFFFFF"/>
            <w:vAlign w:val="center"/>
          </w:tcPr>
          <w:p w14:paraId="1BA26DE2">
            <w:pPr>
              <w:jc w:val="center"/>
            </w:pPr>
            <w:r>
              <w:rPr>
                <w:rFonts w:ascii="Times New Roman" w:hAnsi="Times New Roman" w:eastAsia="仿宋_GB2312"/>
                <w:color w:val="000000"/>
              </w:rPr>
              <w:t>5.34</w:t>
            </w:r>
          </w:p>
        </w:tc>
        <w:tc>
          <w:tcPr>
            <w:tcW w:w="1076" w:type="dxa"/>
            <w:shd w:val="clear" w:color="auto" w:fill="FFFFFF"/>
            <w:vAlign w:val="center"/>
          </w:tcPr>
          <w:p w14:paraId="2A1E6C61">
            <w:pPr>
              <w:jc w:val="center"/>
            </w:pPr>
            <w:r>
              <w:rPr>
                <w:rFonts w:ascii="Times New Roman" w:hAnsi="Times New Roman" w:eastAsia="仿宋_GB2312"/>
                <w:color w:val="000000"/>
              </w:rPr>
              <w:t>7.37</w:t>
            </w:r>
          </w:p>
        </w:tc>
        <w:tc>
          <w:tcPr>
            <w:tcW w:w="1076" w:type="dxa"/>
            <w:shd w:val="clear" w:color="auto" w:fill="FFFFFF"/>
            <w:vAlign w:val="center"/>
          </w:tcPr>
          <w:p w14:paraId="35B974A8">
            <w:pPr>
              <w:jc w:val="center"/>
            </w:pPr>
            <w:r>
              <w:rPr>
                <w:rFonts w:ascii="Times New Roman" w:hAnsi="Times New Roman" w:eastAsia="仿宋_GB2312"/>
                <w:color w:val="000000"/>
              </w:rPr>
              <w:t>10.87</w:t>
            </w:r>
          </w:p>
        </w:tc>
        <w:tc>
          <w:tcPr>
            <w:tcW w:w="1076" w:type="dxa"/>
            <w:shd w:val="clear" w:color="auto" w:fill="FFFFFF"/>
            <w:vAlign w:val="center"/>
          </w:tcPr>
          <w:p w14:paraId="35CEBDA4">
            <w:pPr>
              <w:jc w:val="center"/>
            </w:pPr>
            <w:r>
              <w:rPr>
                <w:rFonts w:ascii="Times New Roman" w:hAnsi="Times New Roman" w:eastAsia="仿宋_GB2312"/>
                <w:color w:val="000000"/>
              </w:rPr>
              <w:t>15.18</w:t>
            </w:r>
          </w:p>
        </w:tc>
      </w:tr>
      <w:tr w14:paraId="26CA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EA3372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w:t>
            </w:r>
          </w:p>
        </w:tc>
        <w:tc>
          <w:tcPr>
            <w:tcW w:w="3113" w:type="dxa"/>
            <w:shd w:val="clear" w:color="auto" w:fill="FFFFFF"/>
            <w:vAlign w:val="center"/>
          </w:tcPr>
          <w:p w14:paraId="5363810B">
            <w:pPr>
              <w:jc w:val="center"/>
            </w:pPr>
            <w:r>
              <w:rPr>
                <w:rFonts w:ascii="Times New Roman" w:hAnsi="Times New Roman" w:eastAsia="仿宋_GB2312"/>
                <w:color w:val="000000"/>
              </w:rPr>
              <w:t>微型企业</w:t>
            </w:r>
          </w:p>
        </w:tc>
        <w:tc>
          <w:tcPr>
            <w:tcW w:w="1076" w:type="dxa"/>
            <w:shd w:val="clear" w:color="auto" w:fill="FFFFFF"/>
            <w:vAlign w:val="center"/>
          </w:tcPr>
          <w:p w14:paraId="6E8217F0">
            <w:pPr>
              <w:jc w:val="center"/>
            </w:pPr>
            <w:r>
              <w:rPr>
                <w:rFonts w:ascii="Times New Roman" w:hAnsi="Times New Roman" w:eastAsia="仿宋_GB2312"/>
                <w:color w:val="000000"/>
              </w:rPr>
              <w:t>3.23</w:t>
            </w:r>
          </w:p>
        </w:tc>
        <w:tc>
          <w:tcPr>
            <w:tcW w:w="1076" w:type="dxa"/>
            <w:shd w:val="clear" w:color="auto" w:fill="FFFFFF"/>
            <w:vAlign w:val="center"/>
          </w:tcPr>
          <w:p w14:paraId="1C37ACA4">
            <w:pPr>
              <w:jc w:val="center"/>
            </w:pPr>
            <w:r>
              <w:rPr>
                <w:rFonts w:ascii="Times New Roman" w:hAnsi="Times New Roman" w:eastAsia="仿宋_GB2312"/>
                <w:color w:val="000000"/>
              </w:rPr>
              <w:t>4.28</w:t>
            </w:r>
          </w:p>
        </w:tc>
        <w:tc>
          <w:tcPr>
            <w:tcW w:w="1076" w:type="dxa"/>
            <w:shd w:val="clear" w:color="auto" w:fill="FFFFFF"/>
            <w:vAlign w:val="center"/>
          </w:tcPr>
          <w:p w14:paraId="4352BF1D">
            <w:pPr>
              <w:jc w:val="center"/>
            </w:pPr>
            <w:r>
              <w:rPr>
                <w:rFonts w:ascii="Times New Roman" w:hAnsi="Times New Roman" w:eastAsia="仿宋_GB2312"/>
                <w:color w:val="000000"/>
              </w:rPr>
              <w:t>5.69</w:t>
            </w:r>
          </w:p>
        </w:tc>
        <w:tc>
          <w:tcPr>
            <w:tcW w:w="1076" w:type="dxa"/>
            <w:shd w:val="clear" w:color="auto" w:fill="FFFFFF"/>
            <w:vAlign w:val="center"/>
          </w:tcPr>
          <w:p w14:paraId="10115EB7">
            <w:pPr>
              <w:jc w:val="center"/>
            </w:pPr>
            <w:r>
              <w:rPr>
                <w:rFonts w:ascii="Times New Roman" w:hAnsi="Times New Roman" w:eastAsia="仿宋_GB2312"/>
                <w:color w:val="000000"/>
              </w:rPr>
              <w:t>9.02</w:t>
            </w:r>
          </w:p>
        </w:tc>
        <w:tc>
          <w:tcPr>
            <w:tcW w:w="1076" w:type="dxa"/>
            <w:shd w:val="clear" w:color="auto" w:fill="FFFFFF"/>
            <w:vAlign w:val="center"/>
          </w:tcPr>
          <w:p w14:paraId="624D6C86">
            <w:pPr>
              <w:jc w:val="center"/>
            </w:pPr>
            <w:r>
              <w:rPr>
                <w:rFonts w:ascii="Times New Roman" w:hAnsi="Times New Roman" w:eastAsia="仿宋_GB2312"/>
                <w:color w:val="000000"/>
              </w:rPr>
              <w:t>14.55</w:t>
            </w:r>
          </w:p>
        </w:tc>
      </w:tr>
      <w:tr w14:paraId="1840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6B657D9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w:t>
            </w:r>
          </w:p>
        </w:tc>
        <w:tc>
          <w:tcPr>
            <w:tcW w:w="3113" w:type="dxa"/>
            <w:shd w:val="clear" w:color="auto" w:fill="DBDBDB"/>
            <w:vAlign w:val="center"/>
          </w:tcPr>
          <w:p w14:paraId="6DE61C9F">
            <w:pPr>
              <w:jc w:val="center"/>
            </w:pPr>
            <w:r>
              <w:rPr>
                <w:rFonts w:ascii="Times New Roman" w:hAnsi="Times New Roman" w:eastAsia="仿宋_GB2312"/>
                <w:b/>
                <w:color w:val="000000"/>
              </w:rPr>
              <w:t>农、林、牧、渔业</w:t>
            </w:r>
          </w:p>
        </w:tc>
        <w:tc>
          <w:tcPr>
            <w:tcW w:w="1076" w:type="dxa"/>
            <w:shd w:val="clear" w:color="auto" w:fill="DBDBDB"/>
            <w:vAlign w:val="center"/>
          </w:tcPr>
          <w:p w14:paraId="22D7A901">
            <w:pPr>
              <w:jc w:val="center"/>
            </w:pPr>
            <w:r>
              <w:rPr>
                <w:rFonts w:ascii="Times New Roman" w:hAnsi="Times New Roman" w:eastAsia="仿宋_GB2312"/>
                <w:b/>
                <w:color w:val="000000"/>
              </w:rPr>
              <w:t>3.44</w:t>
            </w:r>
          </w:p>
        </w:tc>
        <w:tc>
          <w:tcPr>
            <w:tcW w:w="1076" w:type="dxa"/>
            <w:shd w:val="clear" w:color="auto" w:fill="DBDBDB"/>
            <w:vAlign w:val="center"/>
          </w:tcPr>
          <w:p w14:paraId="5A96C39D">
            <w:pPr>
              <w:jc w:val="center"/>
            </w:pPr>
            <w:r>
              <w:rPr>
                <w:rFonts w:ascii="Times New Roman" w:hAnsi="Times New Roman" w:eastAsia="仿宋_GB2312"/>
                <w:b/>
                <w:color w:val="000000"/>
              </w:rPr>
              <w:t>4.10</w:t>
            </w:r>
          </w:p>
        </w:tc>
        <w:tc>
          <w:tcPr>
            <w:tcW w:w="1076" w:type="dxa"/>
            <w:shd w:val="clear" w:color="auto" w:fill="DBDBDB"/>
            <w:vAlign w:val="center"/>
          </w:tcPr>
          <w:p w14:paraId="199BE437">
            <w:pPr>
              <w:jc w:val="center"/>
            </w:pPr>
            <w:r>
              <w:rPr>
                <w:rFonts w:ascii="Times New Roman" w:hAnsi="Times New Roman" w:eastAsia="仿宋_GB2312"/>
                <w:b/>
                <w:color w:val="000000"/>
              </w:rPr>
              <w:t>4.98</w:t>
            </w:r>
          </w:p>
        </w:tc>
        <w:tc>
          <w:tcPr>
            <w:tcW w:w="1076" w:type="dxa"/>
            <w:shd w:val="clear" w:color="auto" w:fill="DBDBDB"/>
            <w:vAlign w:val="center"/>
          </w:tcPr>
          <w:p w14:paraId="2C6978F3">
            <w:pPr>
              <w:jc w:val="center"/>
            </w:pPr>
            <w:r>
              <w:rPr>
                <w:rFonts w:ascii="Times New Roman" w:hAnsi="Times New Roman" w:eastAsia="仿宋_GB2312"/>
                <w:b/>
                <w:color w:val="000000"/>
              </w:rPr>
              <w:t>6.80</w:t>
            </w:r>
          </w:p>
        </w:tc>
        <w:tc>
          <w:tcPr>
            <w:tcW w:w="1076" w:type="dxa"/>
            <w:shd w:val="clear" w:color="auto" w:fill="DBDBDB"/>
            <w:vAlign w:val="center"/>
          </w:tcPr>
          <w:p w14:paraId="038D115B">
            <w:pPr>
              <w:jc w:val="center"/>
            </w:pPr>
            <w:r>
              <w:rPr>
                <w:rFonts w:ascii="Times New Roman" w:hAnsi="Times New Roman" w:eastAsia="仿宋_GB2312"/>
                <w:b/>
                <w:color w:val="000000"/>
              </w:rPr>
              <w:t>9.64</w:t>
            </w:r>
          </w:p>
        </w:tc>
      </w:tr>
      <w:tr w14:paraId="44BD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2C3D73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w:t>
            </w:r>
          </w:p>
        </w:tc>
        <w:tc>
          <w:tcPr>
            <w:tcW w:w="3113" w:type="dxa"/>
            <w:shd w:val="clear" w:color="auto" w:fill="FFFFFF"/>
            <w:vAlign w:val="center"/>
          </w:tcPr>
          <w:p w14:paraId="63BF999C">
            <w:pPr>
              <w:jc w:val="center"/>
            </w:pPr>
            <w:r>
              <w:rPr>
                <w:rFonts w:ascii="Times New Roman" w:hAnsi="Times New Roman" w:eastAsia="仿宋_GB2312"/>
                <w:color w:val="000000"/>
              </w:rPr>
              <w:t>中型企业</w:t>
            </w:r>
          </w:p>
        </w:tc>
        <w:tc>
          <w:tcPr>
            <w:tcW w:w="1076" w:type="dxa"/>
            <w:shd w:val="clear" w:color="auto" w:fill="FFFFFF"/>
            <w:vAlign w:val="center"/>
          </w:tcPr>
          <w:p w14:paraId="331E3258">
            <w:pPr>
              <w:jc w:val="center"/>
            </w:pPr>
            <w:r>
              <w:rPr>
                <w:rFonts w:ascii="Times New Roman" w:hAnsi="Times New Roman" w:eastAsia="仿宋_GB2312"/>
                <w:color w:val="000000"/>
              </w:rPr>
              <w:t>3.68</w:t>
            </w:r>
          </w:p>
        </w:tc>
        <w:tc>
          <w:tcPr>
            <w:tcW w:w="1076" w:type="dxa"/>
            <w:shd w:val="clear" w:color="auto" w:fill="FFFFFF"/>
            <w:vAlign w:val="center"/>
          </w:tcPr>
          <w:p w14:paraId="3A1FE868">
            <w:pPr>
              <w:jc w:val="center"/>
            </w:pPr>
            <w:r>
              <w:rPr>
                <w:rFonts w:ascii="Times New Roman" w:hAnsi="Times New Roman" w:eastAsia="仿宋_GB2312"/>
                <w:color w:val="000000"/>
              </w:rPr>
              <w:t>4.66</w:t>
            </w:r>
          </w:p>
        </w:tc>
        <w:tc>
          <w:tcPr>
            <w:tcW w:w="1076" w:type="dxa"/>
            <w:shd w:val="clear" w:color="auto" w:fill="FFFFFF"/>
            <w:vAlign w:val="center"/>
          </w:tcPr>
          <w:p w14:paraId="286884A2">
            <w:pPr>
              <w:jc w:val="center"/>
            </w:pPr>
            <w:r>
              <w:rPr>
                <w:rFonts w:ascii="Times New Roman" w:hAnsi="Times New Roman" w:eastAsia="仿宋_GB2312"/>
                <w:color w:val="000000"/>
              </w:rPr>
              <w:t>5.76</w:t>
            </w:r>
          </w:p>
        </w:tc>
        <w:tc>
          <w:tcPr>
            <w:tcW w:w="1076" w:type="dxa"/>
            <w:shd w:val="clear" w:color="auto" w:fill="FFFFFF"/>
            <w:vAlign w:val="center"/>
          </w:tcPr>
          <w:p w14:paraId="594530CC">
            <w:pPr>
              <w:jc w:val="center"/>
            </w:pPr>
            <w:r>
              <w:rPr>
                <w:rFonts w:ascii="Times New Roman" w:hAnsi="Times New Roman" w:eastAsia="仿宋_GB2312"/>
                <w:color w:val="000000"/>
              </w:rPr>
              <w:t>9.49</w:t>
            </w:r>
          </w:p>
        </w:tc>
        <w:tc>
          <w:tcPr>
            <w:tcW w:w="1076" w:type="dxa"/>
            <w:shd w:val="clear" w:color="auto" w:fill="FFFFFF"/>
            <w:vAlign w:val="center"/>
          </w:tcPr>
          <w:p w14:paraId="07ACDC49">
            <w:pPr>
              <w:jc w:val="center"/>
            </w:pPr>
            <w:r>
              <w:rPr>
                <w:rFonts w:ascii="Times New Roman" w:hAnsi="Times New Roman" w:eastAsia="仿宋_GB2312"/>
                <w:color w:val="000000"/>
              </w:rPr>
              <w:t>12.41</w:t>
            </w:r>
          </w:p>
        </w:tc>
      </w:tr>
      <w:tr w14:paraId="2438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E5376C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w:t>
            </w:r>
          </w:p>
        </w:tc>
        <w:tc>
          <w:tcPr>
            <w:tcW w:w="3113" w:type="dxa"/>
            <w:shd w:val="clear" w:color="auto" w:fill="FFFFFF"/>
            <w:vAlign w:val="center"/>
          </w:tcPr>
          <w:p w14:paraId="1A1A333B">
            <w:pPr>
              <w:jc w:val="center"/>
            </w:pPr>
            <w:r>
              <w:rPr>
                <w:rFonts w:ascii="Times New Roman" w:hAnsi="Times New Roman" w:eastAsia="仿宋_GB2312"/>
                <w:color w:val="000000"/>
              </w:rPr>
              <w:t>小型企业</w:t>
            </w:r>
          </w:p>
        </w:tc>
        <w:tc>
          <w:tcPr>
            <w:tcW w:w="1076" w:type="dxa"/>
            <w:shd w:val="clear" w:color="auto" w:fill="FFFFFF"/>
            <w:vAlign w:val="center"/>
          </w:tcPr>
          <w:p w14:paraId="500FD338">
            <w:pPr>
              <w:jc w:val="center"/>
            </w:pPr>
            <w:r>
              <w:rPr>
                <w:rFonts w:ascii="Times New Roman" w:hAnsi="Times New Roman" w:eastAsia="仿宋_GB2312"/>
                <w:color w:val="000000"/>
              </w:rPr>
              <w:t>3.36</w:t>
            </w:r>
          </w:p>
        </w:tc>
        <w:tc>
          <w:tcPr>
            <w:tcW w:w="1076" w:type="dxa"/>
            <w:shd w:val="clear" w:color="auto" w:fill="FFFFFF"/>
            <w:vAlign w:val="center"/>
          </w:tcPr>
          <w:p w14:paraId="640347F9">
            <w:pPr>
              <w:jc w:val="center"/>
            </w:pPr>
            <w:r>
              <w:rPr>
                <w:rFonts w:ascii="Times New Roman" w:hAnsi="Times New Roman" w:eastAsia="仿宋_GB2312"/>
                <w:color w:val="000000"/>
              </w:rPr>
              <w:t>3.94</w:t>
            </w:r>
          </w:p>
        </w:tc>
        <w:tc>
          <w:tcPr>
            <w:tcW w:w="1076" w:type="dxa"/>
            <w:shd w:val="clear" w:color="auto" w:fill="FFFFFF"/>
            <w:vAlign w:val="center"/>
          </w:tcPr>
          <w:p w14:paraId="62519C90">
            <w:pPr>
              <w:jc w:val="center"/>
            </w:pPr>
            <w:r>
              <w:rPr>
                <w:rFonts w:ascii="Times New Roman" w:hAnsi="Times New Roman" w:eastAsia="仿宋_GB2312"/>
                <w:color w:val="000000"/>
              </w:rPr>
              <w:t>4.37</w:t>
            </w:r>
          </w:p>
        </w:tc>
        <w:tc>
          <w:tcPr>
            <w:tcW w:w="1076" w:type="dxa"/>
            <w:shd w:val="clear" w:color="auto" w:fill="FFFFFF"/>
            <w:vAlign w:val="center"/>
          </w:tcPr>
          <w:p w14:paraId="22F4CFE6">
            <w:pPr>
              <w:jc w:val="center"/>
            </w:pPr>
            <w:r>
              <w:rPr>
                <w:rFonts w:ascii="Times New Roman" w:hAnsi="Times New Roman" w:eastAsia="仿宋_GB2312"/>
                <w:color w:val="000000"/>
              </w:rPr>
              <w:t>5.48</w:t>
            </w:r>
          </w:p>
        </w:tc>
        <w:tc>
          <w:tcPr>
            <w:tcW w:w="1076" w:type="dxa"/>
            <w:shd w:val="clear" w:color="auto" w:fill="FFFFFF"/>
            <w:vAlign w:val="center"/>
          </w:tcPr>
          <w:p w14:paraId="17A051F7">
            <w:pPr>
              <w:jc w:val="center"/>
            </w:pPr>
            <w:r>
              <w:rPr>
                <w:rFonts w:ascii="Times New Roman" w:hAnsi="Times New Roman" w:eastAsia="仿宋_GB2312"/>
                <w:color w:val="000000"/>
              </w:rPr>
              <w:t>6.80</w:t>
            </w:r>
          </w:p>
        </w:tc>
      </w:tr>
      <w:tr w14:paraId="6449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473A75E6">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9</w:t>
            </w:r>
          </w:p>
        </w:tc>
        <w:tc>
          <w:tcPr>
            <w:tcW w:w="3113" w:type="dxa"/>
            <w:shd w:val="clear" w:color="auto" w:fill="DBDBDB"/>
            <w:vAlign w:val="center"/>
          </w:tcPr>
          <w:p w14:paraId="4B4F2C50">
            <w:pPr>
              <w:jc w:val="center"/>
            </w:pPr>
            <w:r>
              <w:rPr>
                <w:rFonts w:ascii="Times New Roman" w:hAnsi="Times New Roman" w:eastAsia="仿宋_GB2312"/>
                <w:b/>
                <w:color w:val="000000"/>
              </w:rPr>
              <w:t>制造业</w:t>
            </w:r>
          </w:p>
        </w:tc>
        <w:tc>
          <w:tcPr>
            <w:tcW w:w="1076" w:type="dxa"/>
            <w:shd w:val="clear" w:color="auto" w:fill="DBDBDB"/>
            <w:vAlign w:val="center"/>
          </w:tcPr>
          <w:p w14:paraId="2E941369">
            <w:pPr>
              <w:jc w:val="center"/>
            </w:pPr>
            <w:r>
              <w:rPr>
                <w:rFonts w:ascii="Times New Roman" w:hAnsi="Times New Roman" w:eastAsia="仿宋_GB2312"/>
                <w:b/>
                <w:color w:val="000000"/>
              </w:rPr>
              <w:t>3.73</w:t>
            </w:r>
          </w:p>
        </w:tc>
        <w:tc>
          <w:tcPr>
            <w:tcW w:w="1076" w:type="dxa"/>
            <w:shd w:val="clear" w:color="auto" w:fill="DBDBDB"/>
            <w:vAlign w:val="center"/>
          </w:tcPr>
          <w:p w14:paraId="68DEDF31">
            <w:pPr>
              <w:jc w:val="center"/>
            </w:pPr>
            <w:r>
              <w:rPr>
                <w:rFonts w:ascii="Times New Roman" w:hAnsi="Times New Roman" w:eastAsia="仿宋_GB2312"/>
                <w:b/>
                <w:color w:val="000000"/>
              </w:rPr>
              <w:t>5.10</w:t>
            </w:r>
          </w:p>
        </w:tc>
        <w:tc>
          <w:tcPr>
            <w:tcW w:w="1076" w:type="dxa"/>
            <w:shd w:val="clear" w:color="auto" w:fill="DBDBDB"/>
            <w:vAlign w:val="center"/>
          </w:tcPr>
          <w:p w14:paraId="3F8634E1">
            <w:pPr>
              <w:jc w:val="center"/>
            </w:pPr>
            <w:r>
              <w:rPr>
                <w:rFonts w:ascii="Times New Roman" w:hAnsi="Times New Roman" w:eastAsia="仿宋_GB2312"/>
                <w:b/>
                <w:color w:val="000000"/>
              </w:rPr>
              <w:t>7.02</w:t>
            </w:r>
          </w:p>
        </w:tc>
        <w:tc>
          <w:tcPr>
            <w:tcW w:w="1076" w:type="dxa"/>
            <w:shd w:val="clear" w:color="auto" w:fill="DBDBDB"/>
            <w:vAlign w:val="center"/>
          </w:tcPr>
          <w:p w14:paraId="0FE64276">
            <w:pPr>
              <w:jc w:val="center"/>
            </w:pPr>
            <w:r>
              <w:rPr>
                <w:rFonts w:ascii="Times New Roman" w:hAnsi="Times New Roman" w:eastAsia="仿宋_GB2312"/>
                <w:b/>
                <w:color w:val="000000"/>
              </w:rPr>
              <w:t>11.49</w:t>
            </w:r>
          </w:p>
        </w:tc>
        <w:tc>
          <w:tcPr>
            <w:tcW w:w="1076" w:type="dxa"/>
            <w:shd w:val="clear" w:color="auto" w:fill="DBDBDB"/>
            <w:vAlign w:val="center"/>
          </w:tcPr>
          <w:p w14:paraId="5230D92C">
            <w:pPr>
              <w:jc w:val="center"/>
            </w:pPr>
            <w:r>
              <w:rPr>
                <w:rFonts w:ascii="Times New Roman" w:hAnsi="Times New Roman" w:eastAsia="仿宋_GB2312"/>
                <w:b/>
                <w:color w:val="000000"/>
              </w:rPr>
              <w:t>16.50</w:t>
            </w:r>
          </w:p>
        </w:tc>
      </w:tr>
      <w:tr w14:paraId="5F7E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C12618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10</w:t>
            </w:r>
          </w:p>
        </w:tc>
        <w:tc>
          <w:tcPr>
            <w:tcW w:w="3113" w:type="dxa"/>
            <w:shd w:val="clear" w:color="auto" w:fill="FFFFFF"/>
            <w:vAlign w:val="center"/>
          </w:tcPr>
          <w:p w14:paraId="4C9F05B0">
            <w:pPr>
              <w:jc w:val="center"/>
            </w:pPr>
            <w:r>
              <w:rPr>
                <w:rFonts w:ascii="Times New Roman" w:hAnsi="Times New Roman" w:eastAsia="仿宋_GB2312"/>
                <w:color w:val="000000"/>
              </w:rPr>
              <w:t>大型企业</w:t>
            </w:r>
          </w:p>
        </w:tc>
        <w:tc>
          <w:tcPr>
            <w:tcW w:w="1076" w:type="dxa"/>
            <w:shd w:val="clear" w:color="auto" w:fill="FFFFFF"/>
            <w:vAlign w:val="center"/>
          </w:tcPr>
          <w:p w14:paraId="21DE5734">
            <w:pPr>
              <w:jc w:val="center"/>
            </w:pPr>
            <w:r>
              <w:rPr>
                <w:rFonts w:ascii="Times New Roman" w:hAnsi="Times New Roman" w:eastAsia="仿宋_GB2312"/>
                <w:color w:val="000000"/>
              </w:rPr>
              <w:t>9.89</w:t>
            </w:r>
          </w:p>
        </w:tc>
        <w:tc>
          <w:tcPr>
            <w:tcW w:w="1076" w:type="dxa"/>
            <w:shd w:val="clear" w:color="auto" w:fill="FFFFFF"/>
            <w:vAlign w:val="center"/>
          </w:tcPr>
          <w:p w14:paraId="7EB50BC1">
            <w:pPr>
              <w:jc w:val="center"/>
            </w:pPr>
            <w:r>
              <w:rPr>
                <w:rFonts w:ascii="Times New Roman" w:hAnsi="Times New Roman" w:eastAsia="仿宋_GB2312"/>
                <w:color w:val="000000"/>
              </w:rPr>
              <w:t>11.77</w:t>
            </w:r>
          </w:p>
        </w:tc>
        <w:tc>
          <w:tcPr>
            <w:tcW w:w="1076" w:type="dxa"/>
            <w:shd w:val="clear" w:color="auto" w:fill="FFFFFF"/>
            <w:vAlign w:val="center"/>
          </w:tcPr>
          <w:p w14:paraId="794290D8">
            <w:pPr>
              <w:jc w:val="center"/>
            </w:pPr>
            <w:r>
              <w:rPr>
                <w:rFonts w:ascii="Times New Roman" w:hAnsi="Times New Roman" w:eastAsia="仿宋_GB2312"/>
                <w:color w:val="000000"/>
              </w:rPr>
              <w:t>19.51</w:t>
            </w:r>
          </w:p>
        </w:tc>
        <w:tc>
          <w:tcPr>
            <w:tcW w:w="1076" w:type="dxa"/>
            <w:shd w:val="clear" w:color="auto" w:fill="FFFFFF"/>
            <w:vAlign w:val="center"/>
          </w:tcPr>
          <w:p w14:paraId="57149CCC">
            <w:pPr>
              <w:jc w:val="center"/>
            </w:pPr>
            <w:r>
              <w:rPr>
                <w:rFonts w:ascii="Times New Roman" w:hAnsi="Times New Roman" w:eastAsia="仿宋_GB2312"/>
                <w:color w:val="000000"/>
              </w:rPr>
              <w:t>22.84</w:t>
            </w:r>
          </w:p>
        </w:tc>
        <w:tc>
          <w:tcPr>
            <w:tcW w:w="1076" w:type="dxa"/>
            <w:shd w:val="clear" w:color="auto" w:fill="FFFFFF"/>
            <w:vAlign w:val="center"/>
          </w:tcPr>
          <w:p w14:paraId="133A898B">
            <w:pPr>
              <w:jc w:val="center"/>
            </w:pPr>
            <w:r>
              <w:rPr>
                <w:rFonts w:ascii="Times New Roman" w:hAnsi="Times New Roman" w:eastAsia="仿宋_GB2312"/>
                <w:color w:val="000000"/>
              </w:rPr>
              <w:t>28.91</w:t>
            </w:r>
          </w:p>
        </w:tc>
      </w:tr>
      <w:tr w14:paraId="224A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577573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w:t>
            </w:r>
          </w:p>
        </w:tc>
        <w:tc>
          <w:tcPr>
            <w:tcW w:w="3113" w:type="dxa"/>
            <w:shd w:val="clear" w:color="auto" w:fill="FFFFFF"/>
            <w:vAlign w:val="center"/>
          </w:tcPr>
          <w:p w14:paraId="7DC4C7BE">
            <w:pPr>
              <w:jc w:val="center"/>
            </w:pPr>
            <w:r>
              <w:rPr>
                <w:rFonts w:ascii="Times New Roman" w:hAnsi="Times New Roman" w:eastAsia="仿宋_GB2312"/>
                <w:color w:val="000000"/>
              </w:rPr>
              <w:t>中型企业</w:t>
            </w:r>
          </w:p>
        </w:tc>
        <w:tc>
          <w:tcPr>
            <w:tcW w:w="1076" w:type="dxa"/>
            <w:shd w:val="clear" w:color="auto" w:fill="FFFFFF"/>
            <w:vAlign w:val="center"/>
          </w:tcPr>
          <w:p w14:paraId="371B8030">
            <w:pPr>
              <w:jc w:val="center"/>
            </w:pPr>
            <w:r>
              <w:rPr>
                <w:rFonts w:ascii="Times New Roman" w:hAnsi="Times New Roman" w:eastAsia="仿宋_GB2312"/>
                <w:color w:val="000000"/>
              </w:rPr>
              <w:t>7.33</w:t>
            </w:r>
          </w:p>
        </w:tc>
        <w:tc>
          <w:tcPr>
            <w:tcW w:w="1076" w:type="dxa"/>
            <w:shd w:val="clear" w:color="auto" w:fill="FFFFFF"/>
            <w:vAlign w:val="center"/>
          </w:tcPr>
          <w:p w14:paraId="7AC1920B">
            <w:pPr>
              <w:jc w:val="center"/>
            </w:pPr>
            <w:r>
              <w:rPr>
                <w:rFonts w:ascii="Times New Roman" w:hAnsi="Times New Roman" w:eastAsia="仿宋_GB2312"/>
                <w:color w:val="000000"/>
              </w:rPr>
              <w:t>9.49</w:t>
            </w:r>
          </w:p>
        </w:tc>
        <w:tc>
          <w:tcPr>
            <w:tcW w:w="1076" w:type="dxa"/>
            <w:shd w:val="clear" w:color="auto" w:fill="FFFFFF"/>
            <w:vAlign w:val="center"/>
          </w:tcPr>
          <w:p w14:paraId="0542E9C7">
            <w:pPr>
              <w:jc w:val="center"/>
            </w:pPr>
            <w:r>
              <w:rPr>
                <w:rFonts w:ascii="Times New Roman" w:hAnsi="Times New Roman" w:eastAsia="仿宋_GB2312"/>
                <w:color w:val="000000"/>
              </w:rPr>
              <w:t>13.60</w:t>
            </w:r>
          </w:p>
        </w:tc>
        <w:tc>
          <w:tcPr>
            <w:tcW w:w="1076" w:type="dxa"/>
            <w:shd w:val="clear" w:color="auto" w:fill="FFFFFF"/>
            <w:vAlign w:val="center"/>
          </w:tcPr>
          <w:p w14:paraId="4BABA3FC">
            <w:pPr>
              <w:jc w:val="center"/>
            </w:pPr>
            <w:r>
              <w:rPr>
                <w:rFonts w:ascii="Times New Roman" w:hAnsi="Times New Roman" w:eastAsia="仿宋_GB2312"/>
                <w:color w:val="000000"/>
              </w:rPr>
              <w:t>19.12</w:t>
            </w:r>
          </w:p>
        </w:tc>
        <w:tc>
          <w:tcPr>
            <w:tcW w:w="1076" w:type="dxa"/>
            <w:shd w:val="clear" w:color="auto" w:fill="FFFFFF"/>
            <w:vAlign w:val="center"/>
          </w:tcPr>
          <w:p w14:paraId="5C332104">
            <w:pPr>
              <w:jc w:val="center"/>
            </w:pPr>
            <w:r>
              <w:rPr>
                <w:rFonts w:ascii="Times New Roman" w:hAnsi="Times New Roman" w:eastAsia="仿宋_GB2312"/>
                <w:color w:val="000000"/>
              </w:rPr>
              <w:t>24.43</w:t>
            </w:r>
          </w:p>
        </w:tc>
      </w:tr>
      <w:tr w14:paraId="328B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652B17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w:t>
            </w:r>
          </w:p>
        </w:tc>
        <w:tc>
          <w:tcPr>
            <w:tcW w:w="3113" w:type="dxa"/>
            <w:shd w:val="clear" w:color="auto" w:fill="FFFFFF"/>
            <w:vAlign w:val="center"/>
          </w:tcPr>
          <w:p w14:paraId="11A29110">
            <w:pPr>
              <w:jc w:val="center"/>
            </w:pPr>
            <w:r>
              <w:rPr>
                <w:rFonts w:ascii="Times New Roman" w:hAnsi="Times New Roman" w:eastAsia="仿宋_GB2312"/>
                <w:color w:val="000000"/>
              </w:rPr>
              <w:t>小型企业</w:t>
            </w:r>
          </w:p>
        </w:tc>
        <w:tc>
          <w:tcPr>
            <w:tcW w:w="1076" w:type="dxa"/>
            <w:shd w:val="clear" w:color="auto" w:fill="FFFFFF"/>
            <w:vAlign w:val="center"/>
          </w:tcPr>
          <w:p w14:paraId="1F178209">
            <w:pPr>
              <w:jc w:val="center"/>
            </w:pPr>
            <w:r>
              <w:rPr>
                <w:rFonts w:ascii="Times New Roman" w:hAnsi="Times New Roman" w:eastAsia="仿宋_GB2312"/>
                <w:color w:val="000000"/>
              </w:rPr>
              <w:t>4.42</w:t>
            </w:r>
          </w:p>
        </w:tc>
        <w:tc>
          <w:tcPr>
            <w:tcW w:w="1076" w:type="dxa"/>
            <w:shd w:val="clear" w:color="auto" w:fill="FFFFFF"/>
            <w:vAlign w:val="center"/>
          </w:tcPr>
          <w:p w14:paraId="0EF6D03F">
            <w:pPr>
              <w:jc w:val="center"/>
            </w:pPr>
            <w:r>
              <w:rPr>
                <w:rFonts w:ascii="Times New Roman" w:hAnsi="Times New Roman" w:eastAsia="仿宋_GB2312"/>
                <w:color w:val="000000"/>
              </w:rPr>
              <w:t>5.65</w:t>
            </w:r>
          </w:p>
        </w:tc>
        <w:tc>
          <w:tcPr>
            <w:tcW w:w="1076" w:type="dxa"/>
            <w:shd w:val="clear" w:color="auto" w:fill="FFFFFF"/>
            <w:vAlign w:val="center"/>
          </w:tcPr>
          <w:p w14:paraId="2DC5B65A">
            <w:pPr>
              <w:jc w:val="center"/>
            </w:pPr>
            <w:r>
              <w:rPr>
                <w:rFonts w:ascii="Times New Roman" w:hAnsi="Times New Roman" w:eastAsia="仿宋_GB2312"/>
                <w:color w:val="000000"/>
              </w:rPr>
              <w:t>7.54</w:t>
            </w:r>
          </w:p>
        </w:tc>
        <w:tc>
          <w:tcPr>
            <w:tcW w:w="1076" w:type="dxa"/>
            <w:shd w:val="clear" w:color="auto" w:fill="FFFFFF"/>
            <w:vAlign w:val="center"/>
          </w:tcPr>
          <w:p w14:paraId="55A284B9">
            <w:pPr>
              <w:jc w:val="center"/>
            </w:pPr>
            <w:r>
              <w:rPr>
                <w:rFonts w:ascii="Times New Roman" w:hAnsi="Times New Roman" w:eastAsia="仿宋_GB2312"/>
                <w:color w:val="000000"/>
              </w:rPr>
              <w:t>11.43</w:t>
            </w:r>
          </w:p>
        </w:tc>
        <w:tc>
          <w:tcPr>
            <w:tcW w:w="1076" w:type="dxa"/>
            <w:shd w:val="clear" w:color="auto" w:fill="FFFFFF"/>
            <w:vAlign w:val="center"/>
          </w:tcPr>
          <w:p w14:paraId="00003488">
            <w:pPr>
              <w:jc w:val="center"/>
            </w:pPr>
            <w:r>
              <w:rPr>
                <w:rFonts w:ascii="Times New Roman" w:hAnsi="Times New Roman" w:eastAsia="仿宋_GB2312"/>
                <w:color w:val="000000"/>
              </w:rPr>
              <w:t>15.86</w:t>
            </w:r>
          </w:p>
        </w:tc>
      </w:tr>
      <w:tr w14:paraId="76DA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6B37F7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w:t>
            </w:r>
          </w:p>
        </w:tc>
        <w:tc>
          <w:tcPr>
            <w:tcW w:w="3113" w:type="dxa"/>
            <w:shd w:val="clear" w:color="auto" w:fill="FFFFFF"/>
            <w:vAlign w:val="center"/>
          </w:tcPr>
          <w:p w14:paraId="38F3AD61">
            <w:pPr>
              <w:jc w:val="center"/>
            </w:pPr>
            <w:r>
              <w:rPr>
                <w:rFonts w:ascii="Times New Roman" w:hAnsi="Times New Roman" w:eastAsia="仿宋_GB2312"/>
                <w:color w:val="000000"/>
              </w:rPr>
              <w:t>微型企业</w:t>
            </w:r>
          </w:p>
        </w:tc>
        <w:tc>
          <w:tcPr>
            <w:tcW w:w="1076" w:type="dxa"/>
            <w:shd w:val="clear" w:color="auto" w:fill="FFFFFF"/>
            <w:vAlign w:val="center"/>
          </w:tcPr>
          <w:p w14:paraId="0825C9CB">
            <w:pPr>
              <w:jc w:val="center"/>
            </w:pPr>
            <w:r>
              <w:rPr>
                <w:rFonts w:ascii="Times New Roman" w:hAnsi="Times New Roman" w:eastAsia="仿宋_GB2312"/>
                <w:color w:val="000000"/>
              </w:rPr>
              <w:t>3.42</w:t>
            </w:r>
          </w:p>
        </w:tc>
        <w:tc>
          <w:tcPr>
            <w:tcW w:w="1076" w:type="dxa"/>
            <w:shd w:val="clear" w:color="auto" w:fill="FFFFFF"/>
            <w:vAlign w:val="center"/>
          </w:tcPr>
          <w:p w14:paraId="42DD87B6">
            <w:pPr>
              <w:jc w:val="center"/>
            </w:pPr>
            <w:r>
              <w:rPr>
                <w:rFonts w:ascii="Times New Roman" w:hAnsi="Times New Roman" w:eastAsia="仿宋_GB2312"/>
                <w:color w:val="000000"/>
              </w:rPr>
              <w:t>4.10</w:t>
            </w:r>
          </w:p>
        </w:tc>
        <w:tc>
          <w:tcPr>
            <w:tcW w:w="1076" w:type="dxa"/>
            <w:shd w:val="clear" w:color="auto" w:fill="FFFFFF"/>
            <w:vAlign w:val="center"/>
          </w:tcPr>
          <w:p w14:paraId="43572766">
            <w:pPr>
              <w:jc w:val="center"/>
            </w:pPr>
            <w:r>
              <w:rPr>
                <w:rFonts w:ascii="Times New Roman" w:hAnsi="Times New Roman" w:eastAsia="仿宋_GB2312"/>
                <w:color w:val="000000"/>
              </w:rPr>
              <w:t>6.12</w:t>
            </w:r>
          </w:p>
        </w:tc>
        <w:tc>
          <w:tcPr>
            <w:tcW w:w="1076" w:type="dxa"/>
            <w:shd w:val="clear" w:color="auto" w:fill="FFFFFF"/>
            <w:vAlign w:val="center"/>
          </w:tcPr>
          <w:p w14:paraId="2FA4BDDF">
            <w:pPr>
              <w:jc w:val="center"/>
            </w:pPr>
            <w:r>
              <w:rPr>
                <w:rFonts w:ascii="Times New Roman" w:hAnsi="Times New Roman" w:eastAsia="仿宋_GB2312"/>
                <w:color w:val="000000"/>
              </w:rPr>
              <w:t>11.33</w:t>
            </w:r>
          </w:p>
        </w:tc>
        <w:tc>
          <w:tcPr>
            <w:tcW w:w="1076" w:type="dxa"/>
            <w:shd w:val="clear" w:color="auto" w:fill="FFFFFF"/>
            <w:vAlign w:val="center"/>
          </w:tcPr>
          <w:p w14:paraId="61B9B5D7">
            <w:pPr>
              <w:jc w:val="center"/>
            </w:pPr>
            <w:r>
              <w:rPr>
                <w:rFonts w:ascii="Times New Roman" w:hAnsi="Times New Roman" w:eastAsia="仿宋_GB2312"/>
                <w:color w:val="000000"/>
              </w:rPr>
              <w:t>15.00</w:t>
            </w:r>
          </w:p>
        </w:tc>
      </w:tr>
      <w:tr w14:paraId="1468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42E457B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14</w:t>
            </w:r>
          </w:p>
        </w:tc>
        <w:tc>
          <w:tcPr>
            <w:tcW w:w="3113" w:type="dxa"/>
            <w:shd w:val="clear" w:color="auto" w:fill="DBDBDB"/>
            <w:vAlign w:val="center"/>
          </w:tcPr>
          <w:p w14:paraId="17B75A56">
            <w:pPr>
              <w:jc w:val="center"/>
            </w:pPr>
            <w:r>
              <w:rPr>
                <w:rFonts w:ascii="Times New Roman" w:hAnsi="Times New Roman" w:eastAsia="仿宋_GB2312"/>
                <w:b/>
                <w:color w:val="000000"/>
              </w:rPr>
              <w:t>电力、热力、燃气及水生产和供应业</w:t>
            </w:r>
          </w:p>
        </w:tc>
        <w:tc>
          <w:tcPr>
            <w:tcW w:w="1076" w:type="dxa"/>
            <w:shd w:val="clear" w:color="auto" w:fill="DBDBDB"/>
            <w:vAlign w:val="center"/>
          </w:tcPr>
          <w:p w14:paraId="2D78AACD">
            <w:pPr>
              <w:jc w:val="center"/>
            </w:pPr>
            <w:r>
              <w:rPr>
                <w:rFonts w:ascii="Times New Roman" w:hAnsi="Times New Roman" w:eastAsia="仿宋_GB2312"/>
                <w:b/>
                <w:color w:val="000000"/>
              </w:rPr>
              <w:t>6.99</w:t>
            </w:r>
          </w:p>
        </w:tc>
        <w:tc>
          <w:tcPr>
            <w:tcW w:w="1076" w:type="dxa"/>
            <w:shd w:val="clear" w:color="auto" w:fill="DBDBDB"/>
            <w:vAlign w:val="center"/>
          </w:tcPr>
          <w:p w14:paraId="37774375">
            <w:pPr>
              <w:jc w:val="center"/>
            </w:pPr>
            <w:r>
              <w:rPr>
                <w:rFonts w:ascii="Times New Roman" w:hAnsi="Times New Roman" w:eastAsia="仿宋_GB2312"/>
                <w:b/>
                <w:color w:val="000000"/>
              </w:rPr>
              <w:t>8.17</w:t>
            </w:r>
          </w:p>
        </w:tc>
        <w:tc>
          <w:tcPr>
            <w:tcW w:w="1076" w:type="dxa"/>
            <w:shd w:val="clear" w:color="auto" w:fill="DBDBDB"/>
            <w:vAlign w:val="center"/>
          </w:tcPr>
          <w:p w14:paraId="4BA82E56">
            <w:pPr>
              <w:jc w:val="center"/>
            </w:pPr>
            <w:r>
              <w:rPr>
                <w:rFonts w:ascii="Times New Roman" w:hAnsi="Times New Roman" w:eastAsia="仿宋_GB2312"/>
                <w:b/>
                <w:color w:val="000000"/>
              </w:rPr>
              <w:t>12.48</w:t>
            </w:r>
          </w:p>
        </w:tc>
        <w:tc>
          <w:tcPr>
            <w:tcW w:w="1076" w:type="dxa"/>
            <w:shd w:val="clear" w:color="auto" w:fill="DBDBDB"/>
            <w:vAlign w:val="center"/>
          </w:tcPr>
          <w:p w14:paraId="48EC90BA">
            <w:pPr>
              <w:jc w:val="center"/>
            </w:pPr>
            <w:r>
              <w:rPr>
                <w:rFonts w:ascii="Times New Roman" w:hAnsi="Times New Roman" w:eastAsia="仿宋_GB2312"/>
                <w:b/>
                <w:color w:val="000000"/>
              </w:rPr>
              <w:t>20.71</w:t>
            </w:r>
          </w:p>
        </w:tc>
        <w:tc>
          <w:tcPr>
            <w:tcW w:w="1076" w:type="dxa"/>
            <w:shd w:val="clear" w:color="auto" w:fill="DBDBDB"/>
            <w:vAlign w:val="center"/>
          </w:tcPr>
          <w:p w14:paraId="66BB5F40">
            <w:pPr>
              <w:jc w:val="center"/>
            </w:pPr>
            <w:r>
              <w:rPr>
                <w:rFonts w:ascii="Times New Roman" w:hAnsi="Times New Roman" w:eastAsia="仿宋_GB2312"/>
                <w:b/>
                <w:color w:val="000000"/>
              </w:rPr>
              <w:t>29.05</w:t>
            </w:r>
          </w:p>
        </w:tc>
      </w:tr>
      <w:tr w14:paraId="10C2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0D5A5E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15</w:t>
            </w:r>
          </w:p>
        </w:tc>
        <w:tc>
          <w:tcPr>
            <w:tcW w:w="3113" w:type="dxa"/>
            <w:shd w:val="clear" w:color="auto" w:fill="FFFFFF"/>
            <w:vAlign w:val="center"/>
          </w:tcPr>
          <w:p w14:paraId="558D364A">
            <w:pPr>
              <w:jc w:val="center"/>
            </w:pPr>
            <w:r>
              <w:rPr>
                <w:rFonts w:ascii="Times New Roman" w:hAnsi="Times New Roman" w:eastAsia="仿宋_GB2312"/>
                <w:color w:val="000000"/>
              </w:rPr>
              <w:t>中型企业</w:t>
            </w:r>
          </w:p>
        </w:tc>
        <w:tc>
          <w:tcPr>
            <w:tcW w:w="1076" w:type="dxa"/>
            <w:shd w:val="clear" w:color="auto" w:fill="FFFFFF"/>
            <w:vAlign w:val="center"/>
          </w:tcPr>
          <w:p w14:paraId="61ACBBF4">
            <w:pPr>
              <w:jc w:val="center"/>
            </w:pPr>
            <w:r>
              <w:rPr>
                <w:rFonts w:ascii="Times New Roman" w:hAnsi="Times New Roman" w:eastAsia="仿宋_GB2312"/>
                <w:color w:val="000000"/>
              </w:rPr>
              <w:t>8.93</w:t>
            </w:r>
          </w:p>
        </w:tc>
        <w:tc>
          <w:tcPr>
            <w:tcW w:w="1076" w:type="dxa"/>
            <w:shd w:val="clear" w:color="auto" w:fill="FFFFFF"/>
            <w:vAlign w:val="center"/>
          </w:tcPr>
          <w:p w14:paraId="38AB7E20">
            <w:pPr>
              <w:jc w:val="center"/>
            </w:pPr>
            <w:r>
              <w:rPr>
                <w:rFonts w:ascii="Times New Roman" w:hAnsi="Times New Roman" w:eastAsia="仿宋_GB2312"/>
                <w:color w:val="000000"/>
              </w:rPr>
              <w:t>10.74</w:t>
            </w:r>
          </w:p>
        </w:tc>
        <w:tc>
          <w:tcPr>
            <w:tcW w:w="1076" w:type="dxa"/>
            <w:shd w:val="clear" w:color="auto" w:fill="FFFFFF"/>
            <w:vAlign w:val="center"/>
          </w:tcPr>
          <w:p w14:paraId="4F284AA9">
            <w:pPr>
              <w:jc w:val="center"/>
            </w:pPr>
            <w:r>
              <w:rPr>
                <w:rFonts w:ascii="Times New Roman" w:hAnsi="Times New Roman" w:eastAsia="仿宋_GB2312"/>
                <w:color w:val="000000"/>
              </w:rPr>
              <w:t>23.64</w:t>
            </w:r>
          </w:p>
        </w:tc>
        <w:tc>
          <w:tcPr>
            <w:tcW w:w="1076" w:type="dxa"/>
            <w:shd w:val="clear" w:color="auto" w:fill="FFFFFF"/>
            <w:vAlign w:val="center"/>
          </w:tcPr>
          <w:p w14:paraId="292FD7E4">
            <w:pPr>
              <w:jc w:val="center"/>
            </w:pPr>
            <w:r>
              <w:rPr>
                <w:rFonts w:ascii="Times New Roman" w:hAnsi="Times New Roman" w:eastAsia="仿宋_GB2312"/>
                <w:color w:val="000000"/>
              </w:rPr>
              <w:t>29.35</w:t>
            </w:r>
          </w:p>
        </w:tc>
        <w:tc>
          <w:tcPr>
            <w:tcW w:w="1076" w:type="dxa"/>
            <w:shd w:val="clear" w:color="auto" w:fill="FFFFFF"/>
            <w:vAlign w:val="center"/>
          </w:tcPr>
          <w:p w14:paraId="42105805">
            <w:pPr>
              <w:jc w:val="center"/>
            </w:pPr>
            <w:r>
              <w:rPr>
                <w:rFonts w:ascii="Times New Roman" w:hAnsi="Times New Roman" w:eastAsia="仿宋_GB2312"/>
                <w:color w:val="000000"/>
              </w:rPr>
              <w:t>37.44</w:t>
            </w:r>
          </w:p>
        </w:tc>
      </w:tr>
      <w:tr w14:paraId="51B8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4E58B3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w:t>
            </w:r>
          </w:p>
        </w:tc>
        <w:tc>
          <w:tcPr>
            <w:tcW w:w="3113" w:type="dxa"/>
            <w:shd w:val="clear" w:color="auto" w:fill="FFFFFF"/>
            <w:vAlign w:val="center"/>
          </w:tcPr>
          <w:p w14:paraId="1106F674">
            <w:pPr>
              <w:jc w:val="center"/>
            </w:pPr>
            <w:r>
              <w:rPr>
                <w:rFonts w:ascii="Times New Roman" w:hAnsi="Times New Roman" w:eastAsia="仿宋_GB2312"/>
                <w:color w:val="000000"/>
              </w:rPr>
              <w:t>小型企业</w:t>
            </w:r>
          </w:p>
        </w:tc>
        <w:tc>
          <w:tcPr>
            <w:tcW w:w="1076" w:type="dxa"/>
            <w:shd w:val="clear" w:color="auto" w:fill="FFFFFF"/>
            <w:vAlign w:val="center"/>
          </w:tcPr>
          <w:p w14:paraId="78E03E7D">
            <w:pPr>
              <w:jc w:val="center"/>
            </w:pPr>
            <w:r>
              <w:rPr>
                <w:rFonts w:ascii="Times New Roman" w:hAnsi="Times New Roman" w:eastAsia="仿宋_GB2312"/>
                <w:color w:val="000000"/>
              </w:rPr>
              <w:t>6.71</w:t>
            </w:r>
          </w:p>
        </w:tc>
        <w:tc>
          <w:tcPr>
            <w:tcW w:w="1076" w:type="dxa"/>
            <w:shd w:val="clear" w:color="auto" w:fill="FFFFFF"/>
            <w:vAlign w:val="center"/>
          </w:tcPr>
          <w:p w14:paraId="7E3C108B">
            <w:pPr>
              <w:jc w:val="center"/>
            </w:pPr>
            <w:r>
              <w:rPr>
                <w:rFonts w:ascii="Times New Roman" w:hAnsi="Times New Roman" w:eastAsia="仿宋_GB2312"/>
                <w:color w:val="000000"/>
              </w:rPr>
              <w:t>9.33</w:t>
            </w:r>
          </w:p>
        </w:tc>
        <w:tc>
          <w:tcPr>
            <w:tcW w:w="1076" w:type="dxa"/>
            <w:shd w:val="clear" w:color="auto" w:fill="FFFFFF"/>
            <w:vAlign w:val="center"/>
          </w:tcPr>
          <w:p w14:paraId="71D4C04D">
            <w:pPr>
              <w:jc w:val="center"/>
            </w:pPr>
            <w:r>
              <w:rPr>
                <w:rFonts w:ascii="Times New Roman" w:hAnsi="Times New Roman" w:eastAsia="仿宋_GB2312"/>
                <w:color w:val="000000"/>
              </w:rPr>
              <w:t>12.48</w:t>
            </w:r>
          </w:p>
        </w:tc>
        <w:tc>
          <w:tcPr>
            <w:tcW w:w="1076" w:type="dxa"/>
            <w:shd w:val="clear" w:color="auto" w:fill="FFFFFF"/>
            <w:vAlign w:val="center"/>
          </w:tcPr>
          <w:p w14:paraId="37B098D2">
            <w:pPr>
              <w:jc w:val="center"/>
            </w:pPr>
            <w:r>
              <w:rPr>
                <w:rFonts w:ascii="Times New Roman" w:hAnsi="Times New Roman" w:eastAsia="仿宋_GB2312"/>
                <w:color w:val="000000"/>
              </w:rPr>
              <w:t>16.74</w:t>
            </w:r>
          </w:p>
        </w:tc>
        <w:tc>
          <w:tcPr>
            <w:tcW w:w="1076" w:type="dxa"/>
            <w:shd w:val="clear" w:color="auto" w:fill="FFFFFF"/>
            <w:vAlign w:val="center"/>
          </w:tcPr>
          <w:p w14:paraId="2B6E6712">
            <w:pPr>
              <w:jc w:val="center"/>
            </w:pPr>
            <w:r>
              <w:rPr>
                <w:rFonts w:ascii="Times New Roman" w:hAnsi="Times New Roman" w:eastAsia="仿宋_GB2312"/>
                <w:color w:val="000000"/>
              </w:rPr>
              <w:t>25.19</w:t>
            </w:r>
          </w:p>
        </w:tc>
      </w:tr>
      <w:tr w14:paraId="0238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2C76CF2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17</w:t>
            </w:r>
          </w:p>
        </w:tc>
        <w:tc>
          <w:tcPr>
            <w:tcW w:w="3113" w:type="dxa"/>
            <w:shd w:val="clear" w:color="auto" w:fill="DBDBDB"/>
            <w:vAlign w:val="center"/>
          </w:tcPr>
          <w:p w14:paraId="3C97AAC3">
            <w:pPr>
              <w:jc w:val="center"/>
            </w:pPr>
            <w:r>
              <w:rPr>
                <w:rFonts w:ascii="Times New Roman" w:hAnsi="Times New Roman" w:eastAsia="仿宋_GB2312"/>
                <w:b/>
                <w:color w:val="000000"/>
              </w:rPr>
              <w:t>建筑业</w:t>
            </w:r>
          </w:p>
        </w:tc>
        <w:tc>
          <w:tcPr>
            <w:tcW w:w="1076" w:type="dxa"/>
            <w:shd w:val="clear" w:color="auto" w:fill="DBDBDB"/>
            <w:vAlign w:val="center"/>
          </w:tcPr>
          <w:p w14:paraId="77C50219">
            <w:pPr>
              <w:jc w:val="center"/>
            </w:pPr>
            <w:r>
              <w:rPr>
                <w:rFonts w:ascii="Times New Roman" w:hAnsi="Times New Roman" w:eastAsia="仿宋_GB2312"/>
                <w:b/>
                <w:color w:val="000000"/>
              </w:rPr>
              <w:t>4.32</w:t>
            </w:r>
          </w:p>
        </w:tc>
        <w:tc>
          <w:tcPr>
            <w:tcW w:w="1076" w:type="dxa"/>
            <w:shd w:val="clear" w:color="auto" w:fill="DBDBDB"/>
            <w:vAlign w:val="center"/>
          </w:tcPr>
          <w:p w14:paraId="29191C0C">
            <w:pPr>
              <w:jc w:val="center"/>
            </w:pPr>
            <w:r>
              <w:rPr>
                <w:rFonts w:ascii="Times New Roman" w:hAnsi="Times New Roman" w:eastAsia="仿宋_GB2312"/>
                <w:b/>
                <w:color w:val="000000"/>
              </w:rPr>
              <w:t>5.49</w:t>
            </w:r>
          </w:p>
        </w:tc>
        <w:tc>
          <w:tcPr>
            <w:tcW w:w="1076" w:type="dxa"/>
            <w:shd w:val="clear" w:color="auto" w:fill="DBDBDB"/>
            <w:vAlign w:val="center"/>
          </w:tcPr>
          <w:p w14:paraId="747A64E9">
            <w:pPr>
              <w:jc w:val="center"/>
            </w:pPr>
            <w:r>
              <w:rPr>
                <w:rFonts w:ascii="Times New Roman" w:hAnsi="Times New Roman" w:eastAsia="仿宋_GB2312"/>
                <w:b/>
                <w:color w:val="000000"/>
              </w:rPr>
              <w:t>7.72</w:t>
            </w:r>
          </w:p>
        </w:tc>
        <w:tc>
          <w:tcPr>
            <w:tcW w:w="1076" w:type="dxa"/>
            <w:shd w:val="clear" w:color="auto" w:fill="DBDBDB"/>
            <w:vAlign w:val="center"/>
          </w:tcPr>
          <w:p w14:paraId="7B5CB862">
            <w:pPr>
              <w:jc w:val="center"/>
            </w:pPr>
            <w:r>
              <w:rPr>
                <w:rFonts w:ascii="Times New Roman" w:hAnsi="Times New Roman" w:eastAsia="仿宋_GB2312"/>
                <w:b/>
                <w:color w:val="000000"/>
              </w:rPr>
              <w:t>11.25</w:t>
            </w:r>
          </w:p>
        </w:tc>
        <w:tc>
          <w:tcPr>
            <w:tcW w:w="1076" w:type="dxa"/>
            <w:shd w:val="clear" w:color="auto" w:fill="DBDBDB"/>
            <w:vAlign w:val="center"/>
          </w:tcPr>
          <w:p w14:paraId="70737C8D">
            <w:pPr>
              <w:jc w:val="center"/>
            </w:pPr>
            <w:r>
              <w:rPr>
                <w:rFonts w:ascii="Times New Roman" w:hAnsi="Times New Roman" w:eastAsia="仿宋_GB2312"/>
                <w:b/>
                <w:color w:val="000000"/>
              </w:rPr>
              <w:t>14.64</w:t>
            </w:r>
          </w:p>
        </w:tc>
      </w:tr>
      <w:tr w14:paraId="7AE4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0717EE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w:t>
            </w:r>
          </w:p>
        </w:tc>
        <w:tc>
          <w:tcPr>
            <w:tcW w:w="3113" w:type="dxa"/>
            <w:shd w:val="clear" w:color="auto" w:fill="FFFFFF"/>
            <w:vAlign w:val="center"/>
          </w:tcPr>
          <w:p w14:paraId="393ED3B3">
            <w:pPr>
              <w:jc w:val="center"/>
            </w:pPr>
            <w:r>
              <w:rPr>
                <w:rFonts w:ascii="Times New Roman" w:hAnsi="Times New Roman" w:eastAsia="仿宋_GB2312"/>
                <w:color w:val="000000"/>
              </w:rPr>
              <w:t>中型企业</w:t>
            </w:r>
          </w:p>
        </w:tc>
        <w:tc>
          <w:tcPr>
            <w:tcW w:w="1076" w:type="dxa"/>
            <w:shd w:val="clear" w:color="auto" w:fill="FFFFFF"/>
            <w:vAlign w:val="center"/>
          </w:tcPr>
          <w:p w14:paraId="626A0241">
            <w:pPr>
              <w:jc w:val="center"/>
            </w:pPr>
            <w:r>
              <w:rPr>
                <w:rFonts w:ascii="Times New Roman" w:hAnsi="Times New Roman" w:eastAsia="仿宋_GB2312"/>
                <w:color w:val="000000"/>
              </w:rPr>
              <w:t>6.29</w:t>
            </w:r>
          </w:p>
        </w:tc>
        <w:tc>
          <w:tcPr>
            <w:tcW w:w="1076" w:type="dxa"/>
            <w:shd w:val="clear" w:color="auto" w:fill="FFFFFF"/>
            <w:vAlign w:val="center"/>
          </w:tcPr>
          <w:p w14:paraId="77DB2DB1">
            <w:pPr>
              <w:jc w:val="center"/>
            </w:pPr>
            <w:r>
              <w:rPr>
                <w:rFonts w:ascii="Times New Roman" w:hAnsi="Times New Roman" w:eastAsia="仿宋_GB2312"/>
                <w:color w:val="000000"/>
              </w:rPr>
              <w:t>8.23</w:t>
            </w:r>
          </w:p>
        </w:tc>
        <w:tc>
          <w:tcPr>
            <w:tcW w:w="1076" w:type="dxa"/>
            <w:shd w:val="clear" w:color="auto" w:fill="FFFFFF"/>
            <w:vAlign w:val="center"/>
          </w:tcPr>
          <w:p w14:paraId="2F1918A0">
            <w:pPr>
              <w:jc w:val="center"/>
            </w:pPr>
            <w:r>
              <w:rPr>
                <w:rFonts w:ascii="Times New Roman" w:hAnsi="Times New Roman" w:eastAsia="仿宋_GB2312"/>
                <w:color w:val="000000"/>
              </w:rPr>
              <w:t>11.01</w:t>
            </w:r>
          </w:p>
        </w:tc>
        <w:tc>
          <w:tcPr>
            <w:tcW w:w="1076" w:type="dxa"/>
            <w:shd w:val="clear" w:color="auto" w:fill="FFFFFF"/>
            <w:vAlign w:val="center"/>
          </w:tcPr>
          <w:p w14:paraId="7F4BF1D8">
            <w:pPr>
              <w:jc w:val="center"/>
            </w:pPr>
            <w:r>
              <w:rPr>
                <w:rFonts w:ascii="Times New Roman" w:hAnsi="Times New Roman" w:eastAsia="仿宋_GB2312"/>
                <w:color w:val="000000"/>
              </w:rPr>
              <w:t>14.88</w:t>
            </w:r>
          </w:p>
        </w:tc>
        <w:tc>
          <w:tcPr>
            <w:tcW w:w="1076" w:type="dxa"/>
            <w:shd w:val="clear" w:color="auto" w:fill="FFFFFF"/>
            <w:vAlign w:val="center"/>
          </w:tcPr>
          <w:p w14:paraId="20E9BBA7">
            <w:pPr>
              <w:jc w:val="center"/>
            </w:pPr>
            <w:r>
              <w:rPr>
                <w:rFonts w:ascii="Times New Roman" w:hAnsi="Times New Roman" w:eastAsia="仿宋_GB2312"/>
                <w:color w:val="000000"/>
              </w:rPr>
              <w:t>17.26</w:t>
            </w:r>
          </w:p>
        </w:tc>
      </w:tr>
      <w:tr w14:paraId="4B23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32CECC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w:t>
            </w:r>
          </w:p>
        </w:tc>
        <w:tc>
          <w:tcPr>
            <w:tcW w:w="3113" w:type="dxa"/>
            <w:shd w:val="clear" w:color="auto" w:fill="FFFFFF"/>
            <w:vAlign w:val="center"/>
          </w:tcPr>
          <w:p w14:paraId="24C071D0">
            <w:pPr>
              <w:jc w:val="center"/>
            </w:pPr>
            <w:r>
              <w:rPr>
                <w:rFonts w:ascii="Times New Roman" w:hAnsi="Times New Roman" w:eastAsia="仿宋_GB2312"/>
                <w:color w:val="000000"/>
              </w:rPr>
              <w:t>小型企业</w:t>
            </w:r>
          </w:p>
        </w:tc>
        <w:tc>
          <w:tcPr>
            <w:tcW w:w="1076" w:type="dxa"/>
            <w:shd w:val="clear" w:color="auto" w:fill="FFFFFF"/>
            <w:vAlign w:val="center"/>
          </w:tcPr>
          <w:p w14:paraId="3ECBD388">
            <w:pPr>
              <w:jc w:val="center"/>
            </w:pPr>
            <w:r>
              <w:rPr>
                <w:rFonts w:ascii="Times New Roman" w:hAnsi="Times New Roman" w:eastAsia="仿宋_GB2312"/>
                <w:color w:val="000000"/>
              </w:rPr>
              <w:t>4.56</w:t>
            </w:r>
          </w:p>
        </w:tc>
        <w:tc>
          <w:tcPr>
            <w:tcW w:w="1076" w:type="dxa"/>
            <w:shd w:val="clear" w:color="auto" w:fill="FFFFFF"/>
            <w:vAlign w:val="center"/>
          </w:tcPr>
          <w:p w14:paraId="3B3CD430">
            <w:pPr>
              <w:jc w:val="center"/>
            </w:pPr>
            <w:r>
              <w:rPr>
                <w:rFonts w:ascii="Times New Roman" w:hAnsi="Times New Roman" w:eastAsia="仿宋_GB2312"/>
                <w:color w:val="000000"/>
              </w:rPr>
              <w:t>5.59</w:t>
            </w:r>
          </w:p>
        </w:tc>
        <w:tc>
          <w:tcPr>
            <w:tcW w:w="1076" w:type="dxa"/>
            <w:shd w:val="clear" w:color="auto" w:fill="FFFFFF"/>
            <w:vAlign w:val="center"/>
          </w:tcPr>
          <w:p w14:paraId="7D1B1F70">
            <w:pPr>
              <w:jc w:val="center"/>
            </w:pPr>
            <w:r>
              <w:rPr>
                <w:rFonts w:ascii="Times New Roman" w:hAnsi="Times New Roman" w:eastAsia="仿宋_GB2312"/>
                <w:color w:val="000000"/>
              </w:rPr>
              <w:t>7.74</w:t>
            </w:r>
          </w:p>
        </w:tc>
        <w:tc>
          <w:tcPr>
            <w:tcW w:w="1076" w:type="dxa"/>
            <w:shd w:val="clear" w:color="auto" w:fill="FFFFFF"/>
            <w:vAlign w:val="center"/>
          </w:tcPr>
          <w:p w14:paraId="09B715AD">
            <w:pPr>
              <w:jc w:val="center"/>
            </w:pPr>
            <w:r>
              <w:rPr>
                <w:rFonts w:ascii="Times New Roman" w:hAnsi="Times New Roman" w:eastAsia="仿宋_GB2312"/>
                <w:color w:val="000000"/>
              </w:rPr>
              <w:t>10.59</w:t>
            </w:r>
          </w:p>
        </w:tc>
        <w:tc>
          <w:tcPr>
            <w:tcW w:w="1076" w:type="dxa"/>
            <w:shd w:val="clear" w:color="auto" w:fill="FFFFFF"/>
            <w:vAlign w:val="center"/>
          </w:tcPr>
          <w:p w14:paraId="7AB39A91">
            <w:pPr>
              <w:jc w:val="center"/>
            </w:pPr>
            <w:r>
              <w:rPr>
                <w:rFonts w:ascii="Times New Roman" w:hAnsi="Times New Roman" w:eastAsia="仿宋_GB2312"/>
                <w:color w:val="000000"/>
              </w:rPr>
              <w:t>13.93</w:t>
            </w:r>
          </w:p>
        </w:tc>
      </w:tr>
      <w:tr w14:paraId="72DF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CC80B4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20</w:t>
            </w:r>
          </w:p>
        </w:tc>
        <w:tc>
          <w:tcPr>
            <w:tcW w:w="3113" w:type="dxa"/>
            <w:shd w:val="clear" w:color="auto" w:fill="FFFFFF"/>
            <w:vAlign w:val="center"/>
          </w:tcPr>
          <w:p w14:paraId="4A33FF1D">
            <w:pPr>
              <w:jc w:val="center"/>
            </w:pPr>
            <w:r>
              <w:rPr>
                <w:rFonts w:ascii="Times New Roman" w:hAnsi="Times New Roman" w:eastAsia="仿宋_GB2312"/>
                <w:color w:val="000000"/>
              </w:rPr>
              <w:t>微型企业</w:t>
            </w:r>
          </w:p>
        </w:tc>
        <w:tc>
          <w:tcPr>
            <w:tcW w:w="1076" w:type="dxa"/>
            <w:shd w:val="clear" w:color="auto" w:fill="FFFFFF"/>
            <w:vAlign w:val="center"/>
          </w:tcPr>
          <w:p w14:paraId="4381ED41">
            <w:pPr>
              <w:jc w:val="center"/>
            </w:pPr>
            <w:r>
              <w:rPr>
                <w:rFonts w:ascii="Times New Roman" w:hAnsi="Times New Roman" w:eastAsia="仿宋_GB2312"/>
                <w:color w:val="000000"/>
              </w:rPr>
              <w:t>3.18</w:t>
            </w:r>
          </w:p>
        </w:tc>
        <w:tc>
          <w:tcPr>
            <w:tcW w:w="1076" w:type="dxa"/>
            <w:shd w:val="clear" w:color="auto" w:fill="FFFFFF"/>
            <w:vAlign w:val="center"/>
          </w:tcPr>
          <w:p w14:paraId="250CB28E">
            <w:pPr>
              <w:jc w:val="center"/>
            </w:pPr>
            <w:r>
              <w:rPr>
                <w:rFonts w:ascii="Times New Roman" w:hAnsi="Times New Roman" w:eastAsia="仿宋_GB2312"/>
                <w:color w:val="000000"/>
              </w:rPr>
              <w:t>4.30</w:t>
            </w:r>
          </w:p>
        </w:tc>
        <w:tc>
          <w:tcPr>
            <w:tcW w:w="1076" w:type="dxa"/>
            <w:shd w:val="clear" w:color="auto" w:fill="FFFFFF"/>
            <w:vAlign w:val="center"/>
          </w:tcPr>
          <w:p w14:paraId="2B3C3097">
            <w:pPr>
              <w:jc w:val="center"/>
            </w:pPr>
            <w:r>
              <w:rPr>
                <w:rFonts w:ascii="Times New Roman" w:hAnsi="Times New Roman" w:eastAsia="仿宋_GB2312"/>
                <w:color w:val="000000"/>
              </w:rPr>
              <w:t>5.20</w:t>
            </w:r>
          </w:p>
        </w:tc>
        <w:tc>
          <w:tcPr>
            <w:tcW w:w="1076" w:type="dxa"/>
            <w:shd w:val="clear" w:color="auto" w:fill="FFFFFF"/>
            <w:vAlign w:val="center"/>
          </w:tcPr>
          <w:p w14:paraId="439ABF02">
            <w:pPr>
              <w:jc w:val="center"/>
            </w:pPr>
            <w:r>
              <w:rPr>
                <w:rFonts w:ascii="Times New Roman" w:hAnsi="Times New Roman" w:eastAsia="仿宋_GB2312"/>
                <w:color w:val="000000"/>
              </w:rPr>
              <w:t>6.42</w:t>
            </w:r>
          </w:p>
        </w:tc>
        <w:tc>
          <w:tcPr>
            <w:tcW w:w="1076" w:type="dxa"/>
            <w:shd w:val="clear" w:color="auto" w:fill="FFFFFF"/>
            <w:vAlign w:val="center"/>
          </w:tcPr>
          <w:p w14:paraId="23FEEE4B">
            <w:pPr>
              <w:jc w:val="center"/>
            </w:pPr>
            <w:r>
              <w:rPr>
                <w:rFonts w:ascii="Times New Roman" w:hAnsi="Times New Roman" w:eastAsia="仿宋_GB2312"/>
                <w:color w:val="000000"/>
              </w:rPr>
              <w:t>10.65</w:t>
            </w:r>
          </w:p>
        </w:tc>
      </w:tr>
      <w:tr w14:paraId="22CB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60DC034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21</w:t>
            </w:r>
          </w:p>
        </w:tc>
        <w:tc>
          <w:tcPr>
            <w:tcW w:w="3113" w:type="dxa"/>
            <w:shd w:val="clear" w:color="auto" w:fill="DBDBDB"/>
            <w:vAlign w:val="center"/>
          </w:tcPr>
          <w:p w14:paraId="4425DD97">
            <w:pPr>
              <w:jc w:val="center"/>
            </w:pPr>
            <w:r>
              <w:rPr>
                <w:rFonts w:ascii="Times New Roman" w:hAnsi="Times New Roman" w:eastAsia="仿宋_GB2312"/>
                <w:b/>
                <w:color w:val="000000"/>
              </w:rPr>
              <w:t>批发和零售业</w:t>
            </w:r>
          </w:p>
        </w:tc>
        <w:tc>
          <w:tcPr>
            <w:tcW w:w="1076" w:type="dxa"/>
            <w:shd w:val="clear" w:color="auto" w:fill="DBDBDB"/>
            <w:vAlign w:val="center"/>
          </w:tcPr>
          <w:p w14:paraId="229ECE52">
            <w:pPr>
              <w:jc w:val="center"/>
            </w:pPr>
            <w:r>
              <w:rPr>
                <w:rFonts w:ascii="Times New Roman" w:hAnsi="Times New Roman" w:eastAsia="仿宋_GB2312"/>
                <w:b/>
                <w:color w:val="000000"/>
              </w:rPr>
              <w:t>3.61</w:t>
            </w:r>
          </w:p>
        </w:tc>
        <w:tc>
          <w:tcPr>
            <w:tcW w:w="1076" w:type="dxa"/>
            <w:shd w:val="clear" w:color="auto" w:fill="DBDBDB"/>
            <w:vAlign w:val="center"/>
          </w:tcPr>
          <w:p w14:paraId="0F04431C">
            <w:pPr>
              <w:jc w:val="center"/>
            </w:pPr>
            <w:r>
              <w:rPr>
                <w:rFonts w:ascii="Times New Roman" w:hAnsi="Times New Roman" w:eastAsia="仿宋_GB2312"/>
                <w:b/>
                <w:color w:val="000000"/>
              </w:rPr>
              <w:t>4.60</w:t>
            </w:r>
          </w:p>
        </w:tc>
        <w:tc>
          <w:tcPr>
            <w:tcW w:w="1076" w:type="dxa"/>
            <w:shd w:val="clear" w:color="auto" w:fill="DBDBDB"/>
            <w:vAlign w:val="center"/>
          </w:tcPr>
          <w:p w14:paraId="57343711">
            <w:pPr>
              <w:jc w:val="center"/>
            </w:pPr>
            <w:r>
              <w:rPr>
                <w:rFonts w:ascii="Times New Roman" w:hAnsi="Times New Roman" w:eastAsia="仿宋_GB2312"/>
                <w:b/>
                <w:color w:val="000000"/>
              </w:rPr>
              <w:t>6.93</w:t>
            </w:r>
          </w:p>
        </w:tc>
        <w:tc>
          <w:tcPr>
            <w:tcW w:w="1076" w:type="dxa"/>
            <w:shd w:val="clear" w:color="auto" w:fill="DBDBDB"/>
            <w:vAlign w:val="center"/>
          </w:tcPr>
          <w:p w14:paraId="5ACA5833">
            <w:pPr>
              <w:jc w:val="center"/>
            </w:pPr>
            <w:r>
              <w:rPr>
                <w:rFonts w:ascii="Times New Roman" w:hAnsi="Times New Roman" w:eastAsia="仿宋_GB2312"/>
                <w:b/>
                <w:color w:val="000000"/>
              </w:rPr>
              <w:t>10.10</w:t>
            </w:r>
          </w:p>
        </w:tc>
        <w:tc>
          <w:tcPr>
            <w:tcW w:w="1076" w:type="dxa"/>
            <w:shd w:val="clear" w:color="auto" w:fill="DBDBDB"/>
            <w:vAlign w:val="center"/>
          </w:tcPr>
          <w:p w14:paraId="0BB52777">
            <w:pPr>
              <w:jc w:val="center"/>
            </w:pPr>
            <w:r>
              <w:rPr>
                <w:rFonts w:ascii="Times New Roman" w:hAnsi="Times New Roman" w:eastAsia="仿宋_GB2312"/>
                <w:b/>
                <w:color w:val="000000"/>
              </w:rPr>
              <w:t>15.34</w:t>
            </w:r>
          </w:p>
        </w:tc>
      </w:tr>
      <w:tr w14:paraId="0EA9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D00940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w:t>
            </w:r>
          </w:p>
        </w:tc>
        <w:tc>
          <w:tcPr>
            <w:tcW w:w="3113" w:type="dxa"/>
            <w:shd w:val="clear" w:color="auto" w:fill="FFFFFF"/>
            <w:vAlign w:val="center"/>
          </w:tcPr>
          <w:p w14:paraId="0FA966BB">
            <w:pPr>
              <w:jc w:val="center"/>
            </w:pPr>
            <w:r>
              <w:rPr>
                <w:rFonts w:ascii="Times New Roman" w:hAnsi="Times New Roman" w:eastAsia="仿宋_GB2312"/>
                <w:color w:val="000000"/>
              </w:rPr>
              <w:t>大型企业</w:t>
            </w:r>
          </w:p>
        </w:tc>
        <w:tc>
          <w:tcPr>
            <w:tcW w:w="1076" w:type="dxa"/>
            <w:shd w:val="clear" w:color="auto" w:fill="FFFFFF"/>
            <w:vAlign w:val="center"/>
          </w:tcPr>
          <w:p w14:paraId="6F82D11A">
            <w:pPr>
              <w:jc w:val="center"/>
            </w:pPr>
            <w:r>
              <w:rPr>
                <w:rFonts w:ascii="Times New Roman" w:hAnsi="Times New Roman" w:eastAsia="仿宋_GB2312"/>
                <w:color w:val="000000"/>
              </w:rPr>
              <w:t>8.10</w:t>
            </w:r>
          </w:p>
        </w:tc>
        <w:tc>
          <w:tcPr>
            <w:tcW w:w="1076" w:type="dxa"/>
            <w:shd w:val="clear" w:color="auto" w:fill="FFFFFF"/>
            <w:vAlign w:val="center"/>
          </w:tcPr>
          <w:p w14:paraId="311121E9">
            <w:pPr>
              <w:jc w:val="center"/>
            </w:pPr>
            <w:r>
              <w:rPr>
                <w:rFonts w:ascii="Times New Roman" w:hAnsi="Times New Roman" w:eastAsia="仿宋_GB2312"/>
                <w:color w:val="000000"/>
              </w:rPr>
              <w:t>8.95</w:t>
            </w:r>
          </w:p>
        </w:tc>
        <w:tc>
          <w:tcPr>
            <w:tcW w:w="1076" w:type="dxa"/>
            <w:shd w:val="clear" w:color="auto" w:fill="FFFFFF"/>
            <w:vAlign w:val="center"/>
          </w:tcPr>
          <w:p w14:paraId="4D6BF624">
            <w:pPr>
              <w:jc w:val="center"/>
            </w:pPr>
            <w:r>
              <w:rPr>
                <w:rFonts w:ascii="Times New Roman" w:hAnsi="Times New Roman" w:eastAsia="仿宋_GB2312"/>
                <w:color w:val="000000"/>
              </w:rPr>
              <w:t>12.34</w:t>
            </w:r>
          </w:p>
        </w:tc>
        <w:tc>
          <w:tcPr>
            <w:tcW w:w="1076" w:type="dxa"/>
            <w:shd w:val="clear" w:color="auto" w:fill="FFFFFF"/>
            <w:vAlign w:val="center"/>
          </w:tcPr>
          <w:p w14:paraId="1A80B1FB">
            <w:pPr>
              <w:jc w:val="center"/>
            </w:pPr>
            <w:r>
              <w:rPr>
                <w:rFonts w:ascii="Times New Roman" w:hAnsi="Times New Roman" w:eastAsia="仿宋_GB2312"/>
                <w:color w:val="000000"/>
              </w:rPr>
              <w:t>16.41</w:t>
            </w:r>
          </w:p>
        </w:tc>
        <w:tc>
          <w:tcPr>
            <w:tcW w:w="1076" w:type="dxa"/>
            <w:shd w:val="clear" w:color="auto" w:fill="FFFFFF"/>
            <w:vAlign w:val="center"/>
          </w:tcPr>
          <w:p w14:paraId="5A31E854">
            <w:pPr>
              <w:jc w:val="center"/>
            </w:pPr>
            <w:r>
              <w:rPr>
                <w:rFonts w:ascii="Times New Roman" w:hAnsi="Times New Roman" w:eastAsia="仿宋_GB2312"/>
                <w:color w:val="000000"/>
              </w:rPr>
              <w:t>20.47</w:t>
            </w:r>
          </w:p>
        </w:tc>
      </w:tr>
      <w:tr w14:paraId="01C3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9961DA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w:t>
            </w:r>
          </w:p>
        </w:tc>
        <w:tc>
          <w:tcPr>
            <w:tcW w:w="3113" w:type="dxa"/>
            <w:shd w:val="clear" w:color="auto" w:fill="FFFFFF"/>
            <w:vAlign w:val="center"/>
          </w:tcPr>
          <w:p w14:paraId="41A233BA">
            <w:pPr>
              <w:jc w:val="center"/>
            </w:pPr>
            <w:r>
              <w:rPr>
                <w:rFonts w:ascii="Times New Roman" w:hAnsi="Times New Roman" w:eastAsia="仿宋_GB2312"/>
                <w:color w:val="000000"/>
              </w:rPr>
              <w:t>中型企业</w:t>
            </w:r>
          </w:p>
        </w:tc>
        <w:tc>
          <w:tcPr>
            <w:tcW w:w="1076" w:type="dxa"/>
            <w:shd w:val="clear" w:color="auto" w:fill="FFFFFF"/>
            <w:vAlign w:val="center"/>
          </w:tcPr>
          <w:p w14:paraId="30579D83">
            <w:pPr>
              <w:jc w:val="center"/>
            </w:pPr>
            <w:r>
              <w:rPr>
                <w:rFonts w:ascii="Times New Roman" w:hAnsi="Times New Roman" w:eastAsia="仿宋_GB2312"/>
                <w:color w:val="000000"/>
              </w:rPr>
              <w:t>4.83</w:t>
            </w:r>
          </w:p>
        </w:tc>
        <w:tc>
          <w:tcPr>
            <w:tcW w:w="1076" w:type="dxa"/>
            <w:shd w:val="clear" w:color="auto" w:fill="FFFFFF"/>
            <w:vAlign w:val="center"/>
          </w:tcPr>
          <w:p w14:paraId="6A3AD2FC">
            <w:pPr>
              <w:jc w:val="center"/>
            </w:pPr>
            <w:r>
              <w:rPr>
                <w:rFonts w:ascii="Times New Roman" w:hAnsi="Times New Roman" w:eastAsia="仿宋_GB2312"/>
                <w:color w:val="000000"/>
              </w:rPr>
              <w:t>7.34</w:t>
            </w:r>
          </w:p>
        </w:tc>
        <w:tc>
          <w:tcPr>
            <w:tcW w:w="1076" w:type="dxa"/>
            <w:shd w:val="clear" w:color="auto" w:fill="FFFFFF"/>
            <w:vAlign w:val="center"/>
          </w:tcPr>
          <w:p w14:paraId="0F70BA44">
            <w:pPr>
              <w:jc w:val="center"/>
            </w:pPr>
            <w:r>
              <w:rPr>
                <w:rFonts w:ascii="Times New Roman" w:hAnsi="Times New Roman" w:eastAsia="仿宋_GB2312"/>
                <w:color w:val="000000"/>
              </w:rPr>
              <w:t>10.14</w:t>
            </w:r>
          </w:p>
        </w:tc>
        <w:tc>
          <w:tcPr>
            <w:tcW w:w="1076" w:type="dxa"/>
            <w:shd w:val="clear" w:color="auto" w:fill="FFFFFF"/>
            <w:vAlign w:val="center"/>
          </w:tcPr>
          <w:p w14:paraId="0207C94B">
            <w:pPr>
              <w:jc w:val="center"/>
            </w:pPr>
            <w:r>
              <w:rPr>
                <w:rFonts w:ascii="Times New Roman" w:hAnsi="Times New Roman" w:eastAsia="仿宋_GB2312"/>
                <w:color w:val="000000"/>
              </w:rPr>
              <w:t>15.15</w:t>
            </w:r>
          </w:p>
        </w:tc>
        <w:tc>
          <w:tcPr>
            <w:tcW w:w="1076" w:type="dxa"/>
            <w:shd w:val="clear" w:color="auto" w:fill="FFFFFF"/>
            <w:vAlign w:val="center"/>
          </w:tcPr>
          <w:p w14:paraId="556621D3">
            <w:pPr>
              <w:jc w:val="center"/>
            </w:pPr>
            <w:r>
              <w:rPr>
                <w:rFonts w:ascii="Times New Roman" w:hAnsi="Times New Roman" w:eastAsia="仿宋_GB2312"/>
                <w:color w:val="000000"/>
              </w:rPr>
              <w:t>20.20</w:t>
            </w:r>
          </w:p>
        </w:tc>
      </w:tr>
      <w:tr w14:paraId="0087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EC9FEF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w:t>
            </w:r>
          </w:p>
        </w:tc>
        <w:tc>
          <w:tcPr>
            <w:tcW w:w="3113" w:type="dxa"/>
            <w:shd w:val="clear" w:color="auto" w:fill="FFFFFF"/>
            <w:vAlign w:val="center"/>
          </w:tcPr>
          <w:p w14:paraId="59E3220F">
            <w:pPr>
              <w:jc w:val="center"/>
            </w:pPr>
            <w:r>
              <w:rPr>
                <w:rFonts w:ascii="Times New Roman" w:hAnsi="Times New Roman" w:eastAsia="仿宋_GB2312"/>
                <w:color w:val="000000"/>
              </w:rPr>
              <w:t>小型企业</w:t>
            </w:r>
          </w:p>
        </w:tc>
        <w:tc>
          <w:tcPr>
            <w:tcW w:w="1076" w:type="dxa"/>
            <w:shd w:val="clear" w:color="auto" w:fill="FFFFFF"/>
            <w:vAlign w:val="center"/>
          </w:tcPr>
          <w:p w14:paraId="0D854F5A">
            <w:pPr>
              <w:jc w:val="center"/>
            </w:pPr>
            <w:r>
              <w:rPr>
                <w:rFonts w:ascii="Times New Roman" w:hAnsi="Times New Roman" w:eastAsia="仿宋_GB2312"/>
                <w:color w:val="000000"/>
              </w:rPr>
              <w:t>4.06</w:t>
            </w:r>
          </w:p>
        </w:tc>
        <w:tc>
          <w:tcPr>
            <w:tcW w:w="1076" w:type="dxa"/>
            <w:shd w:val="clear" w:color="auto" w:fill="FFFFFF"/>
            <w:vAlign w:val="center"/>
          </w:tcPr>
          <w:p w14:paraId="3D87803C">
            <w:pPr>
              <w:jc w:val="center"/>
            </w:pPr>
            <w:r>
              <w:rPr>
                <w:rFonts w:ascii="Times New Roman" w:hAnsi="Times New Roman" w:eastAsia="仿宋_GB2312"/>
                <w:color w:val="000000"/>
              </w:rPr>
              <w:t>4.63</w:t>
            </w:r>
          </w:p>
        </w:tc>
        <w:tc>
          <w:tcPr>
            <w:tcW w:w="1076" w:type="dxa"/>
            <w:shd w:val="clear" w:color="auto" w:fill="FFFFFF"/>
            <w:vAlign w:val="center"/>
          </w:tcPr>
          <w:p w14:paraId="148A31DC">
            <w:pPr>
              <w:jc w:val="center"/>
            </w:pPr>
            <w:r>
              <w:rPr>
                <w:rFonts w:ascii="Times New Roman" w:hAnsi="Times New Roman" w:eastAsia="仿宋_GB2312"/>
                <w:color w:val="000000"/>
              </w:rPr>
              <w:t>6.72</w:t>
            </w:r>
          </w:p>
        </w:tc>
        <w:tc>
          <w:tcPr>
            <w:tcW w:w="1076" w:type="dxa"/>
            <w:shd w:val="clear" w:color="auto" w:fill="FFFFFF"/>
            <w:vAlign w:val="center"/>
          </w:tcPr>
          <w:p w14:paraId="1FB4BC26">
            <w:pPr>
              <w:jc w:val="center"/>
            </w:pPr>
            <w:r>
              <w:rPr>
                <w:rFonts w:ascii="Times New Roman" w:hAnsi="Times New Roman" w:eastAsia="仿宋_GB2312"/>
                <w:color w:val="000000"/>
              </w:rPr>
              <w:t>9.10</w:t>
            </w:r>
          </w:p>
        </w:tc>
        <w:tc>
          <w:tcPr>
            <w:tcW w:w="1076" w:type="dxa"/>
            <w:shd w:val="clear" w:color="auto" w:fill="FFFFFF"/>
            <w:vAlign w:val="center"/>
          </w:tcPr>
          <w:p w14:paraId="4531AFF4">
            <w:pPr>
              <w:jc w:val="center"/>
            </w:pPr>
            <w:r>
              <w:rPr>
                <w:rFonts w:ascii="Times New Roman" w:hAnsi="Times New Roman" w:eastAsia="仿宋_GB2312"/>
                <w:color w:val="000000"/>
              </w:rPr>
              <w:t>13.16</w:t>
            </w:r>
          </w:p>
        </w:tc>
      </w:tr>
      <w:tr w14:paraId="672F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3CAF80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25</w:t>
            </w:r>
          </w:p>
        </w:tc>
        <w:tc>
          <w:tcPr>
            <w:tcW w:w="3113" w:type="dxa"/>
            <w:shd w:val="clear" w:color="auto" w:fill="FFFFFF"/>
            <w:vAlign w:val="center"/>
          </w:tcPr>
          <w:p w14:paraId="4AD09B62">
            <w:pPr>
              <w:jc w:val="center"/>
            </w:pPr>
            <w:r>
              <w:rPr>
                <w:rFonts w:ascii="Times New Roman" w:hAnsi="Times New Roman" w:eastAsia="仿宋_GB2312"/>
                <w:color w:val="000000"/>
              </w:rPr>
              <w:t>微型企业</w:t>
            </w:r>
          </w:p>
        </w:tc>
        <w:tc>
          <w:tcPr>
            <w:tcW w:w="1076" w:type="dxa"/>
            <w:shd w:val="clear" w:color="auto" w:fill="FFFFFF"/>
            <w:vAlign w:val="center"/>
          </w:tcPr>
          <w:p w14:paraId="50CFE27E">
            <w:pPr>
              <w:jc w:val="center"/>
            </w:pPr>
            <w:r>
              <w:rPr>
                <w:rFonts w:ascii="Times New Roman" w:hAnsi="Times New Roman" w:eastAsia="仿宋_GB2312"/>
                <w:color w:val="000000"/>
              </w:rPr>
              <w:t>2.91</w:t>
            </w:r>
          </w:p>
        </w:tc>
        <w:tc>
          <w:tcPr>
            <w:tcW w:w="1076" w:type="dxa"/>
            <w:shd w:val="clear" w:color="auto" w:fill="FFFFFF"/>
            <w:vAlign w:val="center"/>
          </w:tcPr>
          <w:p w14:paraId="17EAD942">
            <w:pPr>
              <w:jc w:val="center"/>
            </w:pPr>
            <w:r>
              <w:rPr>
                <w:rFonts w:ascii="Times New Roman" w:hAnsi="Times New Roman" w:eastAsia="仿宋_GB2312"/>
                <w:color w:val="000000"/>
              </w:rPr>
              <w:t>3.71</w:t>
            </w:r>
          </w:p>
        </w:tc>
        <w:tc>
          <w:tcPr>
            <w:tcW w:w="1076" w:type="dxa"/>
            <w:shd w:val="clear" w:color="auto" w:fill="FFFFFF"/>
            <w:vAlign w:val="center"/>
          </w:tcPr>
          <w:p w14:paraId="707625FA">
            <w:pPr>
              <w:jc w:val="center"/>
            </w:pPr>
            <w:r>
              <w:rPr>
                <w:rFonts w:ascii="Times New Roman" w:hAnsi="Times New Roman" w:eastAsia="仿宋_GB2312"/>
                <w:color w:val="000000"/>
              </w:rPr>
              <w:t>5.57</w:t>
            </w:r>
          </w:p>
        </w:tc>
        <w:tc>
          <w:tcPr>
            <w:tcW w:w="1076" w:type="dxa"/>
            <w:shd w:val="clear" w:color="auto" w:fill="FFFFFF"/>
            <w:vAlign w:val="center"/>
          </w:tcPr>
          <w:p w14:paraId="72FB9859">
            <w:pPr>
              <w:jc w:val="center"/>
            </w:pPr>
            <w:r>
              <w:rPr>
                <w:rFonts w:ascii="Times New Roman" w:hAnsi="Times New Roman" w:eastAsia="仿宋_GB2312"/>
                <w:color w:val="000000"/>
              </w:rPr>
              <w:t>9.92</w:t>
            </w:r>
          </w:p>
        </w:tc>
        <w:tc>
          <w:tcPr>
            <w:tcW w:w="1076" w:type="dxa"/>
            <w:shd w:val="clear" w:color="auto" w:fill="FFFFFF"/>
            <w:vAlign w:val="center"/>
          </w:tcPr>
          <w:p w14:paraId="3BC07429">
            <w:pPr>
              <w:jc w:val="center"/>
            </w:pPr>
            <w:r>
              <w:rPr>
                <w:rFonts w:ascii="Times New Roman" w:hAnsi="Times New Roman" w:eastAsia="仿宋_GB2312"/>
                <w:color w:val="000000"/>
              </w:rPr>
              <w:t>14.04</w:t>
            </w:r>
          </w:p>
        </w:tc>
      </w:tr>
      <w:tr w14:paraId="533C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37BC6BA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26</w:t>
            </w:r>
          </w:p>
        </w:tc>
        <w:tc>
          <w:tcPr>
            <w:tcW w:w="3113" w:type="dxa"/>
            <w:shd w:val="clear" w:color="auto" w:fill="DBDBDB"/>
            <w:vAlign w:val="center"/>
          </w:tcPr>
          <w:p w14:paraId="1A0699AD">
            <w:pPr>
              <w:jc w:val="center"/>
            </w:pPr>
            <w:r>
              <w:rPr>
                <w:rFonts w:ascii="Times New Roman" w:hAnsi="Times New Roman" w:eastAsia="仿宋_GB2312"/>
                <w:b/>
                <w:color w:val="000000"/>
              </w:rPr>
              <w:t>交通运输、仓储和邮政业</w:t>
            </w:r>
          </w:p>
        </w:tc>
        <w:tc>
          <w:tcPr>
            <w:tcW w:w="1076" w:type="dxa"/>
            <w:shd w:val="clear" w:color="auto" w:fill="DBDBDB"/>
            <w:vAlign w:val="center"/>
          </w:tcPr>
          <w:p w14:paraId="19226504">
            <w:pPr>
              <w:jc w:val="center"/>
            </w:pPr>
            <w:r>
              <w:rPr>
                <w:rFonts w:ascii="Times New Roman" w:hAnsi="Times New Roman" w:eastAsia="仿宋_GB2312"/>
                <w:b/>
                <w:color w:val="000000"/>
              </w:rPr>
              <w:t>4.72</w:t>
            </w:r>
          </w:p>
        </w:tc>
        <w:tc>
          <w:tcPr>
            <w:tcW w:w="1076" w:type="dxa"/>
            <w:shd w:val="clear" w:color="auto" w:fill="DBDBDB"/>
            <w:vAlign w:val="center"/>
          </w:tcPr>
          <w:p w14:paraId="3C3FD26C">
            <w:pPr>
              <w:jc w:val="center"/>
            </w:pPr>
            <w:r>
              <w:rPr>
                <w:rFonts w:ascii="Times New Roman" w:hAnsi="Times New Roman" w:eastAsia="仿宋_GB2312"/>
                <w:b/>
                <w:color w:val="000000"/>
              </w:rPr>
              <w:t>6.07</w:t>
            </w:r>
          </w:p>
        </w:tc>
        <w:tc>
          <w:tcPr>
            <w:tcW w:w="1076" w:type="dxa"/>
            <w:shd w:val="clear" w:color="auto" w:fill="DBDBDB"/>
            <w:vAlign w:val="center"/>
          </w:tcPr>
          <w:p w14:paraId="4F1C370B">
            <w:pPr>
              <w:jc w:val="center"/>
            </w:pPr>
            <w:r>
              <w:rPr>
                <w:rFonts w:ascii="Times New Roman" w:hAnsi="Times New Roman" w:eastAsia="仿宋_GB2312"/>
                <w:b/>
                <w:color w:val="000000"/>
              </w:rPr>
              <w:t>9.30</w:t>
            </w:r>
          </w:p>
        </w:tc>
        <w:tc>
          <w:tcPr>
            <w:tcW w:w="1076" w:type="dxa"/>
            <w:shd w:val="clear" w:color="auto" w:fill="DBDBDB"/>
            <w:vAlign w:val="center"/>
          </w:tcPr>
          <w:p w14:paraId="2773C32C">
            <w:pPr>
              <w:jc w:val="center"/>
            </w:pPr>
            <w:r>
              <w:rPr>
                <w:rFonts w:ascii="Times New Roman" w:hAnsi="Times New Roman" w:eastAsia="仿宋_GB2312"/>
                <w:b/>
                <w:color w:val="000000"/>
              </w:rPr>
              <w:t>14.30</w:t>
            </w:r>
          </w:p>
        </w:tc>
        <w:tc>
          <w:tcPr>
            <w:tcW w:w="1076" w:type="dxa"/>
            <w:shd w:val="clear" w:color="auto" w:fill="DBDBDB"/>
            <w:vAlign w:val="center"/>
          </w:tcPr>
          <w:p w14:paraId="6DB382DD">
            <w:pPr>
              <w:jc w:val="center"/>
            </w:pPr>
            <w:r>
              <w:rPr>
                <w:rFonts w:ascii="Times New Roman" w:hAnsi="Times New Roman" w:eastAsia="仿宋_GB2312"/>
                <w:b/>
                <w:color w:val="000000"/>
              </w:rPr>
              <w:t>20.76</w:t>
            </w:r>
          </w:p>
        </w:tc>
      </w:tr>
      <w:tr w14:paraId="13EF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E6FA54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w:t>
            </w:r>
          </w:p>
        </w:tc>
        <w:tc>
          <w:tcPr>
            <w:tcW w:w="3113" w:type="dxa"/>
            <w:shd w:val="clear" w:color="auto" w:fill="FFFFFF"/>
            <w:vAlign w:val="center"/>
          </w:tcPr>
          <w:p w14:paraId="0DB97BB1">
            <w:pPr>
              <w:jc w:val="center"/>
            </w:pPr>
            <w:r>
              <w:rPr>
                <w:rFonts w:ascii="Times New Roman" w:hAnsi="Times New Roman" w:eastAsia="仿宋_GB2312"/>
                <w:color w:val="000000"/>
              </w:rPr>
              <w:t>小型企业</w:t>
            </w:r>
          </w:p>
        </w:tc>
        <w:tc>
          <w:tcPr>
            <w:tcW w:w="1076" w:type="dxa"/>
            <w:shd w:val="clear" w:color="auto" w:fill="FFFFFF"/>
            <w:vAlign w:val="center"/>
          </w:tcPr>
          <w:p w14:paraId="3EEA78F5">
            <w:pPr>
              <w:jc w:val="center"/>
            </w:pPr>
            <w:r>
              <w:rPr>
                <w:rFonts w:ascii="Times New Roman" w:hAnsi="Times New Roman" w:eastAsia="仿宋_GB2312"/>
                <w:color w:val="000000"/>
              </w:rPr>
              <w:t>6.07</w:t>
            </w:r>
          </w:p>
        </w:tc>
        <w:tc>
          <w:tcPr>
            <w:tcW w:w="1076" w:type="dxa"/>
            <w:shd w:val="clear" w:color="auto" w:fill="FFFFFF"/>
            <w:vAlign w:val="center"/>
          </w:tcPr>
          <w:p w14:paraId="3F72759F">
            <w:pPr>
              <w:jc w:val="center"/>
            </w:pPr>
            <w:r>
              <w:rPr>
                <w:rFonts w:ascii="Times New Roman" w:hAnsi="Times New Roman" w:eastAsia="仿宋_GB2312"/>
                <w:color w:val="000000"/>
              </w:rPr>
              <w:t>7.01</w:t>
            </w:r>
          </w:p>
        </w:tc>
        <w:tc>
          <w:tcPr>
            <w:tcW w:w="1076" w:type="dxa"/>
            <w:shd w:val="clear" w:color="auto" w:fill="FFFFFF"/>
            <w:vAlign w:val="center"/>
          </w:tcPr>
          <w:p w14:paraId="414C9907">
            <w:pPr>
              <w:jc w:val="center"/>
            </w:pPr>
            <w:r>
              <w:rPr>
                <w:rFonts w:ascii="Times New Roman" w:hAnsi="Times New Roman" w:eastAsia="仿宋_GB2312"/>
                <w:color w:val="000000"/>
              </w:rPr>
              <w:t>9.73</w:t>
            </w:r>
          </w:p>
        </w:tc>
        <w:tc>
          <w:tcPr>
            <w:tcW w:w="1076" w:type="dxa"/>
            <w:shd w:val="clear" w:color="auto" w:fill="FFFFFF"/>
            <w:vAlign w:val="center"/>
          </w:tcPr>
          <w:p w14:paraId="2EDFC835">
            <w:pPr>
              <w:jc w:val="center"/>
            </w:pPr>
            <w:r>
              <w:rPr>
                <w:rFonts w:ascii="Times New Roman" w:hAnsi="Times New Roman" w:eastAsia="仿宋_GB2312"/>
                <w:color w:val="000000"/>
              </w:rPr>
              <w:t>14.95</w:t>
            </w:r>
          </w:p>
        </w:tc>
        <w:tc>
          <w:tcPr>
            <w:tcW w:w="1076" w:type="dxa"/>
            <w:shd w:val="clear" w:color="auto" w:fill="FFFFFF"/>
            <w:vAlign w:val="center"/>
          </w:tcPr>
          <w:p w14:paraId="49E8597C">
            <w:pPr>
              <w:jc w:val="center"/>
            </w:pPr>
            <w:r>
              <w:rPr>
                <w:rFonts w:ascii="Times New Roman" w:hAnsi="Times New Roman" w:eastAsia="仿宋_GB2312"/>
                <w:color w:val="000000"/>
              </w:rPr>
              <w:t>20.76</w:t>
            </w:r>
          </w:p>
        </w:tc>
      </w:tr>
      <w:tr w14:paraId="5CAA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2838B3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28</w:t>
            </w:r>
          </w:p>
        </w:tc>
        <w:tc>
          <w:tcPr>
            <w:tcW w:w="3113" w:type="dxa"/>
            <w:shd w:val="clear" w:color="auto" w:fill="FFFFFF"/>
            <w:vAlign w:val="center"/>
          </w:tcPr>
          <w:p w14:paraId="65CEA010">
            <w:pPr>
              <w:jc w:val="center"/>
            </w:pPr>
            <w:r>
              <w:rPr>
                <w:rFonts w:ascii="Times New Roman" w:hAnsi="Times New Roman" w:eastAsia="仿宋_GB2312"/>
                <w:color w:val="000000"/>
              </w:rPr>
              <w:t>微型企业</w:t>
            </w:r>
          </w:p>
        </w:tc>
        <w:tc>
          <w:tcPr>
            <w:tcW w:w="1076" w:type="dxa"/>
            <w:shd w:val="clear" w:color="auto" w:fill="FFFFFF"/>
            <w:vAlign w:val="center"/>
          </w:tcPr>
          <w:p w14:paraId="709A095B">
            <w:pPr>
              <w:jc w:val="center"/>
            </w:pPr>
            <w:r>
              <w:rPr>
                <w:rFonts w:ascii="Times New Roman" w:hAnsi="Times New Roman" w:eastAsia="仿宋_GB2312"/>
                <w:color w:val="000000"/>
              </w:rPr>
              <w:t>4.23</w:t>
            </w:r>
          </w:p>
        </w:tc>
        <w:tc>
          <w:tcPr>
            <w:tcW w:w="1076" w:type="dxa"/>
            <w:shd w:val="clear" w:color="auto" w:fill="FFFFFF"/>
            <w:vAlign w:val="center"/>
          </w:tcPr>
          <w:p w14:paraId="756A705D">
            <w:pPr>
              <w:jc w:val="center"/>
            </w:pPr>
            <w:r>
              <w:rPr>
                <w:rFonts w:ascii="Times New Roman" w:hAnsi="Times New Roman" w:eastAsia="仿宋_GB2312"/>
                <w:color w:val="000000"/>
              </w:rPr>
              <w:t>5.31</w:t>
            </w:r>
          </w:p>
        </w:tc>
        <w:tc>
          <w:tcPr>
            <w:tcW w:w="1076" w:type="dxa"/>
            <w:shd w:val="clear" w:color="auto" w:fill="FFFFFF"/>
            <w:vAlign w:val="center"/>
          </w:tcPr>
          <w:p w14:paraId="29D520D2">
            <w:pPr>
              <w:jc w:val="center"/>
            </w:pPr>
            <w:r>
              <w:rPr>
                <w:rFonts w:ascii="Times New Roman" w:hAnsi="Times New Roman" w:eastAsia="仿宋_GB2312"/>
                <w:color w:val="000000"/>
              </w:rPr>
              <w:t>6.91</w:t>
            </w:r>
          </w:p>
        </w:tc>
        <w:tc>
          <w:tcPr>
            <w:tcW w:w="1076" w:type="dxa"/>
            <w:shd w:val="clear" w:color="auto" w:fill="FFFFFF"/>
            <w:vAlign w:val="center"/>
          </w:tcPr>
          <w:p w14:paraId="380F3835">
            <w:pPr>
              <w:jc w:val="center"/>
            </w:pPr>
            <w:r>
              <w:rPr>
                <w:rFonts w:ascii="Times New Roman" w:hAnsi="Times New Roman" w:eastAsia="仿宋_GB2312"/>
                <w:color w:val="000000"/>
              </w:rPr>
              <w:t>12.73</w:t>
            </w:r>
          </w:p>
        </w:tc>
        <w:tc>
          <w:tcPr>
            <w:tcW w:w="1076" w:type="dxa"/>
            <w:shd w:val="clear" w:color="auto" w:fill="FFFFFF"/>
            <w:vAlign w:val="center"/>
          </w:tcPr>
          <w:p w14:paraId="033CB945">
            <w:pPr>
              <w:jc w:val="center"/>
            </w:pPr>
            <w:r>
              <w:rPr>
                <w:rFonts w:ascii="Times New Roman" w:hAnsi="Times New Roman" w:eastAsia="仿宋_GB2312"/>
                <w:color w:val="000000"/>
              </w:rPr>
              <w:t>19.28</w:t>
            </w:r>
          </w:p>
        </w:tc>
      </w:tr>
      <w:tr w14:paraId="4B81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16677FC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29</w:t>
            </w:r>
          </w:p>
        </w:tc>
        <w:tc>
          <w:tcPr>
            <w:tcW w:w="3113" w:type="dxa"/>
            <w:shd w:val="clear" w:color="auto" w:fill="DBDBDB"/>
            <w:vAlign w:val="center"/>
          </w:tcPr>
          <w:p w14:paraId="1BDD9415">
            <w:pPr>
              <w:jc w:val="center"/>
            </w:pPr>
            <w:r>
              <w:rPr>
                <w:rFonts w:ascii="Times New Roman" w:hAnsi="Times New Roman" w:eastAsia="仿宋_GB2312"/>
                <w:b/>
                <w:color w:val="000000"/>
              </w:rPr>
              <w:t>住宿和餐饮业</w:t>
            </w:r>
          </w:p>
        </w:tc>
        <w:tc>
          <w:tcPr>
            <w:tcW w:w="1076" w:type="dxa"/>
            <w:shd w:val="clear" w:color="auto" w:fill="DBDBDB"/>
            <w:vAlign w:val="center"/>
          </w:tcPr>
          <w:p w14:paraId="60025BA8">
            <w:pPr>
              <w:jc w:val="center"/>
            </w:pPr>
            <w:r>
              <w:rPr>
                <w:rFonts w:ascii="Times New Roman" w:hAnsi="Times New Roman" w:eastAsia="仿宋_GB2312"/>
                <w:b/>
                <w:color w:val="000000"/>
              </w:rPr>
              <w:t>3.52</w:t>
            </w:r>
          </w:p>
        </w:tc>
        <w:tc>
          <w:tcPr>
            <w:tcW w:w="1076" w:type="dxa"/>
            <w:shd w:val="clear" w:color="auto" w:fill="DBDBDB"/>
            <w:vAlign w:val="center"/>
          </w:tcPr>
          <w:p w14:paraId="7F46CFB5">
            <w:pPr>
              <w:jc w:val="center"/>
            </w:pPr>
            <w:r>
              <w:rPr>
                <w:rFonts w:ascii="Times New Roman" w:hAnsi="Times New Roman" w:eastAsia="仿宋_GB2312"/>
                <w:b/>
                <w:color w:val="000000"/>
              </w:rPr>
              <w:t>4.49</w:t>
            </w:r>
          </w:p>
        </w:tc>
        <w:tc>
          <w:tcPr>
            <w:tcW w:w="1076" w:type="dxa"/>
            <w:shd w:val="clear" w:color="auto" w:fill="DBDBDB"/>
            <w:vAlign w:val="center"/>
          </w:tcPr>
          <w:p w14:paraId="276E7EFD">
            <w:pPr>
              <w:jc w:val="center"/>
            </w:pPr>
            <w:r>
              <w:rPr>
                <w:rFonts w:ascii="Times New Roman" w:hAnsi="Times New Roman" w:eastAsia="仿宋_GB2312"/>
                <w:b/>
                <w:color w:val="000000"/>
              </w:rPr>
              <w:t>5.76</w:t>
            </w:r>
          </w:p>
        </w:tc>
        <w:tc>
          <w:tcPr>
            <w:tcW w:w="1076" w:type="dxa"/>
            <w:shd w:val="clear" w:color="auto" w:fill="DBDBDB"/>
            <w:vAlign w:val="center"/>
          </w:tcPr>
          <w:p w14:paraId="1F64174C">
            <w:pPr>
              <w:jc w:val="center"/>
            </w:pPr>
            <w:r>
              <w:rPr>
                <w:rFonts w:ascii="Times New Roman" w:hAnsi="Times New Roman" w:eastAsia="仿宋_GB2312"/>
                <w:b/>
                <w:color w:val="000000"/>
              </w:rPr>
              <w:t>7.36</w:t>
            </w:r>
          </w:p>
        </w:tc>
        <w:tc>
          <w:tcPr>
            <w:tcW w:w="1076" w:type="dxa"/>
            <w:shd w:val="clear" w:color="auto" w:fill="DBDBDB"/>
            <w:vAlign w:val="center"/>
          </w:tcPr>
          <w:p w14:paraId="3967F5BC">
            <w:pPr>
              <w:jc w:val="center"/>
            </w:pPr>
            <w:r>
              <w:rPr>
                <w:rFonts w:ascii="Times New Roman" w:hAnsi="Times New Roman" w:eastAsia="仿宋_GB2312"/>
                <w:b/>
                <w:color w:val="000000"/>
              </w:rPr>
              <w:t>11.00</w:t>
            </w:r>
          </w:p>
        </w:tc>
      </w:tr>
      <w:tr w14:paraId="1776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B95615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30</w:t>
            </w:r>
          </w:p>
        </w:tc>
        <w:tc>
          <w:tcPr>
            <w:tcW w:w="3113" w:type="dxa"/>
            <w:shd w:val="clear" w:color="auto" w:fill="FFFFFF"/>
            <w:vAlign w:val="center"/>
          </w:tcPr>
          <w:p w14:paraId="14EA7FB6">
            <w:pPr>
              <w:jc w:val="center"/>
            </w:pPr>
            <w:r>
              <w:rPr>
                <w:rFonts w:ascii="Times New Roman" w:hAnsi="Times New Roman" w:eastAsia="仿宋_GB2312"/>
                <w:color w:val="000000"/>
              </w:rPr>
              <w:t>中型企业</w:t>
            </w:r>
          </w:p>
        </w:tc>
        <w:tc>
          <w:tcPr>
            <w:tcW w:w="1076" w:type="dxa"/>
            <w:shd w:val="clear" w:color="auto" w:fill="FFFFFF"/>
            <w:vAlign w:val="center"/>
          </w:tcPr>
          <w:p w14:paraId="0D819C54">
            <w:pPr>
              <w:jc w:val="center"/>
            </w:pPr>
            <w:r>
              <w:rPr>
                <w:rFonts w:ascii="Times New Roman" w:hAnsi="Times New Roman" w:eastAsia="仿宋_GB2312"/>
                <w:color w:val="000000"/>
              </w:rPr>
              <w:t>5.67</w:t>
            </w:r>
          </w:p>
        </w:tc>
        <w:tc>
          <w:tcPr>
            <w:tcW w:w="1076" w:type="dxa"/>
            <w:shd w:val="clear" w:color="auto" w:fill="FFFFFF"/>
            <w:vAlign w:val="center"/>
          </w:tcPr>
          <w:p w14:paraId="672A6FC1">
            <w:pPr>
              <w:jc w:val="center"/>
            </w:pPr>
            <w:r>
              <w:rPr>
                <w:rFonts w:ascii="Times New Roman" w:hAnsi="Times New Roman" w:eastAsia="仿宋_GB2312"/>
                <w:color w:val="000000"/>
              </w:rPr>
              <w:t>6.17</w:t>
            </w:r>
          </w:p>
        </w:tc>
        <w:tc>
          <w:tcPr>
            <w:tcW w:w="1076" w:type="dxa"/>
            <w:shd w:val="clear" w:color="auto" w:fill="FFFFFF"/>
            <w:vAlign w:val="center"/>
          </w:tcPr>
          <w:p w14:paraId="6D0C0B15">
            <w:pPr>
              <w:jc w:val="center"/>
            </w:pPr>
            <w:r>
              <w:rPr>
                <w:rFonts w:ascii="Times New Roman" w:hAnsi="Times New Roman" w:eastAsia="仿宋_GB2312"/>
                <w:color w:val="000000"/>
              </w:rPr>
              <w:t>8.59</w:t>
            </w:r>
          </w:p>
        </w:tc>
        <w:tc>
          <w:tcPr>
            <w:tcW w:w="1076" w:type="dxa"/>
            <w:shd w:val="clear" w:color="auto" w:fill="FFFFFF"/>
            <w:vAlign w:val="center"/>
          </w:tcPr>
          <w:p w14:paraId="490668A0">
            <w:pPr>
              <w:jc w:val="center"/>
            </w:pPr>
            <w:r>
              <w:rPr>
                <w:rFonts w:ascii="Times New Roman" w:hAnsi="Times New Roman" w:eastAsia="仿宋_GB2312"/>
                <w:color w:val="000000"/>
              </w:rPr>
              <w:t>10.78</w:t>
            </w:r>
          </w:p>
        </w:tc>
        <w:tc>
          <w:tcPr>
            <w:tcW w:w="1076" w:type="dxa"/>
            <w:shd w:val="clear" w:color="auto" w:fill="FFFFFF"/>
            <w:vAlign w:val="center"/>
          </w:tcPr>
          <w:p w14:paraId="56D730AA">
            <w:pPr>
              <w:jc w:val="center"/>
            </w:pPr>
            <w:r>
              <w:rPr>
                <w:rFonts w:ascii="Times New Roman" w:hAnsi="Times New Roman" w:eastAsia="仿宋_GB2312"/>
                <w:color w:val="000000"/>
              </w:rPr>
              <w:t>13.91</w:t>
            </w:r>
          </w:p>
        </w:tc>
      </w:tr>
      <w:tr w14:paraId="7D61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35ADC0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31</w:t>
            </w:r>
          </w:p>
        </w:tc>
        <w:tc>
          <w:tcPr>
            <w:tcW w:w="3113" w:type="dxa"/>
            <w:shd w:val="clear" w:color="auto" w:fill="FFFFFF"/>
            <w:vAlign w:val="center"/>
          </w:tcPr>
          <w:p w14:paraId="0F02225C">
            <w:pPr>
              <w:jc w:val="center"/>
            </w:pPr>
            <w:r>
              <w:rPr>
                <w:rFonts w:ascii="Times New Roman" w:hAnsi="Times New Roman" w:eastAsia="仿宋_GB2312"/>
                <w:color w:val="000000"/>
              </w:rPr>
              <w:t>小型企业</w:t>
            </w:r>
          </w:p>
        </w:tc>
        <w:tc>
          <w:tcPr>
            <w:tcW w:w="1076" w:type="dxa"/>
            <w:shd w:val="clear" w:color="auto" w:fill="FFFFFF"/>
            <w:vAlign w:val="center"/>
          </w:tcPr>
          <w:p w14:paraId="4E39FC8E">
            <w:pPr>
              <w:jc w:val="center"/>
            </w:pPr>
            <w:r>
              <w:rPr>
                <w:rFonts w:ascii="Times New Roman" w:hAnsi="Times New Roman" w:eastAsia="仿宋_GB2312"/>
                <w:color w:val="000000"/>
              </w:rPr>
              <w:t>3.52</w:t>
            </w:r>
          </w:p>
        </w:tc>
        <w:tc>
          <w:tcPr>
            <w:tcW w:w="1076" w:type="dxa"/>
            <w:shd w:val="clear" w:color="auto" w:fill="FFFFFF"/>
            <w:vAlign w:val="center"/>
          </w:tcPr>
          <w:p w14:paraId="5F538791">
            <w:pPr>
              <w:jc w:val="center"/>
            </w:pPr>
            <w:r>
              <w:rPr>
                <w:rFonts w:ascii="Times New Roman" w:hAnsi="Times New Roman" w:eastAsia="仿宋_GB2312"/>
                <w:color w:val="000000"/>
              </w:rPr>
              <w:t>4.41</w:t>
            </w:r>
          </w:p>
        </w:tc>
        <w:tc>
          <w:tcPr>
            <w:tcW w:w="1076" w:type="dxa"/>
            <w:shd w:val="clear" w:color="auto" w:fill="FFFFFF"/>
            <w:vAlign w:val="center"/>
          </w:tcPr>
          <w:p w14:paraId="4A5E07B8">
            <w:pPr>
              <w:jc w:val="center"/>
            </w:pPr>
            <w:r>
              <w:rPr>
                <w:rFonts w:ascii="Times New Roman" w:hAnsi="Times New Roman" w:eastAsia="仿宋_GB2312"/>
                <w:color w:val="000000"/>
              </w:rPr>
              <w:t>5.76</w:t>
            </w:r>
          </w:p>
        </w:tc>
        <w:tc>
          <w:tcPr>
            <w:tcW w:w="1076" w:type="dxa"/>
            <w:shd w:val="clear" w:color="auto" w:fill="FFFFFF"/>
            <w:vAlign w:val="center"/>
          </w:tcPr>
          <w:p w14:paraId="5C647645">
            <w:pPr>
              <w:jc w:val="center"/>
            </w:pPr>
            <w:r>
              <w:rPr>
                <w:rFonts w:ascii="Times New Roman" w:hAnsi="Times New Roman" w:eastAsia="仿宋_GB2312"/>
                <w:color w:val="000000"/>
              </w:rPr>
              <w:t>7.31</w:t>
            </w:r>
          </w:p>
        </w:tc>
        <w:tc>
          <w:tcPr>
            <w:tcW w:w="1076" w:type="dxa"/>
            <w:shd w:val="clear" w:color="auto" w:fill="FFFFFF"/>
            <w:vAlign w:val="center"/>
          </w:tcPr>
          <w:p w14:paraId="371DC64D">
            <w:pPr>
              <w:jc w:val="center"/>
            </w:pPr>
            <w:r>
              <w:rPr>
                <w:rFonts w:ascii="Times New Roman" w:hAnsi="Times New Roman" w:eastAsia="仿宋_GB2312"/>
                <w:color w:val="000000"/>
              </w:rPr>
              <w:t>11.00</w:t>
            </w:r>
          </w:p>
        </w:tc>
      </w:tr>
      <w:tr w14:paraId="0CA0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10B01FBC">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32</w:t>
            </w:r>
          </w:p>
        </w:tc>
        <w:tc>
          <w:tcPr>
            <w:tcW w:w="3113" w:type="dxa"/>
            <w:shd w:val="clear" w:color="auto" w:fill="DBDBDB"/>
            <w:vAlign w:val="center"/>
          </w:tcPr>
          <w:p w14:paraId="458ECE61">
            <w:pPr>
              <w:jc w:val="center"/>
            </w:pPr>
            <w:r>
              <w:rPr>
                <w:rFonts w:ascii="Times New Roman" w:hAnsi="Times New Roman" w:eastAsia="仿宋_GB2312"/>
                <w:b/>
                <w:color w:val="000000"/>
              </w:rPr>
              <w:t>信息传输、软件和信息技术服务业</w:t>
            </w:r>
          </w:p>
        </w:tc>
        <w:tc>
          <w:tcPr>
            <w:tcW w:w="1076" w:type="dxa"/>
            <w:shd w:val="clear" w:color="auto" w:fill="DBDBDB"/>
            <w:vAlign w:val="center"/>
          </w:tcPr>
          <w:p w14:paraId="3196C132">
            <w:pPr>
              <w:jc w:val="center"/>
            </w:pPr>
            <w:r>
              <w:rPr>
                <w:rFonts w:ascii="Times New Roman" w:hAnsi="Times New Roman" w:eastAsia="仿宋_GB2312"/>
                <w:b/>
                <w:color w:val="000000"/>
              </w:rPr>
              <w:t>4.38</w:t>
            </w:r>
          </w:p>
        </w:tc>
        <w:tc>
          <w:tcPr>
            <w:tcW w:w="1076" w:type="dxa"/>
            <w:shd w:val="clear" w:color="auto" w:fill="DBDBDB"/>
            <w:vAlign w:val="center"/>
          </w:tcPr>
          <w:p w14:paraId="08B917D1">
            <w:pPr>
              <w:jc w:val="center"/>
            </w:pPr>
            <w:r>
              <w:rPr>
                <w:rFonts w:ascii="Times New Roman" w:hAnsi="Times New Roman" w:eastAsia="仿宋_GB2312"/>
                <w:b/>
                <w:color w:val="000000"/>
              </w:rPr>
              <w:t>6.63</w:t>
            </w:r>
          </w:p>
        </w:tc>
        <w:tc>
          <w:tcPr>
            <w:tcW w:w="1076" w:type="dxa"/>
            <w:shd w:val="clear" w:color="auto" w:fill="DBDBDB"/>
            <w:vAlign w:val="center"/>
          </w:tcPr>
          <w:p w14:paraId="7679B14E">
            <w:pPr>
              <w:jc w:val="center"/>
            </w:pPr>
            <w:r>
              <w:rPr>
                <w:rFonts w:ascii="Times New Roman" w:hAnsi="Times New Roman" w:eastAsia="仿宋_GB2312"/>
                <w:b/>
                <w:color w:val="000000"/>
              </w:rPr>
              <w:t>8.73</w:t>
            </w:r>
          </w:p>
        </w:tc>
        <w:tc>
          <w:tcPr>
            <w:tcW w:w="1076" w:type="dxa"/>
            <w:shd w:val="clear" w:color="auto" w:fill="DBDBDB"/>
            <w:vAlign w:val="center"/>
          </w:tcPr>
          <w:p w14:paraId="4FB25472">
            <w:pPr>
              <w:jc w:val="center"/>
            </w:pPr>
            <w:r>
              <w:rPr>
                <w:rFonts w:ascii="Times New Roman" w:hAnsi="Times New Roman" w:eastAsia="仿宋_GB2312"/>
                <w:b/>
                <w:color w:val="000000"/>
              </w:rPr>
              <w:t>13.25</w:t>
            </w:r>
          </w:p>
        </w:tc>
        <w:tc>
          <w:tcPr>
            <w:tcW w:w="1076" w:type="dxa"/>
            <w:shd w:val="clear" w:color="auto" w:fill="DBDBDB"/>
            <w:vAlign w:val="center"/>
          </w:tcPr>
          <w:p w14:paraId="1D5BF8E2">
            <w:pPr>
              <w:jc w:val="center"/>
            </w:pPr>
            <w:r>
              <w:rPr>
                <w:rFonts w:ascii="Times New Roman" w:hAnsi="Times New Roman" w:eastAsia="仿宋_GB2312"/>
                <w:b/>
                <w:color w:val="000000"/>
              </w:rPr>
              <w:t>18.90</w:t>
            </w:r>
          </w:p>
        </w:tc>
      </w:tr>
      <w:tr w14:paraId="1A1A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67F87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33</w:t>
            </w:r>
          </w:p>
        </w:tc>
        <w:tc>
          <w:tcPr>
            <w:tcW w:w="3113" w:type="dxa"/>
            <w:shd w:val="clear" w:color="auto" w:fill="FFFFFF"/>
            <w:vAlign w:val="center"/>
          </w:tcPr>
          <w:p w14:paraId="39830D53">
            <w:pPr>
              <w:jc w:val="center"/>
            </w:pPr>
            <w:r>
              <w:rPr>
                <w:rFonts w:ascii="Times New Roman" w:hAnsi="Times New Roman" w:eastAsia="仿宋_GB2312"/>
                <w:color w:val="000000"/>
              </w:rPr>
              <w:t>中型企业</w:t>
            </w:r>
          </w:p>
        </w:tc>
        <w:tc>
          <w:tcPr>
            <w:tcW w:w="1076" w:type="dxa"/>
            <w:shd w:val="clear" w:color="auto" w:fill="FFFFFF"/>
            <w:vAlign w:val="center"/>
          </w:tcPr>
          <w:p w14:paraId="46B6CF01">
            <w:pPr>
              <w:jc w:val="center"/>
            </w:pPr>
            <w:r>
              <w:rPr>
                <w:rFonts w:ascii="Times New Roman" w:hAnsi="Times New Roman" w:eastAsia="仿宋_GB2312"/>
                <w:color w:val="000000"/>
              </w:rPr>
              <w:t>9.37</w:t>
            </w:r>
          </w:p>
        </w:tc>
        <w:tc>
          <w:tcPr>
            <w:tcW w:w="1076" w:type="dxa"/>
            <w:shd w:val="clear" w:color="auto" w:fill="FFFFFF"/>
            <w:vAlign w:val="center"/>
          </w:tcPr>
          <w:p w14:paraId="3F9B187B">
            <w:pPr>
              <w:jc w:val="center"/>
            </w:pPr>
            <w:r>
              <w:rPr>
                <w:rFonts w:ascii="Times New Roman" w:hAnsi="Times New Roman" w:eastAsia="仿宋_GB2312"/>
                <w:color w:val="000000"/>
              </w:rPr>
              <w:t>11.54</w:t>
            </w:r>
          </w:p>
        </w:tc>
        <w:tc>
          <w:tcPr>
            <w:tcW w:w="1076" w:type="dxa"/>
            <w:shd w:val="clear" w:color="auto" w:fill="FFFFFF"/>
            <w:vAlign w:val="center"/>
          </w:tcPr>
          <w:p w14:paraId="6EFAA1C7">
            <w:pPr>
              <w:jc w:val="center"/>
            </w:pPr>
            <w:r>
              <w:rPr>
                <w:rFonts w:ascii="Times New Roman" w:hAnsi="Times New Roman" w:eastAsia="仿宋_GB2312"/>
                <w:color w:val="000000"/>
              </w:rPr>
              <w:t>17.55</w:t>
            </w:r>
          </w:p>
        </w:tc>
        <w:tc>
          <w:tcPr>
            <w:tcW w:w="1076" w:type="dxa"/>
            <w:shd w:val="clear" w:color="auto" w:fill="FFFFFF"/>
            <w:vAlign w:val="center"/>
          </w:tcPr>
          <w:p w14:paraId="774B5263">
            <w:pPr>
              <w:jc w:val="center"/>
            </w:pPr>
            <w:r>
              <w:rPr>
                <w:rFonts w:ascii="Times New Roman" w:hAnsi="Times New Roman" w:eastAsia="仿宋_GB2312"/>
                <w:color w:val="000000"/>
              </w:rPr>
              <w:t>24.63</w:t>
            </w:r>
          </w:p>
        </w:tc>
        <w:tc>
          <w:tcPr>
            <w:tcW w:w="1076" w:type="dxa"/>
            <w:shd w:val="clear" w:color="auto" w:fill="FFFFFF"/>
            <w:vAlign w:val="center"/>
          </w:tcPr>
          <w:p w14:paraId="5EC4FEE2">
            <w:pPr>
              <w:jc w:val="center"/>
            </w:pPr>
            <w:r>
              <w:rPr>
                <w:rFonts w:ascii="Times New Roman" w:hAnsi="Times New Roman" w:eastAsia="仿宋_GB2312"/>
                <w:color w:val="000000"/>
              </w:rPr>
              <w:t>32.24</w:t>
            </w:r>
          </w:p>
        </w:tc>
      </w:tr>
      <w:tr w14:paraId="3575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B47D69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34</w:t>
            </w:r>
          </w:p>
        </w:tc>
        <w:tc>
          <w:tcPr>
            <w:tcW w:w="3113" w:type="dxa"/>
            <w:shd w:val="clear" w:color="auto" w:fill="FFFFFF"/>
            <w:vAlign w:val="center"/>
          </w:tcPr>
          <w:p w14:paraId="31E29DC4">
            <w:pPr>
              <w:jc w:val="center"/>
            </w:pPr>
            <w:r>
              <w:rPr>
                <w:rFonts w:ascii="Times New Roman" w:hAnsi="Times New Roman" w:eastAsia="仿宋_GB2312"/>
                <w:color w:val="000000"/>
              </w:rPr>
              <w:t>小型企业</w:t>
            </w:r>
          </w:p>
        </w:tc>
        <w:tc>
          <w:tcPr>
            <w:tcW w:w="1076" w:type="dxa"/>
            <w:shd w:val="clear" w:color="auto" w:fill="FFFFFF"/>
            <w:vAlign w:val="center"/>
          </w:tcPr>
          <w:p w14:paraId="58C8CD31">
            <w:pPr>
              <w:jc w:val="center"/>
            </w:pPr>
            <w:r>
              <w:rPr>
                <w:rFonts w:ascii="Times New Roman" w:hAnsi="Times New Roman" w:eastAsia="仿宋_GB2312"/>
                <w:color w:val="000000"/>
              </w:rPr>
              <w:t>5.16</w:t>
            </w:r>
          </w:p>
        </w:tc>
        <w:tc>
          <w:tcPr>
            <w:tcW w:w="1076" w:type="dxa"/>
            <w:shd w:val="clear" w:color="auto" w:fill="FFFFFF"/>
            <w:vAlign w:val="center"/>
          </w:tcPr>
          <w:p w14:paraId="252B8ECC">
            <w:pPr>
              <w:jc w:val="center"/>
            </w:pPr>
            <w:r>
              <w:rPr>
                <w:rFonts w:ascii="Times New Roman" w:hAnsi="Times New Roman" w:eastAsia="仿宋_GB2312"/>
                <w:color w:val="000000"/>
              </w:rPr>
              <w:t>6.80</w:t>
            </w:r>
          </w:p>
        </w:tc>
        <w:tc>
          <w:tcPr>
            <w:tcW w:w="1076" w:type="dxa"/>
            <w:shd w:val="clear" w:color="auto" w:fill="FFFFFF"/>
            <w:vAlign w:val="center"/>
          </w:tcPr>
          <w:p w14:paraId="16DB2A82">
            <w:pPr>
              <w:jc w:val="center"/>
            </w:pPr>
            <w:r>
              <w:rPr>
                <w:rFonts w:ascii="Times New Roman" w:hAnsi="Times New Roman" w:eastAsia="仿宋_GB2312"/>
                <w:color w:val="000000"/>
              </w:rPr>
              <w:t>8.68</w:t>
            </w:r>
          </w:p>
        </w:tc>
        <w:tc>
          <w:tcPr>
            <w:tcW w:w="1076" w:type="dxa"/>
            <w:shd w:val="clear" w:color="auto" w:fill="FFFFFF"/>
            <w:vAlign w:val="center"/>
          </w:tcPr>
          <w:p w14:paraId="7B011DD3">
            <w:pPr>
              <w:jc w:val="center"/>
            </w:pPr>
            <w:r>
              <w:rPr>
                <w:rFonts w:ascii="Times New Roman" w:hAnsi="Times New Roman" w:eastAsia="仿宋_GB2312"/>
                <w:color w:val="000000"/>
              </w:rPr>
              <w:t>13.24</w:t>
            </w:r>
          </w:p>
        </w:tc>
        <w:tc>
          <w:tcPr>
            <w:tcW w:w="1076" w:type="dxa"/>
            <w:shd w:val="clear" w:color="auto" w:fill="FFFFFF"/>
            <w:vAlign w:val="center"/>
          </w:tcPr>
          <w:p w14:paraId="01597018">
            <w:pPr>
              <w:jc w:val="center"/>
            </w:pPr>
            <w:r>
              <w:rPr>
                <w:rFonts w:ascii="Times New Roman" w:hAnsi="Times New Roman" w:eastAsia="仿宋_GB2312"/>
                <w:color w:val="000000"/>
              </w:rPr>
              <w:t>16.33</w:t>
            </w:r>
          </w:p>
        </w:tc>
      </w:tr>
      <w:tr w14:paraId="2EA9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7C786814">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35</w:t>
            </w:r>
          </w:p>
        </w:tc>
        <w:tc>
          <w:tcPr>
            <w:tcW w:w="3113" w:type="dxa"/>
            <w:shd w:val="clear" w:color="auto" w:fill="DBDBDB"/>
            <w:vAlign w:val="center"/>
          </w:tcPr>
          <w:p w14:paraId="29C7B1ED">
            <w:pPr>
              <w:jc w:val="center"/>
            </w:pPr>
            <w:r>
              <w:rPr>
                <w:rFonts w:ascii="Times New Roman" w:hAnsi="Times New Roman" w:eastAsia="仿宋_GB2312"/>
                <w:b/>
                <w:color w:val="000000"/>
              </w:rPr>
              <w:t>金融业</w:t>
            </w:r>
          </w:p>
        </w:tc>
        <w:tc>
          <w:tcPr>
            <w:tcW w:w="1076" w:type="dxa"/>
            <w:shd w:val="clear" w:color="auto" w:fill="DBDBDB"/>
            <w:vAlign w:val="center"/>
          </w:tcPr>
          <w:p w14:paraId="749B8439">
            <w:pPr>
              <w:jc w:val="center"/>
            </w:pPr>
            <w:r>
              <w:rPr>
                <w:rFonts w:ascii="Times New Roman" w:hAnsi="Times New Roman" w:eastAsia="仿宋_GB2312"/>
                <w:b/>
                <w:color w:val="000000"/>
              </w:rPr>
              <w:t>6.32</w:t>
            </w:r>
          </w:p>
        </w:tc>
        <w:tc>
          <w:tcPr>
            <w:tcW w:w="1076" w:type="dxa"/>
            <w:shd w:val="clear" w:color="auto" w:fill="DBDBDB"/>
            <w:vAlign w:val="center"/>
          </w:tcPr>
          <w:p w14:paraId="261410DC">
            <w:pPr>
              <w:jc w:val="center"/>
            </w:pPr>
            <w:r>
              <w:rPr>
                <w:rFonts w:ascii="Times New Roman" w:hAnsi="Times New Roman" w:eastAsia="仿宋_GB2312"/>
                <w:b/>
                <w:color w:val="000000"/>
              </w:rPr>
              <w:t>11.00</w:t>
            </w:r>
          </w:p>
        </w:tc>
        <w:tc>
          <w:tcPr>
            <w:tcW w:w="1076" w:type="dxa"/>
            <w:shd w:val="clear" w:color="auto" w:fill="DBDBDB"/>
            <w:vAlign w:val="center"/>
          </w:tcPr>
          <w:p w14:paraId="516984B0">
            <w:pPr>
              <w:jc w:val="center"/>
            </w:pPr>
            <w:r>
              <w:rPr>
                <w:rFonts w:ascii="Times New Roman" w:hAnsi="Times New Roman" w:eastAsia="仿宋_GB2312"/>
                <w:b/>
                <w:color w:val="000000"/>
              </w:rPr>
              <w:t>17.98</w:t>
            </w:r>
          </w:p>
        </w:tc>
        <w:tc>
          <w:tcPr>
            <w:tcW w:w="1076" w:type="dxa"/>
            <w:shd w:val="clear" w:color="auto" w:fill="DBDBDB"/>
            <w:vAlign w:val="center"/>
          </w:tcPr>
          <w:p w14:paraId="62537AC8">
            <w:pPr>
              <w:jc w:val="center"/>
            </w:pPr>
            <w:r>
              <w:rPr>
                <w:rFonts w:ascii="Times New Roman" w:hAnsi="Times New Roman" w:eastAsia="仿宋_GB2312"/>
                <w:b/>
                <w:color w:val="000000"/>
              </w:rPr>
              <w:t>21.12</w:t>
            </w:r>
          </w:p>
        </w:tc>
        <w:tc>
          <w:tcPr>
            <w:tcW w:w="1076" w:type="dxa"/>
            <w:shd w:val="clear" w:color="auto" w:fill="DBDBDB"/>
            <w:vAlign w:val="center"/>
          </w:tcPr>
          <w:p w14:paraId="2A32E874">
            <w:pPr>
              <w:jc w:val="center"/>
            </w:pPr>
            <w:r>
              <w:rPr>
                <w:rFonts w:ascii="Times New Roman" w:hAnsi="Times New Roman" w:eastAsia="仿宋_GB2312"/>
                <w:b/>
                <w:color w:val="000000"/>
              </w:rPr>
              <w:t>27.76</w:t>
            </w:r>
          </w:p>
        </w:tc>
      </w:tr>
      <w:tr w14:paraId="4F0C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7D0FFA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36</w:t>
            </w:r>
          </w:p>
        </w:tc>
        <w:tc>
          <w:tcPr>
            <w:tcW w:w="3113" w:type="dxa"/>
            <w:shd w:val="clear" w:color="auto" w:fill="FFFFFF"/>
            <w:vAlign w:val="center"/>
          </w:tcPr>
          <w:p w14:paraId="3F70BCAD">
            <w:pPr>
              <w:jc w:val="center"/>
            </w:pPr>
            <w:r>
              <w:rPr>
                <w:rFonts w:ascii="Times New Roman" w:hAnsi="Times New Roman" w:eastAsia="仿宋_GB2312"/>
                <w:color w:val="000000"/>
              </w:rPr>
              <w:t>小型企业</w:t>
            </w:r>
          </w:p>
        </w:tc>
        <w:tc>
          <w:tcPr>
            <w:tcW w:w="1076" w:type="dxa"/>
            <w:shd w:val="clear" w:color="auto" w:fill="FFFFFF"/>
            <w:vAlign w:val="center"/>
          </w:tcPr>
          <w:p w14:paraId="53128740">
            <w:pPr>
              <w:jc w:val="center"/>
            </w:pPr>
            <w:r>
              <w:rPr>
                <w:rFonts w:ascii="Times New Roman" w:hAnsi="Times New Roman" w:eastAsia="仿宋_GB2312"/>
                <w:color w:val="000000"/>
              </w:rPr>
              <w:t>9.63</w:t>
            </w:r>
          </w:p>
        </w:tc>
        <w:tc>
          <w:tcPr>
            <w:tcW w:w="1076" w:type="dxa"/>
            <w:shd w:val="clear" w:color="auto" w:fill="FFFFFF"/>
            <w:vAlign w:val="center"/>
          </w:tcPr>
          <w:p w14:paraId="2788F340">
            <w:pPr>
              <w:jc w:val="center"/>
            </w:pPr>
            <w:r>
              <w:rPr>
                <w:rFonts w:ascii="Times New Roman" w:hAnsi="Times New Roman" w:eastAsia="仿宋_GB2312"/>
                <w:color w:val="000000"/>
              </w:rPr>
              <w:t>12.56</w:t>
            </w:r>
          </w:p>
        </w:tc>
        <w:tc>
          <w:tcPr>
            <w:tcW w:w="1076" w:type="dxa"/>
            <w:shd w:val="clear" w:color="auto" w:fill="FFFFFF"/>
            <w:vAlign w:val="center"/>
          </w:tcPr>
          <w:p w14:paraId="0D1497D8">
            <w:pPr>
              <w:jc w:val="center"/>
            </w:pPr>
            <w:r>
              <w:rPr>
                <w:rFonts w:ascii="Times New Roman" w:hAnsi="Times New Roman" w:eastAsia="仿宋_GB2312"/>
                <w:color w:val="000000"/>
              </w:rPr>
              <w:t>20.68</w:t>
            </w:r>
          </w:p>
        </w:tc>
        <w:tc>
          <w:tcPr>
            <w:tcW w:w="1076" w:type="dxa"/>
            <w:shd w:val="clear" w:color="auto" w:fill="FFFFFF"/>
            <w:vAlign w:val="center"/>
          </w:tcPr>
          <w:p w14:paraId="4218B2D2">
            <w:pPr>
              <w:jc w:val="center"/>
            </w:pPr>
            <w:r>
              <w:rPr>
                <w:rFonts w:ascii="Times New Roman" w:hAnsi="Times New Roman" w:eastAsia="仿宋_GB2312"/>
                <w:color w:val="000000"/>
              </w:rPr>
              <w:t>22.76</w:t>
            </w:r>
          </w:p>
        </w:tc>
        <w:tc>
          <w:tcPr>
            <w:tcW w:w="1076" w:type="dxa"/>
            <w:shd w:val="clear" w:color="auto" w:fill="FFFFFF"/>
            <w:vAlign w:val="center"/>
          </w:tcPr>
          <w:p w14:paraId="41979FE9">
            <w:pPr>
              <w:jc w:val="center"/>
            </w:pPr>
            <w:r>
              <w:rPr>
                <w:rFonts w:ascii="Times New Roman" w:hAnsi="Times New Roman" w:eastAsia="仿宋_GB2312"/>
                <w:color w:val="000000"/>
              </w:rPr>
              <w:t>34.19</w:t>
            </w:r>
          </w:p>
        </w:tc>
      </w:tr>
      <w:tr w14:paraId="408F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3844387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37</w:t>
            </w:r>
          </w:p>
        </w:tc>
        <w:tc>
          <w:tcPr>
            <w:tcW w:w="3113" w:type="dxa"/>
            <w:shd w:val="clear" w:color="auto" w:fill="DBDBDB"/>
            <w:vAlign w:val="center"/>
          </w:tcPr>
          <w:p w14:paraId="59E90293">
            <w:pPr>
              <w:jc w:val="center"/>
            </w:pPr>
            <w:r>
              <w:rPr>
                <w:rFonts w:ascii="Times New Roman" w:hAnsi="Times New Roman" w:eastAsia="仿宋_GB2312"/>
                <w:b/>
                <w:color w:val="000000"/>
              </w:rPr>
              <w:t>房地产业</w:t>
            </w:r>
          </w:p>
        </w:tc>
        <w:tc>
          <w:tcPr>
            <w:tcW w:w="1076" w:type="dxa"/>
            <w:shd w:val="clear" w:color="auto" w:fill="DBDBDB"/>
            <w:vAlign w:val="center"/>
          </w:tcPr>
          <w:p w14:paraId="266D4A1F">
            <w:pPr>
              <w:jc w:val="center"/>
            </w:pPr>
            <w:r>
              <w:rPr>
                <w:rFonts w:ascii="Times New Roman" w:hAnsi="Times New Roman" w:eastAsia="仿宋_GB2312"/>
                <w:b/>
                <w:color w:val="000000"/>
              </w:rPr>
              <w:t>3.78</w:t>
            </w:r>
          </w:p>
        </w:tc>
        <w:tc>
          <w:tcPr>
            <w:tcW w:w="1076" w:type="dxa"/>
            <w:shd w:val="clear" w:color="auto" w:fill="DBDBDB"/>
            <w:vAlign w:val="center"/>
          </w:tcPr>
          <w:p w14:paraId="4BF409F0">
            <w:pPr>
              <w:jc w:val="center"/>
            </w:pPr>
            <w:r>
              <w:rPr>
                <w:rFonts w:ascii="Times New Roman" w:hAnsi="Times New Roman" w:eastAsia="仿宋_GB2312"/>
                <w:b/>
                <w:color w:val="000000"/>
              </w:rPr>
              <w:t>5.49</w:t>
            </w:r>
          </w:p>
        </w:tc>
        <w:tc>
          <w:tcPr>
            <w:tcW w:w="1076" w:type="dxa"/>
            <w:shd w:val="clear" w:color="auto" w:fill="DBDBDB"/>
            <w:vAlign w:val="center"/>
          </w:tcPr>
          <w:p w14:paraId="70DA603F">
            <w:pPr>
              <w:jc w:val="center"/>
            </w:pPr>
            <w:r>
              <w:rPr>
                <w:rFonts w:ascii="Times New Roman" w:hAnsi="Times New Roman" w:eastAsia="仿宋_GB2312"/>
                <w:b/>
                <w:color w:val="000000"/>
              </w:rPr>
              <w:t>7.39</w:t>
            </w:r>
          </w:p>
        </w:tc>
        <w:tc>
          <w:tcPr>
            <w:tcW w:w="1076" w:type="dxa"/>
            <w:shd w:val="clear" w:color="auto" w:fill="DBDBDB"/>
            <w:vAlign w:val="center"/>
          </w:tcPr>
          <w:p w14:paraId="109B8015">
            <w:pPr>
              <w:jc w:val="center"/>
            </w:pPr>
            <w:r>
              <w:rPr>
                <w:rFonts w:ascii="Times New Roman" w:hAnsi="Times New Roman" w:eastAsia="仿宋_GB2312"/>
                <w:b/>
                <w:color w:val="000000"/>
              </w:rPr>
              <w:t>10.15</w:t>
            </w:r>
          </w:p>
        </w:tc>
        <w:tc>
          <w:tcPr>
            <w:tcW w:w="1076" w:type="dxa"/>
            <w:shd w:val="clear" w:color="auto" w:fill="DBDBDB"/>
            <w:vAlign w:val="center"/>
          </w:tcPr>
          <w:p w14:paraId="01CBCF33">
            <w:pPr>
              <w:jc w:val="center"/>
            </w:pPr>
            <w:r>
              <w:rPr>
                <w:rFonts w:ascii="Times New Roman" w:hAnsi="Times New Roman" w:eastAsia="仿宋_GB2312"/>
                <w:b/>
                <w:color w:val="000000"/>
              </w:rPr>
              <w:t>17.35</w:t>
            </w:r>
          </w:p>
        </w:tc>
      </w:tr>
      <w:tr w14:paraId="76E2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CB85BE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38</w:t>
            </w:r>
          </w:p>
        </w:tc>
        <w:tc>
          <w:tcPr>
            <w:tcW w:w="3113" w:type="dxa"/>
            <w:shd w:val="clear" w:color="auto" w:fill="FFFFFF"/>
            <w:vAlign w:val="center"/>
          </w:tcPr>
          <w:p w14:paraId="177AD847">
            <w:pPr>
              <w:jc w:val="center"/>
            </w:pPr>
            <w:r>
              <w:rPr>
                <w:rFonts w:ascii="Times New Roman" w:hAnsi="Times New Roman" w:eastAsia="仿宋_GB2312"/>
                <w:color w:val="000000"/>
              </w:rPr>
              <w:t>中型企业</w:t>
            </w:r>
          </w:p>
        </w:tc>
        <w:tc>
          <w:tcPr>
            <w:tcW w:w="1076" w:type="dxa"/>
            <w:shd w:val="clear" w:color="auto" w:fill="FFFFFF"/>
            <w:vAlign w:val="center"/>
          </w:tcPr>
          <w:p w14:paraId="6706EE83">
            <w:pPr>
              <w:jc w:val="center"/>
            </w:pPr>
            <w:r>
              <w:rPr>
                <w:rFonts w:ascii="Times New Roman" w:hAnsi="Times New Roman" w:eastAsia="仿宋_GB2312"/>
                <w:color w:val="000000"/>
              </w:rPr>
              <w:t>5.28</w:t>
            </w:r>
          </w:p>
        </w:tc>
        <w:tc>
          <w:tcPr>
            <w:tcW w:w="1076" w:type="dxa"/>
            <w:shd w:val="clear" w:color="auto" w:fill="FFFFFF"/>
            <w:vAlign w:val="center"/>
          </w:tcPr>
          <w:p w14:paraId="3D53BC0C">
            <w:pPr>
              <w:jc w:val="center"/>
            </w:pPr>
            <w:r>
              <w:rPr>
                <w:rFonts w:ascii="Times New Roman" w:hAnsi="Times New Roman" w:eastAsia="仿宋_GB2312"/>
                <w:color w:val="000000"/>
              </w:rPr>
              <w:t>8.56</w:t>
            </w:r>
          </w:p>
        </w:tc>
        <w:tc>
          <w:tcPr>
            <w:tcW w:w="1076" w:type="dxa"/>
            <w:shd w:val="clear" w:color="auto" w:fill="FFFFFF"/>
            <w:vAlign w:val="center"/>
          </w:tcPr>
          <w:p w14:paraId="0090AD52">
            <w:pPr>
              <w:jc w:val="center"/>
            </w:pPr>
            <w:r>
              <w:rPr>
                <w:rFonts w:ascii="Times New Roman" w:hAnsi="Times New Roman" w:eastAsia="仿宋_GB2312"/>
                <w:color w:val="000000"/>
              </w:rPr>
              <w:t>12.82</w:t>
            </w:r>
          </w:p>
        </w:tc>
        <w:tc>
          <w:tcPr>
            <w:tcW w:w="1076" w:type="dxa"/>
            <w:shd w:val="clear" w:color="auto" w:fill="FFFFFF"/>
            <w:vAlign w:val="center"/>
          </w:tcPr>
          <w:p w14:paraId="6B816B8E">
            <w:pPr>
              <w:jc w:val="center"/>
            </w:pPr>
            <w:r>
              <w:rPr>
                <w:rFonts w:ascii="Times New Roman" w:hAnsi="Times New Roman" w:eastAsia="仿宋_GB2312"/>
                <w:color w:val="000000"/>
              </w:rPr>
              <w:t>17.15</w:t>
            </w:r>
          </w:p>
        </w:tc>
        <w:tc>
          <w:tcPr>
            <w:tcW w:w="1076" w:type="dxa"/>
            <w:shd w:val="clear" w:color="auto" w:fill="FFFFFF"/>
            <w:vAlign w:val="center"/>
          </w:tcPr>
          <w:p w14:paraId="0491B5DA">
            <w:pPr>
              <w:jc w:val="center"/>
            </w:pPr>
            <w:r>
              <w:rPr>
                <w:rFonts w:ascii="Times New Roman" w:hAnsi="Times New Roman" w:eastAsia="仿宋_GB2312"/>
                <w:color w:val="000000"/>
              </w:rPr>
              <w:t>24.12</w:t>
            </w:r>
          </w:p>
        </w:tc>
      </w:tr>
      <w:tr w14:paraId="5414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52160A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39</w:t>
            </w:r>
          </w:p>
        </w:tc>
        <w:tc>
          <w:tcPr>
            <w:tcW w:w="3113" w:type="dxa"/>
            <w:shd w:val="clear" w:color="auto" w:fill="FFFFFF"/>
            <w:vAlign w:val="center"/>
          </w:tcPr>
          <w:p w14:paraId="54511FBD">
            <w:pPr>
              <w:jc w:val="center"/>
            </w:pPr>
            <w:r>
              <w:rPr>
                <w:rFonts w:ascii="Times New Roman" w:hAnsi="Times New Roman" w:eastAsia="仿宋_GB2312"/>
                <w:color w:val="000000"/>
              </w:rPr>
              <w:t>小型企业</w:t>
            </w:r>
          </w:p>
        </w:tc>
        <w:tc>
          <w:tcPr>
            <w:tcW w:w="1076" w:type="dxa"/>
            <w:shd w:val="clear" w:color="auto" w:fill="FFFFFF"/>
            <w:vAlign w:val="center"/>
          </w:tcPr>
          <w:p w14:paraId="28667635">
            <w:pPr>
              <w:jc w:val="center"/>
            </w:pPr>
            <w:r>
              <w:rPr>
                <w:rFonts w:ascii="Times New Roman" w:hAnsi="Times New Roman" w:eastAsia="仿宋_GB2312"/>
                <w:color w:val="000000"/>
              </w:rPr>
              <w:t>4.72</w:t>
            </w:r>
          </w:p>
        </w:tc>
        <w:tc>
          <w:tcPr>
            <w:tcW w:w="1076" w:type="dxa"/>
            <w:shd w:val="clear" w:color="auto" w:fill="FFFFFF"/>
            <w:vAlign w:val="center"/>
          </w:tcPr>
          <w:p w14:paraId="19783B07">
            <w:pPr>
              <w:jc w:val="center"/>
            </w:pPr>
            <w:r>
              <w:rPr>
                <w:rFonts w:ascii="Times New Roman" w:hAnsi="Times New Roman" w:eastAsia="仿宋_GB2312"/>
                <w:color w:val="000000"/>
              </w:rPr>
              <w:t>6.07</w:t>
            </w:r>
          </w:p>
        </w:tc>
        <w:tc>
          <w:tcPr>
            <w:tcW w:w="1076" w:type="dxa"/>
            <w:shd w:val="clear" w:color="auto" w:fill="FFFFFF"/>
            <w:vAlign w:val="center"/>
          </w:tcPr>
          <w:p w14:paraId="4FF78C43">
            <w:pPr>
              <w:jc w:val="center"/>
            </w:pPr>
            <w:r>
              <w:rPr>
                <w:rFonts w:ascii="Times New Roman" w:hAnsi="Times New Roman" w:eastAsia="仿宋_GB2312"/>
                <w:color w:val="000000"/>
              </w:rPr>
              <w:t>7.53</w:t>
            </w:r>
          </w:p>
        </w:tc>
        <w:tc>
          <w:tcPr>
            <w:tcW w:w="1076" w:type="dxa"/>
            <w:shd w:val="clear" w:color="auto" w:fill="FFFFFF"/>
            <w:vAlign w:val="center"/>
          </w:tcPr>
          <w:p w14:paraId="0BDD30B1">
            <w:pPr>
              <w:jc w:val="center"/>
            </w:pPr>
            <w:r>
              <w:rPr>
                <w:rFonts w:ascii="Times New Roman" w:hAnsi="Times New Roman" w:eastAsia="仿宋_GB2312"/>
                <w:color w:val="000000"/>
              </w:rPr>
              <w:t>9.24</w:t>
            </w:r>
          </w:p>
        </w:tc>
        <w:tc>
          <w:tcPr>
            <w:tcW w:w="1076" w:type="dxa"/>
            <w:shd w:val="clear" w:color="auto" w:fill="FFFFFF"/>
            <w:vAlign w:val="center"/>
          </w:tcPr>
          <w:p w14:paraId="1B513346">
            <w:pPr>
              <w:jc w:val="center"/>
            </w:pPr>
            <w:r>
              <w:rPr>
                <w:rFonts w:ascii="Times New Roman" w:hAnsi="Times New Roman" w:eastAsia="仿宋_GB2312"/>
                <w:color w:val="000000"/>
              </w:rPr>
              <w:t>17.35</w:t>
            </w:r>
          </w:p>
        </w:tc>
      </w:tr>
      <w:tr w14:paraId="7DED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ADFE20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40</w:t>
            </w:r>
          </w:p>
        </w:tc>
        <w:tc>
          <w:tcPr>
            <w:tcW w:w="3113" w:type="dxa"/>
            <w:shd w:val="clear" w:color="auto" w:fill="FFFFFF"/>
            <w:vAlign w:val="center"/>
          </w:tcPr>
          <w:p w14:paraId="249D7607">
            <w:pPr>
              <w:jc w:val="center"/>
            </w:pPr>
            <w:r>
              <w:rPr>
                <w:rFonts w:ascii="Times New Roman" w:hAnsi="Times New Roman" w:eastAsia="仿宋_GB2312"/>
                <w:color w:val="000000"/>
              </w:rPr>
              <w:t>微型企业</w:t>
            </w:r>
          </w:p>
        </w:tc>
        <w:tc>
          <w:tcPr>
            <w:tcW w:w="1076" w:type="dxa"/>
            <w:shd w:val="clear" w:color="auto" w:fill="FFFFFF"/>
            <w:vAlign w:val="center"/>
          </w:tcPr>
          <w:p w14:paraId="5746FCED">
            <w:pPr>
              <w:jc w:val="center"/>
            </w:pPr>
            <w:r>
              <w:rPr>
                <w:rFonts w:ascii="Times New Roman" w:hAnsi="Times New Roman" w:eastAsia="仿宋_GB2312"/>
                <w:color w:val="000000"/>
              </w:rPr>
              <w:t>2.98</w:t>
            </w:r>
          </w:p>
        </w:tc>
        <w:tc>
          <w:tcPr>
            <w:tcW w:w="1076" w:type="dxa"/>
            <w:shd w:val="clear" w:color="auto" w:fill="FFFFFF"/>
            <w:vAlign w:val="center"/>
          </w:tcPr>
          <w:p w14:paraId="15889D53">
            <w:pPr>
              <w:jc w:val="center"/>
            </w:pPr>
            <w:r>
              <w:rPr>
                <w:rFonts w:ascii="Times New Roman" w:hAnsi="Times New Roman" w:eastAsia="仿宋_GB2312"/>
                <w:color w:val="000000"/>
              </w:rPr>
              <w:t>4.43</w:t>
            </w:r>
          </w:p>
        </w:tc>
        <w:tc>
          <w:tcPr>
            <w:tcW w:w="1076" w:type="dxa"/>
            <w:shd w:val="clear" w:color="auto" w:fill="FFFFFF"/>
            <w:vAlign w:val="center"/>
          </w:tcPr>
          <w:p w14:paraId="602F1DCA">
            <w:pPr>
              <w:jc w:val="center"/>
            </w:pPr>
            <w:r>
              <w:rPr>
                <w:rFonts w:ascii="Times New Roman" w:hAnsi="Times New Roman" w:eastAsia="仿宋_GB2312"/>
                <w:color w:val="000000"/>
              </w:rPr>
              <w:t>5.81</w:t>
            </w:r>
          </w:p>
        </w:tc>
        <w:tc>
          <w:tcPr>
            <w:tcW w:w="1076" w:type="dxa"/>
            <w:shd w:val="clear" w:color="auto" w:fill="FFFFFF"/>
            <w:vAlign w:val="center"/>
          </w:tcPr>
          <w:p w14:paraId="4CBF7BC3">
            <w:pPr>
              <w:jc w:val="center"/>
            </w:pPr>
            <w:r>
              <w:rPr>
                <w:rFonts w:ascii="Times New Roman" w:hAnsi="Times New Roman" w:eastAsia="仿宋_GB2312"/>
                <w:color w:val="000000"/>
              </w:rPr>
              <w:t>7.98</w:t>
            </w:r>
          </w:p>
        </w:tc>
        <w:tc>
          <w:tcPr>
            <w:tcW w:w="1076" w:type="dxa"/>
            <w:shd w:val="clear" w:color="auto" w:fill="FFFFFF"/>
            <w:vAlign w:val="center"/>
          </w:tcPr>
          <w:p w14:paraId="37FBFB50">
            <w:pPr>
              <w:jc w:val="center"/>
            </w:pPr>
            <w:r>
              <w:rPr>
                <w:rFonts w:ascii="Times New Roman" w:hAnsi="Times New Roman" w:eastAsia="仿宋_GB2312"/>
                <w:color w:val="000000"/>
              </w:rPr>
              <w:t>12.24</w:t>
            </w:r>
          </w:p>
        </w:tc>
      </w:tr>
      <w:tr w14:paraId="29CC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0578467A">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41</w:t>
            </w:r>
          </w:p>
        </w:tc>
        <w:tc>
          <w:tcPr>
            <w:tcW w:w="3113" w:type="dxa"/>
            <w:shd w:val="clear" w:color="auto" w:fill="DBDBDB"/>
            <w:vAlign w:val="center"/>
          </w:tcPr>
          <w:p w14:paraId="246899CA">
            <w:pPr>
              <w:jc w:val="center"/>
            </w:pPr>
            <w:r>
              <w:rPr>
                <w:rFonts w:ascii="Times New Roman" w:hAnsi="Times New Roman" w:eastAsia="仿宋_GB2312"/>
                <w:b/>
                <w:color w:val="000000"/>
              </w:rPr>
              <w:t>租赁和商务服务业</w:t>
            </w:r>
          </w:p>
        </w:tc>
        <w:tc>
          <w:tcPr>
            <w:tcW w:w="1076" w:type="dxa"/>
            <w:shd w:val="clear" w:color="auto" w:fill="DBDBDB"/>
            <w:vAlign w:val="center"/>
          </w:tcPr>
          <w:p w14:paraId="31F3BD9D">
            <w:pPr>
              <w:jc w:val="center"/>
            </w:pPr>
            <w:r>
              <w:rPr>
                <w:rFonts w:ascii="Times New Roman" w:hAnsi="Times New Roman" w:eastAsia="仿宋_GB2312"/>
                <w:b/>
                <w:color w:val="000000"/>
              </w:rPr>
              <w:t>4.27</w:t>
            </w:r>
          </w:p>
        </w:tc>
        <w:tc>
          <w:tcPr>
            <w:tcW w:w="1076" w:type="dxa"/>
            <w:shd w:val="clear" w:color="auto" w:fill="DBDBDB"/>
            <w:vAlign w:val="center"/>
          </w:tcPr>
          <w:p w14:paraId="16F4A512">
            <w:pPr>
              <w:jc w:val="center"/>
            </w:pPr>
            <w:r>
              <w:rPr>
                <w:rFonts w:ascii="Times New Roman" w:hAnsi="Times New Roman" w:eastAsia="仿宋_GB2312"/>
                <w:b/>
                <w:color w:val="000000"/>
              </w:rPr>
              <w:t>5.85</w:t>
            </w:r>
          </w:p>
        </w:tc>
        <w:tc>
          <w:tcPr>
            <w:tcW w:w="1076" w:type="dxa"/>
            <w:shd w:val="clear" w:color="auto" w:fill="DBDBDB"/>
            <w:vAlign w:val="center"/>
          </w:tcPr>
          <w:p w14:paraId="13A70E49">
            <w:pPr>
              <w:jc w:val="center"/>
            </w:pPr>
            <w:r>
              <w:rPr>
                <w:rFonts w:ascii="Times New Roman" w:hAnsi="Times New Roman" w:eastAsia="仿宋_GB2312"/>
                <w:b/>
                <w:color w:val="000000"/>
              </w:rPr>
              <w:t>7.43</w:t>
            </w:r>
          </w:p>
        </w:tc>
        <w:tc>
          <w:tcPr>
            <w:tcW w:w="1076" w:type="dxa"/>
            <w:shd w:val="clear" w:color="auto" w:fill="DBDBDB"/>
            <w:vAlign w:val="center"/>
          </w:tcPr>
          <w:p w14:paraId="7A156E5C">
            <w:pPr>
              <w:jc w:val="center"/>
            </w:pPr>
            <w:r>
              <w:rPr>
                <w:rFonts w:ascii="Times New Roman" w:hAnsi="Times New Roman" w:eastAsia="仿宋_GB2312"/>
                <w:b/>
                <w:color w:val="000000"/>
              </w:rPr>
              <w:t>12.04</w:t>
            </w:r>
          </w:p>
        </w:tc>
        <w:tc>
          <w:tcPr>
            <w:tcW w:w="1076" w:type="dxa"/>
            <w:shd w:val="clear" w:color="auto" w:fill="DBDBDB"/>
            <w:vAlign w:val="center"/>
          </w:tcPr>
          <w:p w14:paraId="59B4FF05">
            <w:pPr>
              <w:jc w:val="center"/>
            </w:pPr>
            <w:r>
              <w:rPr>
                <w:rFonts w:ascii="Times New Roman" w:hAnsi="Times New Roman" w:eastAsia="仿宋_GB2312"/>
                <w:b/>
                <w:color w:val="000000"/>
              </w:rPr>
              <w:t>16.21</w:t>
            </w:r>
          </w:p>
        </w:tc>
      </w:tr>
      <w:tr w14:paraId="4EE6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4FAF80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42</w:t>
            </w:r>
          </w:p>
        </w:tc>
        <w:tc>
          <w:tcPr>
            <w:tcW w:w="3113" w:type="dxa"/>
            <w:shd w:val="clear" w:color="auto" w:fill="FFFFFF"/>
            <w:vAlign w:val="center"/>
          </w:tcPr>
          <w:p w14:paraId="42DB1AC4">
            <w:pPr>
              <w:jc w:val="center"/>
            </w:pPr>
            <w:r>
              <w:rPr>
                <w:rFonts w:ascii="Times New Roman" w:hAnsi="Times New Roman" w:eastAsia="仿宋_GB2312"/>
                <w:color w:val="000000"/>
              </w:rPr>
              <w:t>中型企业</w:t>
            </w:r>
          </w:p>
        </w:tc>
        <w:tc>
          <w:tcPr>
            <w:tcW w:w="1076" w:type="dxa"/>
            <w:shd w:val="clear" w:color="auto" w:fill="FFFFFF"/>
            <w:vAlign w:val="center"/>
          </w:tcPr>
          <w:p w14:paraId="5663C6D6">
            <w:pPr>
              <w:jc w:val="center"/>
            </w:pPr>
            <w:r>
              <w:rPr>
                <w:rFonts w:ascii="Times New Roman" w:hAnsi="Times New Roman" w:eastAsia="仿宋_GB2312"/>
                <w:color w:val="000000"/>
              </w:rPr>
              <w:t>3.52</w:t>
            </w:r>
          </w:p>
        </w:tc>
        <w:tc>
          <w:tcPr>
            <w:tcW w:w="1076" w:type="dxa"/>
            <w:shd w:val="clear" w:color="auto" w:fill="FFFFFF"/>
            <w:vAlign w:val="center"/>
          </w:tcPr>
          <w:p w14:paraId="01A79A96">
            <w:pPr>
              <w:jc w:val="center"/>
            </w:pPr>
            <w:r>
              <w:rPr>
                <w:rFonts w:ascii="Times New Roman" w:hAnsi="Times New Roman" w:eastAsia="仿宋_GB2312"/>
                <w:color w:val="000000"/>
              </w:rPr>
              <w:t>5.29</w:t>
            </w:r>
          </w:p>
        </w:tc>
        <w:tc>
          <w:tcPr>
            <w:tcW w:w="1076" w:type="dxa"/>
            <w:shd w:val="clear" w:color="auto" w:fill="FFFFFF"/>
            <w:vAlign w:val="center"/>
          </w:tcPr>
          <w:p w14:paraId="58CF25B8">
            <w:pPr>
              <w:jc w:val="center"/>
            </w:pPr>
            <w:r>
              <w:rPr>
                <w:rFonts w:ascii="Times New Roman" w:hAnsi="Times New Roman" w:eastAsia="仿宋_GB2312"/>
                <w:color w:val="000000"/>
              </w:rPr>
              <w:t>12.18</w:t>
            </w:r>
          </w:p>
        </w:tc>
        <w:tc>
          <w:tcPr>
            <w:tcW w:w="1076" w:type="dxa"/>
            <w:shd w:val="clear" w:color="auto" w:fill="FFFFFF"/>
            <w:vAlign w:val="center"/>
          </w:tcPr>
          <w:p w14:paraId="4FD2BDAE">
            <w:pPr>
              <w:jc w:val="center"/>
            </w:pPr>
            <w:r>
              <w:rPr>
                <w:rFonts w:ascii="Times New Roman" w:hAnsi="Times New Roman" w:eastAsia="仿宋_GB2312"/>
                <w:color w:val="000000"/>
              </w:rPr>
              <w:t>16.22</w:t>
            </w:r>
          </w:p>
        </w:tc>
        <w:tc>
          <w:tcPr>
            <w:tcW w:w="1076" w:type="dxa"/>
            <w:shd w:val="clear" w:color="auto" w:fill="FFFFFF"/>
            <w:vAlign w:val="center"/>
          </w:tcPr>
          <w:p w14:paraId="36B078AC">
            <w:pPr>
              <w:jc w:val="center"/>
            </w:pPr>
            <w:r>
              <w:rPr>
                <w:rFonts w:ascii="Times New Roman" w:hAnsi="Times New Roman" w:eastAsia="仿宋_GB2312"/>
                <w:color w:val="000000"/>
              </w:rPr>
              <w:t>29.41</w:t>
            </w:r>
          </w:p>
        </w:tc>
      </w:tr>
      <w:tr w14:paraId="029D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80AE58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43</w:t>
            </w:r>
          </w:p>
        </w:tc>
        <w:tc>
          <w:tcPr>
            <w:tcW w:w="3113" w:type="dxa"/>
            <w:shd w:val="clear" w:color="auto" w:fill="FFFFFF"/>
            <w:vAlign w:val="center"/>
          </w:tcPr>
          <w:p w14:paraId="44FBDB70">
            <w:pPr>
              <w:jc w:val="center"/>
            </w:pPr>
            <w:r>
              <w:rPr>
                <w:rFonts w:ascii="Times New Roman" w:hAnsi="Times New Roman" w:eastAsia="仿宋_GB2312"/>
                <w:color w:val="000000"/>
              </w:rPr>
              <w:t>小型企业</w:t>
            </w:r>
          </w:p>
        </w:tc>
        <w:tc>
          <w:tcPr>
            <w:tcW w:w="1076" w:type="dxa"/>
            <w:shd w:val="clear" w:color="auto" w:fill="FFFFFF"/>
            <w:vAlign w:val="center"/>
          </w:tcPr>
          <w:p w14:paraId="24FE2BD0">
            <w:pPr>
              <w:jc w:val="center"/>
            </w:pPr>
            <w:r>
              <w:rPr>
                <w:rFonts w:ascii="Times New Roman" w:hAnsi="Times New Roman" w:eastAsia="仿宋_GB2312"/>
                <w:color w:val="000000"/>
              </w:rPr>
              <w:t>4.35</w:t>
            </w:r>
          </w:p>
        </w:tc>
        <w:tc>
          <w:tcPr>
            <w:tcW w:w="1076" w:type="dxa"/>
            <w:shd w:val="clear" w:color="auto" w:fill="FFFFFF"/>
            <w:vAlign w:val="center"/>
          </w:tcPr>
          <w:p w14:paraId="671D95CF">
            <w:pPr>
              <w:jc w:val="center"/>
            </w:pPr>
            <w:r>
              <w:rPr>
                <w:rFonts w:ascii="Times New Roman" w:hAnsi="Times New Roman" w:eastAsia="仿宋_GB2312"/>
                <w:color w:val="000000"/>
              </w:rPr>
              <w:t>5.85</w:t>
            </w:r>
          </w:p>
        </w:tc>
        <w:tc>
          <w:tcPr>
            <w:tcW w:w="1076" w:type="dxa"/>
            <w:shd w:val="clear" w:color="auto" w:fill="FFFFFF"/>
            <w:vAlign w:val="center"/>
          </w:tcPr>
          <w:p w14:paraId="590244D6">
            <w:pPr>
              <w:jc w:val="center"/>
            </w:pPr>
            <w:r>
              <w:rPr>
                <w:rFonts w:ascii="Times New Roman" w:hAnsi="Times New Roman" w:eastAsia="仿宋_GB2312"/>
                <w:color w:val="000000"/>
              </w:rPr>
              <w:t>7.38</w:t>
            </w:r>
          </w:p>
        </w:tc>
        <w:tc>
          <w:tcPr>
            <w:tcW w:w="1076" w:type="dxa"/>
            <w:shd w:val="clear" w:color="auto" w:fill="FFFFFF"/>
            <w:vAlign w:val="center"/>
          </w:tcPr>
          <w:p w14:paraId="1C4D8CE6">
            <w:pPr>
              <w:jc w:val="center"/>
            </w:pPr>
            <w:r>
              <w:rPr>
                <w:rFonts w:ascii="Times New Roman" w:hAnsi="Times New Roman" w:eastAsia="仿宋_GB2312"/>
                <w:color w:val="000000"/>
              </w:rPr>
              <w:t>11.79</w:t>
            </w:r>
          </w:p>
        </w:tc>
        <w:tc>
          <w:tcPr>
            <w:tcW w:w="1076" w:type="dxa"/>
            <w:shd w:val="clear" w:color="auto" w:fill="FFFFFF"/>
            <w:vAlign w:val="center"/>
          </w:tcPr>
          <w:p w14:paraId="26D76629">
            <w:pPr>
              <w:jc w:val="center"/>
            </w:pPr>
            <w:r>
              <w:rPr>
                <w:rFonts w:ascii="Times New Roman" w:hAnsi="Times New Roman" w:eastAsia="仿宋_GB2312"/>
                <w:color w:val="000000"/>
              </w:rPr>
              <w:t>15.83</w:t>
            </w:r>
          </w:p>
        </w:tc>
      </w:tr>
      <w:tr w14:paraId="1ACD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57213BB1">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44</w:t>
            </w:r>
          </w:p>
        </w:tc>
        <w:tc>
          <w:tcPr>
            <w:tcW w:w="3113" w:type="dxa"/>
            <w:shd w:val="clear" w:color="auto" w:fill="DBDBDB"/>
            <w:vAlign w:val="center"/>
          </w:tcPr>
          <w:p w14:paraId="669CB19D">
            <w:pPr>
              <w:jc w:val="center"/>
            </w:pPr>
            <w:r>
              <w:rPr>
                <w:rFonts w:ascii="Times New Roman" w:hAnsi="Times New Roman" w:eastAsia="仿宋_GB2312"/>
                <w:b/>
                <w:color w:val="000000"/>
              </w:rPr>
              <w:t>科学研究和技术服务业</w:t>
            </w:r>
          </w:p>
        </w:tc>
        <w:tc>
          <w:tcPr>
            <w:tcW w:w="1076" w:type="dxa"/>
            <w:shd w:val="clear" w:color="auto" w:fill="DBDBDB"/>
            <w:vAlign w:val="center"/>
          </w:tcPr>
          <w:p w14:paraId="3CA2631C">
            <w:pPr>
              <w:jc w:val="center"/>
            </w:pPr>
            <w:r>
              <w:rPr>
                <w:rFonts w:ascii="Times New Roman" w:hAnsi="Times New Roman" w:eastAsia="仿宋_GB2312"/>
                <w:b/>
                <w:color w:val="000000"/>
              </w:rPr>
              <w:t>4.42</w:t>
            </w:r>
          </w:p>
        </w:tc>
        <w:tc>
          <w:tcPr>
            <w:tcW w:w="1076" w:type="dxa"/>
            <w:shd w:val="clear" w:color="auto" w:fill="DBDBDB"/>
            <w:vAlign w:val="center"/>
          </w:tcPr>
          <w:p w14:paraId="7B9F690C">
            <w:pPr>
              <w:jc w:val="center"/>
            </w:pPr>
            <w:r>
              <w:rPr>
                <w:rFonts w:ascii="Times New Roman" w:hAnsi="Times New Roman" w:eastAsia="仿宋_GB2312"/>
                <w:b/>
                <w:color w:val="000000"/>
              </w:rPr>
              <w:t>6.79</w:t>
            </w:r>
          </w:p>
        </w:tc>
        <w:tc>
          <w:tcPr>
            <w:tcW w:w="1076" w:type="dxa"/>
            <w:shd w:val="clear" w:color="auto" w:fill="DBDBDB"/>
            <w:vAlign w:val="center"/>
          </w:tcPr>
          <w:p w14:paraId="5D848408">
            <w:pPr>
              <w:jc w:val="center"/>
            </w:pPr>
            <w:r>
              <w:rPr>
                <w:rFonts w:ascii="Times New Roman" w:hAnsi="Times New Roman" w:eastAsia="仿宋_GB2312"/>
                <w:b/>
                <w:color w:val="000000"/>
              </w:rPr>
              <w:t>8.98</w:t>
            </w:r>
          </w:p>
        </w:tc>
        <w:tc>
          <w:tcPr>
            <w:tcW w:w="1076" w:type="dxa"/>
            <w:shd w:val="clear" w:color="auto" w:fill="DBDBDB"/>
            <w:vAlign w:val="center"/>
          </w:tcPr>
          <w:p w14:paraId="1B292064">
            <w:pPr>
              <w:jc w:val="center"/>
            </w:pPr>
            <w:r>
              <w:rPr>
                <w:rFonts w:ascii="Times New Roman" w:hAnsi="Times New Roman" w:eastAsia="仿宋_GB2312"/>
                <w:b/>
                <w:color w:val="000000"/>
              </w:rPr>
              <w:t>12.71</w:t>
            </w:r>
          </w:p>
        </w:tc>
        <w:tc>
          <w:tcPr>
            <w:tcW w:w="1076" w:type="dxa"/>
            <w:shd w:val="clear" w:color="auto" w:fill="DBDBDB"/>
            <w:vAlign w:val="center"/>
          </w:tcPr>
          <w:p w14:paraId="46F098CF">
            <w:pPr>
              <w:jc w:val="center"/>
            </w:pPr>
            <w:r>
              <w:rPr>
                <w:rFonts w:ascii="Times New Roman" w:hAnsi="Times New Roman" w:eastAsia="仿宋_GB2312"/>
                <w:b/>
                <w:color w:val="000000"/>
              </w:rPr>
              <w:t>16.52</w:t>
            </w:r>
          </w:p>
        </w:tc>
      </w:tr>
      <w:tr w14:paraId="68D6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7D87BF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45</w:t>
            </w:r>
          </w:p>
        </w:tc>
        <w:tc>
          <w:tcPr>
            <w:tcW w:w="3113" w:type="dxa"/>
            <w:shd w:val="clear" w:color="auto" w:fill="FFFFFF"/>
            <w:vAlign w:val="center"/>
          </w:tcPr>
          <w:p w14:paraId="439BA935">
            <w:pPr>
              <w:jc w:val="center"/>
            </w:pPr>
            <w:r>
              <w:rPr>
                <w:rFonts w:ascii="Times New Roman" w:hAnsi="Times New Roman" w:eastAsia="仿宋_GB2312"/>
                <w:color w:val="000000"/>
              </w:rPr>
              <w:t>大型企业</w:t>
            </w:r>
          </w:p>
        </w:tc>
        <w:tc>
          <w:tcPr>
            <w:tcW w:w="1076" w:type="dxa"/>
            <w:shd w:val="clear" w:color="auto" w:fill="FFFFFF"/>
            <w:vAlign w:val="center"/>
          </w:tcPr>
          <w:p w14:paraId="3F3B4CC3">
            <w:pPr>
              <w:jc w:val="center"/>
            </w:pPr>
            <w:r>
              <w:rPr>
                <w:rFonts w:ascii="Times New Roman" w:hAnsi="Times New Roman" w:eastAsia="仿宋_GB2312"/>
                <w:color w:val="000000"/>
              </w:rPr>
              <w:t>9.14</w:t>
            </w:r>
          </w:p>
        </w:tc>
        <w:tc>
          <w:tcPr>
            <w:tcW w:w="1076" w:type="dxa"/>
            <w:shd w:val="clear" w:color="auto" w:fill="FFFFFF"/>
            <w:vAlign w:val="center"/>
          </w:tcPr>
          <w:p w14:paraId="50FB4B15">
            <w:pPr>
              <w:jc w:val="center"/>
            </w:pPr>
            <w:r>
              <w:rPr>
                <w:rFonts w:ascii="Times New Roman" w:hAnsi="Times New Roman" w:eastAsia="仿宋_GB2312"/>
                <w:color w:val="000000"/>
              </w:rPr>
              <w:t>10.44</w:t>
            </w:r>
          </w:p>
        </w:tc>
        <w:tc>
          <w:tcPr>
            <w:tcW w:w="1076" w:type="dxa"/>
            <w:shd w:val="clear" w:color="auto" w:fill="FFFFFF"/>
            <w:vAlign w:val="center"/>
          </w:tcPr>
          <w:p w14:paraId="71160992">
            <w:pPr>
              <w:jc w:val="center"/>
            </w:pPr>
            <w:r>
              <w:rPr>
                <w:rFonts w:ascii="Times New Roman" w:hAnsi="Times New Roman" w:eastAsia="仿宋_GB2312"/>
                <w:color w:val="000000"/>
              </w:rPr>
              <w:t>16.80</w:t>
            </w:r>
          </w:p>
        </w:tc>
        <w:tc>
          <w:tcPr>
            <w:tcW w:w="1076" w:type="dxa"/>
            <w:shd w:val="clear" w:color="auto" w:fill="FFFFFF"/>
            <w:vAlign w:val="center"/>
          </w:tcPr>
          <w:p w14:paraId="73BD957A">
            <w:pPr>
              <w:jc w:val="center"/>
            </w:pPr>
            <w:r>
              <w:rPr>
                <w:rFonts w:ascii="Times New Roman" w:hAnsi="Times New Roman" w:eastAsia="仿宋_GB2312"/>
                <w:color w:val="000000"/>
              </w:rPr>
              <w:t>23.15</w:t>
            </w:r>
          </w:p>
        </w:tc>
        <w:tc>
          <w:tcPr>
            <w:tcW w:w="1076" w:type="dxa"/>
            <w:shd w:val="clear" w:color="auto" w:fill="FFFFFF"/>
            <w:vAlign w:val="center"/>
          </w:tcPr>
          <w:p w14:paraId="668B418F">
            <w:pPr>
              <w:jc w:val="center"/>
            </w:pPr>
            <w:r>
              <w:rPr>
                <w:rFonts w:ascii="Times New Roman" w:hAnsi="Times New Roman" w:eastAsia="仿宋_GB2312"/>
                <w:color w:val="000000"/>
              </w:rPr>
              <w:t>37.04</w:t>
            </w:r>
          </w:p>
        </w:tc>
      </w:tr>
      <w:tr w14:paraId="29CE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D174CF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46</w:t>
            </w:r>
          </w:p>
        </w:tc>
        <w:tc>
          <w:tcPr>
            <w:tcW w:w="3113" w:type="dxa"/>
            <w:shd w:val="clear" w:color="auto" w:fill="FFFFFF"/>
            <w:vAlign w:val="center"/>
          </w:tcPr>
          <w:p w14:paraId="701C6579">
            <w:pPr>
              <w:jc w:val="center"/>
            </w:pPr>
            <w:r>
              <w:rPr>
                <w:rFonts w:ascii="Times New Roman" w:hAnsi="Times New Roman" w:eastAsia="仿宋_GB2312"/>
                <w:color w:val="000000"/>
              </w:rPr>
              <w:t>中型企业</w:t>
            </w:r>
          </w:p>
        </w:tc>
        <w:tc>
          <w:tcPr>
            <w:tcW w:w="1076" w:type="dxa"/>
            <w:shd w:val="clear" w:color="auto" w:fill="FFFFFF"/>
            <w:vAlign w:val="center"/>
          </w:tcPr>
          <w:p w14:paraId="720C18E2">
            <w:pPr>
              <w:jc w:val="center"/>
            </w:pPr>
            <w:r>
              <w:rPr>
                <w:rFonts w:ascii="Times New Roman" w:hAnsi="Times New Roman" w:eastAsia="仿宋_GB2312"/>
                <w:color w:val="000000"/>
              </w:rPr>
              <w:t>8.50</w:t>
            </w:r>
          </w:p>
        </w:tc>
        <w:tc>
          <w:tcPr>
            <w:tcW w:w="1076" w:type="dxa"/>
            <w:shd w:val="clear" w:color="auto" w:fill="FFFFFF"/>
            <w:vAlign w:val="center"/>
          </w:tcPr>
          <w:p w14:paraId="6F43E8B1">
            <w:pPr>
              <w:jc w:val="center"/>
            </w:pPr>
            <w:r>
              <w:rPr>
                <w:rFonts w:ascii="Times New Roman" w:hAnsi="Times New Roman" w:eastAsia="仿宋_GB2312"/>
                <w:color w:val="000000"/>
              </w:rPr>
              <w:t>11.88</w:t>
            </w:r>
          </w:p>
        </w:tc>
        <w:tc>
          <w:tcPr>
            <w:tcW w:w="1076" w:type="dxa"/>
            <w:shd w:val="clear" w:color="auto" w:fill="FFFFFF"/>
            <w:vAlign w:val="center"/>
          </w:tcPr>
          <w:p w14:paraId="676EB3A7">
            <w:pPr>
              <w:jc w:val="center"/>
            </w:pPr>
            <w:r>
              <w:rPr>
                <w:rFonts w:ascii="Times New Roman" w:hAnsi="Times New Roman" w:eastAsia="仿宋_GB2312"/>
                <w:color w:val="000000"/>
              </w:rPr>
              <w:t>15.52</w:t>
            </w:r>
          </w:p>
        </w:tc>
        <w:tc>
          <w:tcPr>
            <w:tcW w:w="1076" w:type="dxa"/>
            <w:shd w:val="clear" w:color="auto" w:fill="FFFFFF"/>
            <w:vAlign w:val="center"/>
          </w:tcPr>
          <w:p w14:paraId="2637446A">
            <w:pPr>
              <w:jc w:val="center"/>
            </w:pPr>
            <w:r>
              <w:rPr>
                <w:rFonts w:ascii="Times New Roman" w:hAnsi="Times New Roman" w:eastAsia="仿宋_GB2312"/>
                <w:color w:val="000000"/>
              </w:rPr>
              <w:t>17.82</w:t>
            </w:r>
          </w:p>
        </w:tc>
        <w:tc>
          <w:tcPr>
            <w:tcW w:w="1076" w:type="dxa"/>
            <w:shd w:val="clear" w:color="auto" w:fill="FFFFFF"/>
            <w:vAlign w:val="center"/>
          </w:tcPr>
          <w:p w14:paraId="43D914A1">
            <w:pPr>
              <w:jc w:val="center"/>
            </w:pPr>
            <w:r>
              <w:rPr>
                <w:rFonts w:ascii="Times New Roman" w:hAnsi="Times New Roman" w:eastAsia="仿宋_GB2312"/>
                <w:color w:val="000000"/>
              </w:rPr>
              <w:t>23.34</w:t>
            </w:r>
          </w:p>
        </w:tc>
      </w:tr>
      <w:tr w14:paraId="1B39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A4E51E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47</w:t>
            </w:r>
          </w:p>
        </w:tc>
        <w:tc>
          <w:tcPr>
            <w:tcW w:w="3113" w:type="dxa"/>
            <w:shd w:val="clear" w:color="auto" w:fill="FFFFFF"/>
            <w:vAlign w:val="center"/>
          </w:tcPr>
          <w:p w14:paraId="34F285E8">
            <w:pPr>
              <w:jc w:val="center"/>
            </w:pPr>
            <w:r>
              <w:rPr>
                <w:rFonts w:ascii="Times New Roman" w:hAnsi="Times New Roman" w:eastAsia="仿宋_GB2312"/>
                <w:color w:val="000000"/>
              </w:rPr>
              <w:t>小型企业</w:t>
            </w:r>
          </w:p>
        </w:tc>
        <w:tc>
          <w:tcPr>
            <w:tcW w:w="1076" w:type="dxa"/>
            <w:shd w:val="clear" w:color="auto" w:fill="FFFFFF"/>
            <w:vAlign w:val="center"/>
          </w:tcPr>
          <w:p w14:paraId="0DED0881">
            <w:pPr>
              <w:jc w:val="center"/>
            </w:pPr>
            <w:r>
              <w:rPr>
                <w:rFonts w:ascii="Times New Roman" w:hAnsi="Times New Roman" w:eastAsia="仿宋_GB2312"/>
                <w:color w:val="000000"/>
              </w:rPr>
              <w:t>4.31</w:t>
            </w:r>
          </w:p>
        </w:tc>
        <w:tc>
          <w:tcPr>
            <w:tcW w:w="1076" w:type="dxa"/>
            <w:shd w:val="clear" w:color="auto" w:fill="FFFFFF"/>
            <w:vAlign w:val="center"/>
          </w:tcPr>
          <w:p w14:paraId="1391A72F">
            <w:pPr>
              <w:jc w:val="center"/>
            </w:pPr>
            <w:r>
              <w:rPr>
                <w:rFonts w:ascii="Times New Roman" w:hAnsi="Times New Roman" w:eastAsia="仿宋_GB2312"/>
                <w:color w:val="000000"/>
              </w:rPr>
              <w:t>6.72</w:t>
            </w:r>
          </w:p>
        </w:tc>
        <w:tc>
          <w:tcPr>
            <w:tcW w:w="1076" w:type="dxa"/>
            <w:shd w:val="clear" w:color="auto" w:fill="FFFFFF"/>
            <w:vAlign w:val="center"/>
          </w:tcPr>
          <w:p w14:paraId="6D6BD0F5">
            <w:pPr>
              <w:jc w:val="center"/>
            </w:pPr>
            <w:r>
              <w:rPr>
                <w:rFonts w:ascii="Times New Roman" w:hAnsi="Times New Roman" w:eastAsia="仿宋_GB2312"/>
                <w:color w:val="000000"/>
              </w:rPr>
              <w:t>8.91</w:t>
            </w:r>
          </w:p>
        </w:tc>
        <w:tc>
          <w:tcPr>
            <w:tcW w:w="1076" w:type="dxa"/>
            <w:shd w:val="clear" w:color="auto" w:fill="FFFFFF"/>
            <w:vAlign w:val="center"/>
          </w:tcPr>
          <w:p w14:paraId="3F5A7087">
            <w:pPr>
              <w:jc w:val="center"/>
            </w:pPr>
            <w:r>
              <w:rPr>
                <w:rFonts w:ascii="Times New Roman" w:hAnsi="Times New Roman" w:eastAsia="仿宋_GB2312"/>
                <w:color w:val="000000"/>
              </w:rPr>
              <w:t>12.19</w:t>
            </w:r>
          </w:p>
        </w:tc>
        <w:tc>
          <w:tcPr>
            <w:tcW w:w="1076" w:type="dxa"/>
            <w:shd w:val="clear" w:color="auto" w:fill="FFFFFF"/>
            <w:vAlign w:val="center"/>
          </w:tcPr>
          <w:p w14:paraId="270FFC56">
            <w:pPr>
              <w:jc w:val="center"/>
            </w:pPr>
            <w:r>
              <w:rPr>
                <w:rFonts w:ascii="Times New Roman" w:hAnsi="Times New Roman" w:eastAsia="仿宋_GB2312"/>
                <w:color w:val="000000"/>
              </w:rPr>
              <w:t>15.52</w:t>
            </w:r>
          </w:p>
        </w:tc>
      </w:tr>
      <w:tr w14:paraId="1669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7FA02389">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48</w:t>
            </w:r>
          </w:p>
        </w:tc>
        <w:tc>
          <w:tcPr>
            <w:tcW w:w="3113" w:type="dxa"/>
            <w:shd w:val="clear" w:color="auto" w:fill="DBDBDB"/>
            <w:vAlign w:val="center"/>
          </w:tcPr>
          <w:p w14:paraId="3A189122">
            <w:pPr>
              <w:jc w:val="center"/>
            </w:pPr>
            <w:r>
              <w:rPr>
                <w:rFonts w:ascii="Times New Roman" w:hAnsi="Times New Roman" w:eastAsia="仿宋_GB2312"/>
                <w:b/>
                <w:color w:val="000000"/>
              </w:rPr>
              <w:t>水利、环境和公共设施管理业</w:t>
            </w:r>
          </w:p>
        </w:tc>
        <w:tc>
          <w:tcPr>
            <w:tcW w:w="1076" w:type="dxa"/>
            <w:shd w:val="clear" w:color="auto" w:fill="DBDBDB"/>
            <w:vAlign w:val="center"/>
          </w:tcPr>
          <w:p w14:paraId="16BBBCDC">
            <w:pPr>
              <w:jc w:val="center"/>
            </w:pPr>
            <w:r>
              <w:rPr>
                <w:rFonts w:ascii="Times New Roman" w:hAnsi="Times New Roman" w:eastAsia="仿宋_GB2312"/>
                <w:b/>
                <w:color w:val="000000"/>
              </w:rPr>
              <w:t>3.45</w:t>
            </w:r>
          </w:p>
        </w:tc>
        <w:tc>
          <w:tcPr>
            <w:tcW w:w="1076" w:type="dxa"/>
            <w:shd w:val="clear" w:color="auto" w:fill="DBDBDB"/>
            <w:vAlign w:val="center"/>
          </w:tcPr>
          <w:p w14:paraId="3611738B">
            <w:pPr>
              <w:jc w:val="center"/>
            </w:pPr>
            <w:r>
              <w:rPr>
                <w:rFonts w:ascii="Times New Roman" w:hAnsi="Times New Roman" w:eastAsia="仿宋_GB2312"/>
                <w:b/>
                <w:color w:val="000000"/>
              </w:rPr>
              <w:t>4.75</w:t>
            </w:r>
          </w:p>
        </w:tc>
        <w:tc>
          <w:tcPr>
            <w:tcW w:w="1076" w:type="dxa"/>
            <w:shd w:val="clear" w:color="auto" w:fill="DBDBDB"/>
            <w:vAlign w:val="center"/>
          </w:tcPr>
          <w:p w14:paraId="6B235E51">
            <w:pPr>
              <w:jc w:val="center"/>
            </w:pPr>
            <w:r>
              <w:rPr>
                <w:rFonts w:ascii="Times New Roman" w:hAnsi="Times New Roman" w:eastAsia="仿宋_GB2312"/>
                <w:b/>
                <w:color w:val="000000"/>
              </w:rPr>
              <w:t>9.34</w:t>
            </w:r>
          </w:p>
        </w:tc>
        <w:tc>
          <w:tcPr>
            <w:tcW w:w="1076" w:type="dxa"/>
            <w:shd w:val="clear" w:color="auto" w:fill="DBDBDB"/>
            <w:vAlign w:val="center"/>
          </w:tcPr>
          <w:p w14:paraId="0E479E54">
            <w:pPr>
              <w:jc w:val="center"/>
            </w:pPr>
            <w:r>
              <w:rPr>
                <w:rFonts w:ascii="Times New Roman" w:hAnsi="Times New Roman" w:eastAsia="仿宋_GB2312"/>
                <w:b/>
                <w:color w:val="000000"/>
              </w:rPr>
              <w:t>17.62</w:t>
            </w:r>
          </w:p>
        </w:tc>
        <w:tc>
          <w:tcPr>
            <w:tcW w:w="1076" w:type="dxa"/>
            <w:shd w:val="clear" w:color="auto" w:fill="DBDBDB"/>
            <w:vAlign w:val="center"/>
          </w:tcPr>
          <w:p w14:paraId="3E296871">
            <w:pPr>
              <w:jc w:val="center"/>
            </w:pPr>
            <w:r>
              <w:rPr>
                <w:rFonts w:ascii="Times New Roman" w:hAnsi="Times New Roman" w:eastAsia="仿宋_GB2312"/>
                <w:b/>
                <w:color w:val="000000"/>
              </w:rPr>
              <w:t>24.55</w:t>
            </w:r>
          </w:p>
        </w:tc>
      </w:tr>
      <w:tr w14:paraId="26B1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C3CAAA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49</w:t>
            </w:r>
          </w:p>
        </w:tc>
        <w:tc>
          <w:tcPr>
            <w:tcW w:w="3113" w:type="dxa"/>
            <w:shd w:val="clear" w:color="auto" w:fill="FFFFFF"/>
            <w:vAlign w:val="center"/>
          </w:tcPr>
          <w:p w14:paraId="40F23FB5">
            <w:pPr>
              <w:jc w:val="center"/>
            </w:pPr>
            <w:r>
              <w:rPr>
                <w:rFonts w:ascii="Times New Roman" w:hAnsi="Times New Roman" w:eastAsia="仿宋_GB2312"/>
                <w:color w:val="000000"/>
              </w:rPr>
              <w:t>大型企业</w:t>
            </w:r>
          </w:p>
        </w:tc>
        <w:tc>
          <w:tcPr>
            <w:tcW w:w="1076" w:type="dxa"/>
            <w:shd w:val="clear" w:color="auto" w:fill="FFFFFF"/>
            <w:vAlign w:val="center"/>
          </w:tcPr>
          <w:p w14:paraId="62CBD81D">
            <w:pPr>
              <w:jc w:val="center"/>
            </w:pPr>
            <w:r>
              <w:rPr>
                <w:rFonts w:ascii="Times New Roman" w:hAnsi="Times New Roman" w:eastAsia="仿宋_GB2312"/>
                <w:color w:val="000000"/>
              </w:rPr>
              <w:t>3.08</w:t>
            </w:r>
          </w:p>
        </w:tc>
        <w:tc>
          <w:tcPr>
            <w:tcW w:w="1076" w:type="dxa"/>
            <w:shd w:val="clear" w:color="auto" w:fill="FFFFFF"/>
            <w:vAlign w:val="center"/>
          </w:tcPr>
          <w:p w14:paraId="5DE1F157">
            <w:pPr>
              <w:jc w:val="center"/>
            </w:pPr>
            <w:r>
              <w:rPr>
                <w:rFonts w:ascii="Times New Roman" w:hAnsi="Times New Roman" w:eastAsia="仿宋_GB2312"/>
                <w:color w:val="000000"/>
              </w:rPr>
              <w:t>3.38</w:t>
            </w:r>
          </w:p>
        </w:tc>
        <w:tc>
          <w:tcPr>
            <w:tcW w:w="1076" w:type="dxa"/>
            <w:shd w:val="clear" w:color="auto" w:fill="FFFFFF"/>
            <w:vAlign w:val="center"/>
          </w:tcPr>
          <w:p w14:paraId="1BD56150">
            <w:pPr>
              <w:jc w:val="center"/>
            </w:pPr>
            <w:r>
              <w:rPr>
                <w:rFonts w:ascii="Times New Roman" w:hAnsi="Times New Roman" w:eastAsia="仿宋_GB2312"/>
                <w:color w:val="000000"/>
              </w:rPr>
              <w:t>5.75</w:t>
            </w:r>
          </w:p>
        </w:tc>
        <w:tc>
          <w:tcPr>
            <w:tcW w:w="1076" w:type="dxa"/>
            <w:shd w:val="clear" w:color="auto" w:fill="FFFFFF"/>
            <w:vAlign w:val="center"/>
          </w:tcPr>
          <w:p w14:paraId="2F013A8A">
            <w:pPr>
              <w:jc w:val="center"/>
            </w:pPr>
            <w:r>
              <w:rPr>
                <w:rFonts w:ascii="Times New Roman" w:hAnsi="Times New Roman" w:eastAsia="仿宋_GB2312"/>
                <w:color w:val="000000"/>
              </w:rPr>
              <w:t>6.19</w:t>
            </w:r>
          </w:p>
        </w:tc>
        <w:tc>
          <w:tcPr>
            <w:tcW w:w="1076" w:type="dxa"/>
            <w:shd w:val="clear" w:color="auto" w:fill="FFFFFF"/>
            <w:vAlign w:val="center"/>
          </w:tcPr>
          <w:p w14:paraId="20EE0D6C">
            <w:pPr>
              <w:jc w:val="center"/>
            </w:pPr>
            <w:r>
              <w:rPr>
                <w:rFonts w:ascii="Times New Roman" w:hAnsi="Times New Roman" w:eastAsia="仿宋_GB2312"/>
                <w:color w:val="000000"/>
              </w:rPr>
              <w:t>14.86</w:t>
            </w:r>
          </w:p>
        </w:tc>
      </w:tr>
      <w:tr w14:paraId="4AC9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E82C4A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50</w:t>
            </w:r>
          </w:p>
        </w:tc>
        <w:tc>
          <w:tcPr>
            <w:tcW w:w="3113" w:type="dxa"/>
            <w:shd w:val="clear" w:color="auto" w:fill="FFFFFF"/>
            <w:vAlign w:val="center"/>
          </w:tcPr>
          <w:p w14:paraId="317BBA38">
            <w:pPr>
              <w:jc w:val="center"/>
            </w:pPr>
            <w:r>
              <w:rPr>
                <w:rFonts w:ascii="Times New Roman" w:hAnsi="Times New Roman" w:eastAsia="仿宋_GB2312"/>
                <w:color w:val="000000"/>
              </w:rPr>
              <w:t>中型企业</w:t>
            </w:r>
          </w:p>
        </w:tc>
        <w:tc>
          <w:tcPr>
            <w:tcW w:w="1076" w:type="dxa"/>
            <w:shd w:val="clear" w:color="auto" w:fill="FFFFFF"/>
            <w:vAlign w:val="center"/>
          </w:tcPr>
          <w:p w14:paraId="75AD1C59">
            <w:pPr>
              <w:jc w:val="center"/>
            </w:pPr>
            <w:r>
              <w:rPr>
                <w:rFonts w:ascii="Times New Roman" w:hAnsi="Times New Roman" w:eastAsia="仿宋_GB2312"/>
                <w:color w:val="000000"/>
              </w:rPr>
              <w:t>3.26</w:t>
            </w:r>
          </w:p>
        </w:tc>
        <w:tc>
          <w:tcPr>
            <w:tcW w:w="1076" w:type="dxa"/>
            <w:shd w:val="clear" w:color="auto" w:fill="FFFFFF"/>
            <w:vAlign w:val="center"/>
          </w:tcPr>
          <w:p w14:paraId="5E723ED6">
            <w:pPr>
              <w:jc w:val="center"/>
            </w:pPr>
            <w:r>
              <w:rPr>
                <w:rFonts w:ascii="Times New Roman" w:hAnsi="Times New Roman" w:eastAsia="仿宋_GB2312"/>
                <w:color w:val="000000"/>
              </w:rPr>
              <w:t>5.92</w:t>
            </w:r>
          </w:p>
        </w:tc>
        <w:tc>
          <w:tcPr>
            <w:tcW w:w="1076" w:type="dxa"/>
            <w:shd w:val="clear" w:color="auto" w:fill="FFFFFF"/>
            <w:vAlign w:val="center"/>
          </w:tcPr>
          <w:p w14:paraId="71E2EA54">
            <w:pPr>
              <w:jc w:val="center"/>
            </w:pPr>
            <w:r>
              <w:rPr>
                <w:rFonts w:ascii="Times New Roman" w:hAnsi="Times New Roman" w:eastAsia="仿宋_GB2312"/>
                <w:color w:val="000000"/>
              </w:rPr>
              <w:t>8.43</w:t>
            </w:r>
          </w:p>
        </w:tc>
        <w:tc>
          <w:tcPr>
            <w:tcW w:w="1076" w:type="dxa"/>
            <w:shd w:val="clear" w:color="auto" w:fill="FFFFFF"/>
            <w:vAlign w:val="center"/>
          </w:tcPr>
          <w:p w14:paraId="439B28B4">
            <w:pPr>
              <w:jc w:val="center"/>
            </w:pPr>
            <w:r>
              <w:rPr>
                <w:rFonts w:ascii="Times New Roman" w:hAnsi="Times New Roman" w:eastAsia="仿宋_GB2312"/>
                <w:color w:val="000000"/>
              </w:rPr>
              <w:t>17.18</w:t>
            </w:r>
          </w:p>
        </w:tc>
        <w:tc>
          <w:tcPr>
            <w:tcW w:w="1076" w:type="dxa"/>
            <w:shd w:val="clear" w:color="auto" w:fill="FFFFFF"/>
            <w:vAlign w:val="center"/>
          </w:tcPr>
          <w:p w14:paraId="0A39A09C">
            <w:pPr>
              <w:jc w:val="center"/>
            </w:pPr>
            <w:r>
              <w:rPr>
                <w:rFonts w:ascii="Times New Roman" w:hAnsi="Times New Roman" w:eastAsia="仿宋_GB2312"/>
                <w:color w:val="000000"/>
              </w:rPr>
              <w:t>18.59</w:t>
            </w:r>
          </w:p>
        </w:tc>
      </w:tr>
      <w:tr w14:paraId="61CC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1B2E524">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51</w:t>
            </w:r>
          </w:p>
        </w:tc>
        <w:tc>
          <w:tcPr>
            <w:tcW w:w="3113" w:type="dxa"/>
            <w:shd w:val="clear" w:color="auto" w:fill="FFFFFF"/>
            <w:vAlign w:val="center"/>
          </w:tcPr>
          <w:p w14:paraId="741BF58E">
            <w:pPr>
              <w:jc w:val="center"/>
            </w:pPr>
            <w:r>
              <w:rPr>
                <w:rFonts w:ascii="Times New Roman" w:hAnsi="Times New Roman" w:eastAsia="仿宋_GB2312"/>
                <w:color w:val="000000"/>
              </w:rPr>
              <w:t>小型企业</w:t>
            </w:r>
          </w:p>
        </w:tc>
        <w:tc>
          <w:tcPr>
            <w:tcW w:w="1076" w:type="dxa"/>
            <w:shd w:val="clear" w:color="auto" w:fill="FFFFFF"/>
            <w:vAlign w:val="center"/>
          </w:tcPr>
          <w:p w14:paraId="1D9BE37E">
            <w:pPr>
              <w:jc w:val="center"/>
            </w:pPr>
            <w:r>
              <w:rPr>
                <w:rFonts w:ascii="Times New Roman" w:hAnsi="Times New Roman" w:eastAsia="仿宋_GB2312"/>
                <w:color w:val="000000"/>
              </w:rPr>
              <w:t>3.84</w:t>
            </w:r>
          </w:p>
        </w:tc>
        <w:tc>
          <w:tcPr>
            <w:tcW w:w="1076" w:type="dxa"/>
            <w:shd w:val="clear" w:color="auto" w:fill="FFFFFF"/>
            <w:vAlign w:val="center"/>
          </w:tcPr>
          <w:p w14:paraId="2D017631">
            <w:pPr>
              <w:jc w:val="center"/>
            </w:pPr>
            <w:r>
              <w:rPr>
                <w:rFonts w:ascii="Times New Roman" w:hAnsi="Times New Roman" w:eastAsia="仿宋_GB2312"/>
                <w:color w:val="000000"/>
              </w:rPr>
              <w:t>4.75</w:t>
            </w:r>
          </w:p>
        </w:tc>
        <w:tc>
          <w:tcPr>
            <w:tcW w:w="1076" w:type="dxa"/>
            <w:shd w:val="clear" w:color="auto" w:fill="FFFFFF"/>
            <w:vAlign w:val="center"/>
          </w:tcPr>
          <w:p w14:paraId="3944FFD9">
            <w:pPr>
              <w:jc w:val="center"/>
            </w:pPr>
            <w:r>
              <w:rPr>
                <w:rFonts w:ascii="Times New Roman" w:hAnsi="Times New Roman" w:eastAsia="仿宋_GB2312"/>
                <w:color w:val="000000"/>
              </w:rPr>
              <w:t>9.34</w:t>
            </w:r>
          </w:p>
        </w:tc>
        <w:tc>
          <w:tcPr>
            <w:tcW w:w="1076" w:type="dxa"/>
            <w:shd w:val="clear" w:color="auto" w:fill="FFFFFF"/>
            <w:vAlign w:val="center"/>
          </w:tcPr>
          <w:p w14:paraId="315D9E54">
            <w:pPr>
              <w:jc w:val="center"/>
            </w:pPr>
            <w:r>
              <w:rPr>
                <w:rFonts w:ascii="Times New Roman" w:hAnsi="Times New Roman" w:eastAsia="仿宋_GB2312"/>
                <w:color w:val="000000"/>
              </w:rPr>
              <w:t>17.62</w:t>
            </w:r>
          </w:p>
        </w:tc>
        <w:tc>
          <w:tcPr>
            <w:tcW w:w="1076" w:type="dxa"/>
            <w:shd w:val="clear" w:color="auto" w:fill="FFFFFF"/>
            <w:vAlign w:val="center"/>
          </w:tcPr>
          <w:p w14:paraId="07F177AB">
            <w:pPr>
              <w:jc w:val="center"/>
            </w:pPr>
            <w:r>
              <w:rPr>
                <w:rFonts w:ascii="Times New Roman" w:hAnsi="Times New Roman" w:eastAsia="仿宋_GB2312"/>
                <w:color w:val="000000"/>
              </w:rPr>
              <w:t>24.55</w:t>
            </w:r>
          </w:p>
        </w:tc>
      </w:tr>
      <w:tr w14:paraId="128F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5D56697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52</w:t>
            </w:r>
          </w:p>
        </w:tc>
        <w:tc>
          <w:tcPr>
            <w:tcW w:w="3113" w:type="dxa"/>
            <w:shd w:val="clear" w:color="auto" w:fill="DBDBDB"/>
            <w:vAlign w:val="center"/>
          </w:tcPr>
          <w:p w14:paraId="065B2CBF">
            <w:pPr>
              <w:jc w:val="center"/>
            </w:pPr>
            <w:r>
              <w:rPr>
                <w:rFonts w:ascii="Times New Roman" w:hAnsi="Times New Roman" w:eastAsia="仿宋_GB2312"/>
                <w:b/>
                <w:color w:val="000000"/>
              </w:rPr>
              <w:t>居民服务、修理和其他服务业</w:t>
            </w:r>
          </w:p>
        </w:tc>
        <w:tc>
          <w:tcPr>
            <w:tcW w:w="1076" w:type="dxa"/>
            <w:shd w:val="clear" w:color="auto" w:fill="DBDBDB"/>
            <w:vAlign w:val="center"/>
          </w:tcPr>
          <w:p w14:paraId="2D17C577">
            <w:pPr>
              <w:jc w:val="center"/>
            </w:pPr>
            <w:r>
              <w:rPr>
                <w:rFonts w:ascii="Times New Roman" w:hAnsi="Times New Roman" w:eastAsia="仿宋_GB2312"/>
                <w:b/>
                <w:color w:val="000000"/>
              </w:rPr>
              <w:t>3.62</w:t>
            </w:r>
          </w:p>
        </w:tc>
        <w:tc>
          <w:tcPr>
            <w:tcW w:w="1076" w:type="dxa"/>
            <w:shd w:val="clear" w:color="auto" w:fill="DBDBDB"/>
            <w:vAlign w:val="center"/>
          </w:tcPr>
          <w:p w14:paraId="6E3B938A">
            <w:pPr>
              <w:jc w:val="center"/>
            </w:pPr>
            <w:r>
              <w:rPr>
                <w:rFonts w:ascii="Times New Roman" w:hAnsi="Times New Roman" w:eastAsia="仿宋_GB2312"/>
                <w:b/>
                <w:color w:val="000000"/>
              </w:rPr>
              <w:t>4.49</w:t>
            </w:r>
          </w:p>
        </w:tc>
        <w:tc>
          <w:tcPr>
            <w:tcW w:w="1076" w:type="dxa"/>
            <w:shd w:val="clear" w:color="auto" w:fill="DBDBDB"/>
            <w:vAlign w:val="center"/>
          </w:tcPr>
          <w:p w14:paraId="206B4C56">
            <w:pPr>
              <w:jc w:val="center"/>
            </w:pPr>
            <w:r>
              <w:rPr>
                <w:rFonts w:ascii="Times New Roman" w:hAnsi="Times New Roman" w:eastAsia="仿宋_GB2312"/>
                <w:b/>
                <w:color w:val="000000"/>
              </w:rPr>
              <w:t>5.45</w:t>
            </w:r>
          </w:p>
        </w:tc>
        <w:tc>
          <w:tcPr>
            <w:tcW w:w="1076" w:type="dxa"/>
            <w:shd w:val="clear" w:color="auto" w:fill="DBDBDB"/>
            <w:vAlign w:val="center"/>
          </w:tcPr>
          <w:p w14:paraId="55389082">
            <w:pPr>
              <w:jc w:val="center"/>
            </w:pPr>
            <w:r>
              <w:rPr>
                <w:rFonts w:ascii="Times New Roman" w:hAnsi="Times New Roman" w:eastAsia="仿宋_GB2312"/>
                <w:b/>
                <w:color w:val="000000"/>
              </w:rPr>
              <w:t>7.50</w:t>
            </w:r>
          </w:p>
        </w:tc>
        <w:tc>
          <w:tcPr>
            <w:tcW w:w="1076" w:type="dxa"/>
            <w:shd w:val="clear" w:color="auto" w:fill="DBDBDB"/>
            <w:vAlign w:val="center"/>
          </w:tcPr>
          <w:p w14:paraId="3B7A8320">
            <w:pPr>
              <w:jc w:val="center"/>
            </w:pPr>
            <w:r>
              <w:rPr>
                <w:rFonts w:ascii="Times New Roman" w:hAnsi="Times New Roman" w:eastAsia="仿宋_GB2312"/>
                <w:b/>
                <w:color w:val="000000"/>
              </w:rPr>
              <w:t>12.91</w:t>
            </w:r>
          </w:p>
        </w:tc>
      </w:tr>
      <w:tr w14:paraId="3379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68F2BE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53</w:t>
            </w:r>
          </w:p>
        </w:tc>
        <w:tc>
          <w:tcPr>
            <w:tcW w:w="3113" w:type="dxa"/>
            <w:shd w:val="clear" w:color="auto" w:fill="FFFFFF"/>
            <w:vAlign w:val="center"/>
          </w:tcPr>
          <w:p w14:paraId="478A3481">
            <w:pPr>
              <w:jc w:val="center"/>
            </w:pPr>
            <w:r>
              <w:rPr>
                <w:rFonts w:ascii="Times New Roman" w:hAnsi="Times New Roman" w:eastAsia="仿宋_GB2312"/>
                <w:color w:val="000000"/>
              </w:rPr>
              <w:t>中型企业</w:t>
            </w:r>
          </w:p>
        </w:tc>
        <w:tc>
          <w:tcPr>
            <w:tcW w:w="1076" w:type="dxa"/>
            <w:shd w:val="clear" w:color="auto" w:fill="FFFFFF"/>
            <w:vAlign w:val="center"/>
          </w:tcPr>
          <w:p w14:paraId="4FAC591D">
            <w:pPr>
              <w:jc w:val="center"/>
            </w:pPr>
            <w:r>
              <w:rPr>
                <w:rFonts w:ascii="Times New Roman" w:hAnsi="Times New Roman" w:eastAsia="仿宋_GB2312"/>
                <w:color w:val="000000"/>
              </w:rPr>
              <w:t>3.17</w:t>
            </w:r>
          </w:p>
        </w:tc>
        <w:tc>
          <w:tcPr>
            <w:tcW w:w="1076" w:type="dxa"/>
            <w:shd w:val="clear" w:color="auto" w:fill="FFFFFF"/>
            <w:vAlign w:val="center"/>
          </w:tcPr>
          <w:p w14:paraId="0AC107F7">
            <w:pPr>
              <w:jc w:val="center"/>
            </w:pPr>
            <w:r>
              <w:rPr>
                <w:rFonts w:ascii="Times New Roman" w:hAnsi="Times New Roman" w:eastAsia="仿宋_GB2312"/>
                <w:color w:val="000000"/>
              </w:rPr>
              <w:t>5.00</w:t>
            </w:r>
          </w:p>
        </w:tc>
        <w:tc>
          <w:tcPr>
            <w:tcW w:w="1076" w:type="dxa"/>
            <w:shd w:val="clear" w:color="auto" w:fill="FFFFFF"/>
            <w:vAlign w:val="center"/>
          </w:tcPr>
          <w:p w14:paraId="13D7E632">
            <w:pPr>
              <w:jc w:val="center"/>
            </w:pPr>
            <w:r>
              <w:rPr>
                <w:rFonts w:ascii="Times New Roman" w:hAnsi="Times New Roman" w:eastAsia="仿宋_GB2312"/>
                <w:color w:val="000000"/>
              </w:rPr>
              <w:t>5.33</w:t>
            </w:r>
          </w:p>
        </w:tc>
        <w:tc>
          <w:tcPr>
            <w:tcW w:w="1076" w:type="dxa"/>
            <w:shd w:val="clear" w:color="auto" w:fill="FFFFFF"/>
            <w:vAlign w:val="center"/>
          </w:tcPr>
          <w:p w14:paraId="6A12328C">
            <w:pPr>
              <w:jc w:val="center"/>
            </w:pPr>
            <w:r>
              <w:rPr>
                <w:rFonts w:ascii="Times New Roman" w:hAnsi="Times New Roman" w:eastAsia="仿宋_GB2312"/>
                <w:color w:val="000000"/>
              </w:rPr>
              <w:t>7.30</w:t>
            </w:r>
          </w:p>
        </w:tc>
        <w:tc>
          <w:tcPr>
            <w:tcW w:w="1076" w:type="dxa"/>
            <w:shd w:val="clear" w:color="auto" w:fill="FFFFFF"/>
            <w:vAlign w:val="center"/>
          </w:tcPr>
          <w:p w14:paraId="2E4173AD">
            <w:pPr>
              <w:jc w:val="center"/>
            </w:pPr>
            <w:r>
              <w:rPr>
                <w:rFonts w:ascii="Times New Roman" w:hAnsi="Times New Roman" w:eastAsia="仿宋_GB2312"/>
                <w:color w:val="000000"/>
              </w:rPr>
              <w:t>8.38</w:t>
            </w:r>
          </w:p>
        </w:tc>
      </w:tr>
      <w:tr w14:paraId="1B00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D472F8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54</w:t>
            </w:r>
          </w:p>
        </w:tc>
        <w:tc>
          <w:tcPr>
            <w:tcW w:w="3113" w:type="dxa"/>
            <w:shd w:val="clear" w:color="auto" w:fill="FFFFFF"/>
            <w:vAlign w:val="center"/>
          </w:tcPr>
          <w:p w14:paraId="65F2E68B">
            <w:pPr>
              <w:jc w:val="center"/>
            </w:pPr>
            <w:r>
              <w:rPr>
                <w:rFonts w:ascii="Times New Roman" w:hAnsi="Times New Roman" w:eastAsia="仿宋_GB2312"/>
                <w:color w:val="000000"/>
              </w:rPr>
              <w:t>小型企业</w:t>
            </w:r>
          </w:p>
        </w:tc>
        <w:tc>
          <w:tcPr>
            <w:tcW w:w="1076" w:type="dxa"/>
            <w:shd w:val="clear" w:color="auto" w:fill="FFFFFF"/>
            <w:vAlign w:val="center"/>
          </w:tcPr>
          <w:p w14:paraId="311448C3">
            <w:pPr>
              <w:jc w:val="center"/>
            </w:pPr>
            <w:r>
              <w:rPr>
                <w:rFonts w:ascii="Times New Roman" w:hAnsi="Times New Roman" w:eastAsia="仿宋_GB2312"/>
                <w:color w:val="000000"/>
              </w:rPr>
              <w:t>3.69</w:t>
            </w:r>
          </w:p>
        </w:tc>
        <w:tc>
          <w:tcPr>
            <w:tcW w:w="1076" w:type="dxa"/>
            <w:shd w:val="clear" w:color="auto" w:fill="FFFFFF"/>
            <w:vAlign w:val="center"/>
          </w:tcPr>
          <w:p w14:paraId="7D5FCC91">
            <w:pPr>
              <w:jc w:val="center"/>
            </w:pPr>
            <w:r>
              <w:rPr>
                <w:rFonts w:ascii="Times New Roman" w:hAnsi="Times New Roman" w:eastAsia="仿宋_GB2312"/>
                <w:color w:val="000000"/>
              </w:rPr>
              <w:t>4.49</w:t>
            </w:r>
          </w:p>
        </w:tc>
        <w:tc>
          <w:tcPr>
            <w:tcW w:w="1076" w:type="dxa"/>
            <w:shd w:val="clear" w:color="auto" w:fill="FFFFFF"/>
            <w:vAlign w:val="center"/>
          </w:tcPr>
          <w:p w14:paraId="712B8BE9">
            <w:pPr>
              <w:jc w:val="center"/>
            </w:pPr>
            <w:r>
              <w:rPr>
                <w:rFonts w:ascii="Times New Roman" w:hAnsi="Times New Roman" w:eastAsia="仿宋_GB2312"/>
                <w:color w:val="000000"/>
              </w:rPr>
              <w:t>5.45</w:t>
            </w:r>
          </w:p>
        </w:tc>
        <w:tc>
          <w:tcPr>
            <w:tcW w:w="1076" w:type="dxa"/>
            <w:shd w:val="clear" w:color="auto" w:fill="FFFFFF"/>
            <w:vAlign w:val="center"/>
          </w:tcPr>
          <w:p w14:paraId="373906FA">
            <w:pPr>
              <w:jc w:val="center"/>
            </w:pPr>
            <w:r>
              <w:rPr>
                <w:rFonts w:ascii="Times New Roman" w:hAnsi="Times New Roman" w:eastAsia="仿宋_GB2312"/>
                <w:color w:val="000000"/>
              </w:rPr>
              <w:t>7.57</w:t>
            </w:r>
          </w:p>
        </w:tc>
        <w:tc>
          <w:tcPr>
            <w:tcW w:w="1076" w:type="dxa"/>
            <w:shd w:val="clear" w:color="auto" w:fill="FFFFFF"/>
            <w:vAlign w:val="center"/>
          </w:tcPr>
          <w:p w14:paraId="7E0F9DCE">
            <w:pPr>
              <w:jc w:val="center"/>
            </w:pPr>
            <w:r>
              <w:rPr>
                <w:rFonts w:ascii="Times New Roman" w:hAnsi="Times New Roman" w:eastAsia="仿宋_GB2312"/>
                <w:color w:val="000000"/>
              </w:rPr>
              <w:t>12.91</w:t>
            </w:r>
          </w:p>
        </w:tc>
      </w:tr>
      <w:tr w14:paraId="7A79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4527DBC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55</w:t>
            </w:r>
          </w:p>
        </w:tc>
        <w:tc>
          <w:tcPr>
            <w:tcW w:w="3113" w:type="dxa"/>
            <w:shd w:val="clear" w:color="auto" w:fill="DBDBDB"/>
            <w:vAlign w:val="center"/>
          </w:tcPr>
          <w:p w14:paraId="55782CE5">
            <w:pPr>
              <w:jc w:val="center"/>
            </w:pPr>
            <w:r>
              <w:rPr>
                <w:rFonts w:ascii="Times New Roman" w:hAnsi="Times New Roman" w:eastAsia="仿宋_GB2312"/>
                <w:b/>
                <w:color w:val="000000"/>
              </w:rPr>
              <w:t>教育</w:t>
            </w:r>
          </w:p>
        </w:tc>
        <w:tc>
          <w:tcPr>
            <w:tcW w:w="1076" w:type="dxa"/>
            <w:shd w:val="clear" w:color="auto" w:fill="DBDBDB"/>
            <w:vAlign w:val="center"/>
          </w:tcPr>
          <w:p w14:paraId="5F7726A9">
            <w:pPr>
              <w:jc w:val="center"/>
            </w:pPr>
            <w:r>
              <w:rPr>
                <w:rFonts w:ascii="Times New Roman" w:hAnsi="Times New Roman" w:eastAsia="仿宋_GB2312"/>
                <w:b/>
                <w:color w:val="000000"/>
              </w:rPr>
              <w:t>3.42</w:t>
            </w:r>
          </w:p>
        </w:tc>
        <w:tc>
          <w:tcPr>
            <w:tcW w:w="1076" w:type="dxa"/>
            <w:shd w:val="clear" w:color="auto" w:fill="DBDBDB"/>
            <w:vAlign w:val="center"/>
          </w:tcPr>
          <w:p w14:paraId="5849E548">
            <w:pPr>
              <w:jc w:val="center"/>
            </w:pPr>
            <w:r>
              <w:rPr>
                <w:rFonts w:ascii="Times New Roman" w:hAnsi="Times New Roman" w:eastAsia="仿宋_GB2312"/>
                <w:b/>
                <w:color w:val="000000"/>
              </w:rPr>
              <w:t>4.14</w:t>
            </w:r>
          </w:p>
        </w:tc>
        <w:tc>
          <w:tcPr>
            <w:tcW w:w="1076" w:type="dxa"/>
            <w:shd w:val="clear" w:color="auto" w:fill="DBDBDB"/>
            <w:vAlign w:val="center"/>
          </w:tcPr>
          <w:p w14:paraId="465F3257">
            <w:pPr>
              <w:jc w:val="center"/>
            </w:pPr>
            <w:r>
              <w:rPr>
                <w:rFonts w:ascii="Times New Roman" w:hAnsi="Times New Roman" w:eastAsia="仿宋_GB2312"/>
                <w:b/>
                <w:color w:val="000000"/>
              </w:rPr>
              <w:t>5.56</w:t>
            </w:r>
          </w:p>
        </w:tc>
        <w:tc>
          <w:tcPr>
            <w:tcW w:w="1076" w:type="dxa"/>
            <w:shd w:val="clear" w:color="auto" w:fill="DBDBDB"/>
            <w:vAlign w:val="center"/>
          </w:tcPr>
          <w:p w14:paraId="42A69F31">
            <w:pPr>
              <w:jc w:val="center"/>
            </w:pPr>
            <w:r>
              <w:rPr>
                <w:rFonts w:ascii="Times New Roman" w:hAnsi="Times New Roman" w:eastAsia="仿宋_GB2312"/>
                <w:b/>
                <w:color w:val="000000"/>
              </w:rPr>
              <w:t>7.71</w:t>
            </w:r>
          </w:p>
        </w:tc>
        <w:tc>
          <w:tcPr>
            <w:tcW w:w="1076" w:type="dxa"/>
            <w:shd w:val="clear" w:color="auto" w:fill="DBDBDB"/>
            <w:vAlign w:val="center"/>
          </w:tcPr>
          <w:p w14:paraId="50A81446">
            <w:pPr>
              <w:jc w:val="center"/>
            </w:pPr>
            <w:r>
              <w:rPr>
                <w:rFonts w:ascii="Times New Roman" w:hAnsi="Times New Roman" w:eastAsia="仿宋_GB2312"/>
                <w:b/>
                <w:color w:val="000000"/>
              </w:rPr>
              <w:t>10.32</w:t>
            </w:r>
          </w:p>
        </w:tc>
      </w:tr>
      <w:tr w14:paraId="6B14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706A386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56</w:t>
            </w:r>
          </w:p>
        </w:tc>
        <w:tc>
          <w:tcPr>
            <w:tcW w:w="3113" w:type="dxa"/>
            <w:shd w:val="clear" w:color="auto" w:fill="DBDBDB"/>
            <w:vAlign w:val="center"/>
          </w:tcPr>
          <w:p w14:paraId="7FF42837">
            <w:pPr>
              <w:jc w:val="center"/>
            </w:pPr>
            <w:r>
              <w:rPr>
                <w:rFonts w:ascii="Times New Roman" w:hAnsi="Times New Roman" w:eastAsia="仿宋_GB2312"/>
                <w:b/>
                <w:color w:val="000000"/>
              </w:rPr>
              <w:t>卫生和社会工作</w:t>
            </w:r>
          </w:p>
        </w:tc>
        <w:tc>
          <w:tcPr>
            <w:tcW w:w="1076" w:type="dxa"/>
            <w:shd w:val="clear" w:color="auto" w:fill="DBDBDB"/>
            <w:vAlign w:val="center"/>
          </w:tcPr>
          <w:p w14:paraId="38D6A36D">
            <w:pPr>
              <w:jc w:val="center"/>
            </w:pPr>
            <w:r>
              <w:rPr>
                <w:rFonts w:ascii="Times New Roman" w:hAnsi="Times New Roman" w:eastAsia="仿宋_GB2312"/>
                <w:b/>
                <w:color w:val="000000"/>
              </w:rPr>
              <w:t>4.95</w:t>
            </w:r>
          </w:p>
        </w:tc>
        <w:tc>
          <w:tcPr>
            <w:tcW w:w="1076" w:type="dxa"/>
            <w:shd w:val="clear" w:color="auto" w:fill="DBDBDB"/>
            <w:vAlign w:val="center"/>
          </w:tcPr>
          <w:p w14:paraId="1A8E2199">
            <w:pPr>
              <w:jc w:val="center"/>
            </w:pPr>
            <w:r>
              <w:rPr>
                <w:rFonts w:ascii="Times New Roman" w:hAnsi="Times New Roman" w:eastAsia="仿宋_GB2312"/>
                <w:b/>
                <w:color w:val="000000"/>
              </w:rPr>
              <w:t>5.72</w:t>
            </w:r>
          </w:p>
        </w:tc>
        <w:tc>
          <w:tcPr>
            <w:tcW w:w="1076" w:type="dxa"/>
            <w:shd w:val="clear" w:color="auto" w:fill="DBDBDB"/>
            <w:vAlign w:val="center"/>
          </w:tcPr>
          <w:p w14:paraId="11E784D2">
            <w:pPr>
              <w:jc w:val="center"/>
            </w:pPr>
            <w:r>
              <w:rPr>
                <w:rFonts w:ascii="Times New Roman" w:hAnsi="Times New Roman" w:eastAsia="仿宋_GB2312"/>
                <w:b/>
                <w:color w:val="000000"/>
              </w:rPr>
              <w:t>8.59</w:t>
            </w:r>
          </w:p>
        </w:tc>
        <w:tc>
          <w:tcPr>
            <w:tcW w:w="1076" w:type="dxa"/>
            <w:shd w:val="clear" w:color="auto" w:fill="DBDBDB"/>
            <w:vAlign w:val="center"/>
          </w:tcPr>
          <w:p w14:paraId="476CED0E">
            <w:pPr>
              <w:jc w:val="center"/>
            </w:pPr>
            <w:r>
              <w:rPr>
                <w:rFonts w:ascii="Times New Roman" w:hAnsi="Times New Roman" w:eastAsia="仿宋_GB2312"/>
                <w:b/>
                <w:color w:val="000000"/>
              </w:rPr>
              <w:t>10.94</w:t>
            </w:r>
          </w:p>
        </w:tc>
        <w:tc>
          <w:tcPr>
            <w:tcW w:w="1076" w:type="dxa"/>
            <w:shd w:val="clear" w:color="auto" w:fill="DBDBDB"/>
            <w:vAlign w:val="center"/>
          </w:tcPr>
          <w:p w14:paraId="5A9ECBD9">
            <w:pPr>
              <w:jc w:val="center"/>
            </w:pPr>
            <w:r>
              <w:rPr>
                <w:rFonts w:ascii="Times New Roman" w:hAnsi="Times New Roman" w:eastAsia="仿宋_GB2312"/>
                <w:b/>
                <w:color w:val="000000"/>
              </w:rPr>
              <w:t>13.23</w:t>
            </w:r>
          </w:p>
        </w:tc>
      </w:tr>
      <w:tr w14:paraId="7BF3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1894B49C">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57</w:t>
            </w:r>
          </w:p>
        </w:tc>
        <w:tc>
          <w:tcPr>
            <w:tcW w:w="3113" w:type="dxa"/>
            <w:shd w:val="clear" w:color="auto" w:fill="DBDBDB"/>
            <w:vAlign w:val="center"/>
          </w:tcPr>
          <w:p w14:paraId="1AEA6E2E">
            <w:pPr>
              <w:jc w:val="center"/>
            </w:pPr>
            <w:r>
              <w:rPr>
                <w:rFonts w:ascii="Times New Roman" w:hAnsi="Times New Roman" w:eastAsia="仿宋_GB2312"/>
                <w:b/>
                <w:color w:val="000000"/>
              </w:rPr>
              <w:t>文化、体育和娱乐业</w:t>
            </w:r>
          </w:p>
        </w:tc>
        <w:tc>
          <w:tcPr>
            <w:tcW w:w="1076" w:type="dxa"/>
            <w:shd w:val="clear" w:color="auto" w:fill="DBDBDB"/>
            <w:vAlign w:val="center"/>
          </w:tcPr>
          <w:p w14:paraId="2B13F055">
            <w:pPr>
              <w:jc w:val="center"/>
            </w:pPr>
            <w:r>
              <w:rPr>
                <w:rFonts w:ascii="Times New Roman" w:hAnsi="Times New Roman" w:eastAsia="仿宋_GB2312"/>
                <w:b/>
                <w:color w:val="000000"/>
              </w:rPr>
              <w:t>3.50</w:t>
            </w:r>
          </w:p>
        </w:tc>
        <w:tc>
          <w:tcPr>
            <w:tcW w:w="1076" w:type="dxa"/>
            <w:shd w:val="clear" w:color="auto" w:fill="DBDBDB"/>
            <w:vAlign w:val="center"/>
          </w:tcPr>
          <w:p w14:paraId="796E68E7">
            <w:pPr>
              <w:jc w:val="center"/>
            </w:pPr>
            <w:r>
              <w:rPr>
                <w:rFonts w:ascii="Times New Roman" w:hAnsi="Times New Roman" w:eastAsia="仿宋_GB2312"/>
                <w:b/>
                <w:color w:val="000000"/>
              </w:rPr>
              <w:t>4.02</w:t>
            </w:r>
          </w:p>
        </w:tc>
        <w:tc>
          <w:tcPr>
            <w:tcW w:w="1076" w:type="dxa"/>
            <w:shd w:val="clear" w:color="auto" w:fill="DBDBDB"/>
            <w:vAlign w:val="center"/>
          </w:tcPr>
          <w:p w14:paraId="15E4D88D">
            <w:pPr>
              <w:jc w:val="center"/>
            </w:pPr>
            <w:r>
              <w:rPr>
                <w:rFonts w:ascii="Times New Roman" w:hAnsi="Times New Roman" w:eastAsia="仿宋_GB2312"/>
                <w:b/>
                <w:color w:val="000000"/>
              </w:rPr>
              <w:t>6.18</w:t>
            </w:r>
          </w:p>
        </w:tc>
        <w:tc>
          <w:tcPr>
            <w:tcW w:w="1076" w:type="dxa"/>
            <w:shd w:val="clear" w:color="auto" w:fill="DBDBDB"/>
            <w:vAlign w:val="center"/>
          </w:tcPr>
          <w:p w14:paraId="6FC047D5">
            <w:pPr>
              <w:jc w:val="center"/>
            </w:pPr>
            <w:r>
              <w:rPr>
                <w:rFonts w:ascii="Times New Roman" w:hAnsi="Times New Roman" w:eastAsia="仿宋_GB2312"/>
                <w:b/>
                <w:color w:val="000000"/>
              </w:rPr>
              <w:t>10.75</w:t>
            </w:r>
          </w:p>
        </w:tc>
        <w:tc>
          <w:tcPr>
            <w:tcW w:w="1076" w:type="dxa"/>
            <w:shd w:val="clear" w:color="auto" w:fill="DBDBDB"/>
            <w:vAlign w:val="center"/>
          </w:tcPr>
          <w:p w14:paraId="1494AD33">
            <w:pPr>
              <w:jc w:val="center"/>
            </w:pPr>
            <w:r>
              <w:rPr>
                <w:rFonts w:ascii="Times New Roman" w:hAnsi="Times New Roman" w:eastAsia="仿宋_GB2312"/>
                <w:b/>
                <w:color w:val="000000"/>
              </w:rPr>
              <w:t>17.15</w:t>
            </w:r>
          </w:p>
        </w:tc>
      </w:tr>
      <w:tr w14:paraId="2881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896C58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58</w:t>
            </w:r>
          </w:p>
        </w:tc>
        <w:tc>
          <w:tcPr>
            <w:tcW w:w="3113" w:type="dxa"/>
            <w:shd w:val="clear" w:color="auto" w:fill="FFFFFF"/>
            <w:vAlign w:val="center"/>
          </w:tcPr>
          <w:p w14:paraId="6EC6EE7E">
            <w:pPr>
              <w:jc w:val="center"/>
            </w:pPr>
            <w:r>
              <w:rPr>
                <w:rFonts w:ascii="Times New Roman" w:hAnsi="Times New Roman" w:eastAsia="仿宋_GB2312"/>
                <w:color w:val="000000"/>
              </w:rPr>
              <w:t>大型企业</w:t>
            </w:r>
          </w:p>
        </w:tc>
        <w:tc>
          <w:tcPr>
            <w:tcW w:w="1076" w:type="dxa"/>
            <w:shd w:val="clear" w:color="auto" w:fill="FFFFFF"/>
            <w:vAlign w:val="center"/>
          </w:tcPr>
          <w:p w14:paraId="13507752">
            <w:pPr>
              <w:jc w:val="center"/>
            </w:pPr>
            <w:r>
              <w:rPr>
                <w:rFonts w:ascii="Times New Roman" w:hAnsi="Times New Roman" w:eastAsia="仿宋_GB2312"/>
                <w:color w:val="000000"/>
              </w:rPr>
              <w:t>9.77</w:t>
            </w:r>
          </w:p>
        </w:tc>
        <w:tc>
          <w:tcPr>
            <w:tcW w:w="1076" w:type="dxa"/>
            <w:shd w:val="clear" w:color="auto" w:fill="FFFFFF"/>
            <w:vAlign w:val="center"/>
          </w:tcPr>
          <w:p w14:paraId="18AD21B4">
            <w:pPr>
              <w:jc w:val="center"/>
            </w:pPr>
            <w:r>
              <w:rPr>
                <w:rFonts w:ascii="Times New Roman" w:hAnsi="Times New Roman" w:eastAsia="仿宋_GB2312"/>
                <w:color w:val="000000"/>
              </w:rPr>
              <w:t>10.05</w:t>
            </w:r>
          </w:p>
        </w:tc>
        <w:tc>
          <w:tcPr>
            <w:tcW w:w="1076" w:type="dxa"/>
            <w:shd w:val="clear" w:color="auto" w:fill="FFFFFF"/>
            <w:vAlign w:val="center"/>
          </w:tcPr>
          <w:p w14:paraId="1D1DCCB5">
            <w:pPr>
              <w:jc w:val="center"/>
            </w:pPr>
            <w:r>
              <w:rPr>
                <w:rFonts w:ascii="Times New Roman" w:hAnsi="Times New Roman" w:eastAsia="仿宋_GB2312"/>
                <w:color w:val="000000"/>
              </w:rPr>
              <w:t>11.09</w:t>
            </w:r>
          </w:p>
        </w:tc>
        <w:tc>
          <w:tcPr>
            <w:tcW w:w="1076" w:type="dxa"/>
            <w:shd w:val="clear" w:color="auto" w:fill="FFFFFF"/>
            <w:vAlign w:val="center"/>
          </w:tcPr>
          <w:p w14:paraId="5DD89975">
            <w:pPr>
              <w:jc w:val="center"/>
            </w:pPr>
            <w:r>
              <w:rPr>
                <w:rFonts w:ascii="Times New Roman" w:hAnsi="Times New Roman" w:eastAsia="仿宋_GB2312"/>
                <w:color w:val="000000"/>
              </w:rPr>
              <w:t>21.97</w:t>
            </w:r>
          </w:p>
        </w:tc>
        <w:tc>
          <w:tcPr>
            <w:tcW w:w="1076" w:type="dxa"/>
            <w:shd w:val="clear" w:color="auto" w:fill="FFFFFF"/>
            <w:vAlign w:val="center"/>
          </w:tcPr>
          <w:p w14:paraId="4B389938">
            <w:pPr>
              <w:jc w:val="center"/>
            </w:pPr>
            <w:r>
              <w:rPr>
                <w:rFonts w:ascii="Times New Roman" w:hAnsi="Times New Roman" w:eastAsia="仿宋_GB2312"/>
                <w:color w:val="000000"/>
              </w:rPr>
              <w:t>24.48</w:t>
            </w:r>
          </w:p>
        </w:tc>
      </w:tr>
      <w:tr w14:paraId="47EC8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542DB8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59</w:t>
            </w:r>
          </w:p>
        </w:tc>
        <w:tc>
          <w:tcPr>
            <w:tcW w:w="3113" w:type="dxa"/>
            <w:shd w:val="clear" w:color="auto" w:fill="FFFFFF"/>
            <w:vAlign w:val="center"/>
          </w:tcPr>
          <w:p w14:paraId="3680DA87">
            <w:pPr>
              <w:jc w:val="center"/>
            </w:pPr>
            <w:r>
              <w:rPr>
                <w:rFonts w:ascii="Times New Roman" w:hAnsi="Times New Roman" w:eastAsia="仿宋_GB2312"/>
                <w:color w:val="000000"/>
              </w:rPr>
              <w:t>小型企业</w:t>
            </w:r>
          </w:p>
        </w:tc>
        <w:tc>
          <w:tcPr>
            <w:tcW w:w="1076" w:type="dxa"/>
            <w:shd w:val="clear" w:color="auto" w:fill="FFFFFF"/>
            <w:vAlign w:val="center"/>
          </w:tcPr>
          <w:p w14:paraId="2F853F9C">
            <w:pPr>
              <w:jc w:val="center"/>
            </w:pPr>
            <w:r>
              <w:rPr>
                <w:rFonts w:ascii="Times New Roman" w:hAnsi="Times New Roman" w:eastAsia="仿宋_GB2312"/>
                <w:color w:val="000000"/>
              </w:rPr>
              <w:t>3.50</w:t>
            </w:r>
          </w:p>
        </w:tc>
        <w:tc>
          <w:tcPr>
            <w:tcW w:w="1076" w:type="dxa"/>
            <w:shd w:val="clear" w:color="auto" w:fill="FFFFFF"/>
            <w:vAlign w:val="center"/>
          </w:tcPr>
          <w:p w14:paraId="2E2A5104">
            <w:pPr>
              <w:jc w:val="center"/>
            </w:pPr>
            <w:r>
              <w:rPr>
                <w:rFonts w:ascii="Times New Roman" w:hAnsi="Times New Roman" w:eastAsia="仿宋_GB2312"/>
                <w:color w:val="000000"/>
              </w:rPr>
              <w:t>4.02</w:t>
            </w:r>
          </w:p>
        </w:tc>
        <w:tc>
          <w:tcPr>
            <w:tcW w:w="1076" w:type="dxa"/>
            <w:shd w:val="clear" w:color="auto" w:fill="FFFFFF"/>
            <w:vAlign w:val="center"/>
          </w:tcPr>
          <w:p w14:paraId="1C6271C4">
            <w:pPr>
              <w:jc w:val="center"/>
            </w:pPr>
            <w:r>
              <w:rPr>
                <w:rFonts w:ascii="Times New Roman" w:hAnsi="Times New Roman" w:eastAsia="仿宋_GB2312"/>
                <w:color w:val="000000"/>
              </w:rPr>
              <w:t>6.18</w:t>
            </w:r>
          </w:p>
        </w:tc>
        <w:tc>
          <w:tcPr>
            <w:tcW w:w="1076" w:type="dxa"/>
            <w:shd w:val="clear" w:color="auto" w:fill="FFFFFF"/>
            <w:vAlign w:val="center"/>
          </w:tcPr>
          <w:p w14:paraId="26CA9939">
            <w:pPr>
              <w:jc w:val="center"/>
            </w:pPr>
            <w:r>
              <w:rPr>
                <w:rFonts w:ascii="Times New Roman" w:hAnsi="Times New Roman" w:eastAsia="仿宋_GB2312"/>
                <w:color w:val="000000"/>
              </w:rPr>
              <w:t>10.73</w:t>
            </w:r>
          </w:p>
        </w:tc>
        <w:tc>
          <w:tcPr>
            <w:tcW w:w="1076" w:type="dxa"/>
            <w:shd w:val="clear" w:color="auto" w:fill="FFFFFF"/>
            <w:vAlign w:val="center"/>
          </w:tcPr>
          <w:p w14:paraId="6FD63C14">
            <w:pPr>
              <w:jc w:val="center"/>
            </w:pPr>
            <w:r>
              <w:rPr>
                <w:rFonts w:ascii="Times New Roman" w:hAnsi="Times New Roman" w:eastAsia="仿宋_GB2312"/>
                <w:color w:val="000000"/>
              </w:rPr>
              <w:t>17.15</w:t>
            </w:r>
          </w:p>
        </w:tc>
      </w:tr>
      <w:bookmarkEnd w:id="22"/>
      <w:bookmarkEnd w:id="23"/>
    </w:tbl>
    <w:p w14:paraId="40668D17">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二</w:t>
      </w:r>
      <w:r>
        <w:rPr>
          <w:rFonts w:ascii="Times New Roman" w:hAnsi="Times New Roman" w:eastAsia="楷体_GB2312" w:cs="宋体"/>
          <w:b w:val="0"/>
          <w:bCs/>
          <w:szCs w:val="30"/>
        </w:rPr>
        <w:t>）分制造业行业大类的企业人工成本水平（</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40496589">
      <w:pPr>
        <w:spacing w:line="400" w:lineRule="exact"/>
        <w:jc w:val="left"/>
        <w:rPr>
          <w:rFonts w:eastAsia="仿宋_GB2312"/>
          <w:sz w:val="32"/>
          <w:szCs w:val="32"/>
        </w:rPr>
      </w:pPr>
      <w:r>
        <w:rPr>
          <w:rFonts w:hint="eastAsia" w:ascii="Times New Roman" w:hAnsi="Times New Roman" w:eastAsia="仿宋_GB2312"/>
          <w:sz w:val="32"/>
          <w:szCs w:val="32"/>
        </w:rPr>
        <w:t>单位：万元/年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3"/>
        <w:gridCol w:w="1076"/>
        <w:gridCol w:w="1076"/>
        <w:gridCol w:w="1076"/>
        <w:gridCol w:w="1076"/>
        <w:gridCol w:w="1076"/>
      </w:tblGrid>
      <w:tr w14:paraId="51A4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0649596A">
            <w:pPr>
              <w:jc w:val="center"/>
            </w:pPr>
            <w:r>
              <w:rPr>
                <w:rFonts w:ascii="Times New Roman" w:hAnsi="Times New Roman" w:eastAsia="仿宋_GB2312"/>
                <w:b/>
                <w:color w:val="FFFFFF"/>
              </w:rPr>
              <w:t>序号</w:t>
            </w:r>
          </w:p>
        </w:tc>
        <w:tc>
          <w:tcPr>
            <w:tcW w:w="3113" w:type="dxa"/>
            <w:vMerge w:val="restart"/>
            <w:shd w:val="clear" w:color="auto" w:fill="5B9BD5"/>
            <w:vAlign w:val="center"/>
          </w:tcPr>
          <w:p w14:paraId="63AC0E56">
            <w:pPr>
              <w:jc w:val="center"/>
            </w:pPr>
            <w:r>
              <w:rPr>
                <w:rFonts w:ascii="Times New Roman" w:hAnsi="Times New Roman" w:eastAsia="仿宋_GB2312"/>
                <w:b/>
                <w:color w:val="FFFFFF"/>
              </w:rPr>
              <w:t>制造业行业大类</w:t>
            </w:r>
          </w:p>
        </w:tc>
        <w:tc>
          <w:tcPr>
            <w:tcW w:w="5380" w:type="dxa"/>
            <w:gridSpan w:val="5"/>
            <w:shd w:val="clear" w:color="auto" w:fill="5B9BD5"/>
            <w:vAlign w:val="center"/>
          </w:tcPr>
          <w:p w14:paraId="27F30DB6">
            <w:pPr>
              <w:jc w:val="center"/>
            </w:pPr>
            <w:r>
              <w:rPr>
                <w:rFonts w:ascii="Times New Roman" w:hAnsi="Times New Roman" w:eastAsia="仿宋_GB2312"/>
                <w:b/>
                <w:color w:val="FFFFFF"/>
              </w:rPr>
              <w:t>分位值</w:t>
            </w:r>
          </w:p>
        </w:tc>
      </w:tr>
      <w:tr w14:paraId="6159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continue"/>
          </w:tcPr>
          <w:p w14:paraId="16923847"/>
        </w:tc>
        <w:tc>
          <w:tcPr>
            <w:tcW w:w="3113" w:type="dxa"/>
            <w:vMerge w:val="continue"/>
          </w:tcPr>
          <w:p w14:paraId="1A644A6D"/>
        </w:tc>
        <w:tc>
          <w:tcPr>
            <w:tcW w:w="1076" w:type="dxa"/>
            <w:shd w:val="clear" w:color="auto" w:fill="5B9BD5"/>
            <w:vAlign w:val="center"/>
          </w:tcPr>
          <w:p w14:paraId="781D57BA">
            <w:pPr>
              <w:jc w:val="center"/>
            </w:pPr>
            <w:r>
              <w:rPr>
                <w:rFonts w:ascii="Times New Roman" w:hAnsi="Times New Roman" w:eastAsia="仿宋_GB2312"/>
                <w:b/>
                <w:color w:val="FFFFFF"/>
              </w:rPr>
              <w:t>10%</w:t>
            </w:r>
          </w:p>
        </w:tc>
        <w:tc>
          <w:tcPr>
            <w:tcW w:w="1076" w:type="dxa"/>
            <w:shd w:val="clear" w:color="auto" w:fill="5B9BD5"/>
            <w:vAlign w:val="center"/>
          </w:tcPr>
          <w:p w14:paraId="5F9036A2">
            <w:pPr>
              <w:jc w:val="center"/>
            </w:pPr>
            <w:r>
              <w:rPr>
                <w:rFonts w:ascii="Times New Roman" w:hAnsi="Times New Roman" w:eastAsia="仿宋_GB2312"/>
                <w:b/>
                <w:color w:val="FFFFFF"/>
              </w:rPr>
              <w:t>25%</w:t>
            </w:r>
          </w:p>
        </w:tc>
        <w:tc>
          <w:tcPr>
            <w:tcW w:w="1076" w:type="dxa"/>
            <w:shd w:val="clear" w:color="auto" w:fill="5B9BD5"/>
            <w:vAlign w:val="center"/>
          </w:tcPr>
          <w:p w14:paraId="64BD6044">
            <w:pPr>
              <w:jc w:val="center"/>
            </w:pPr>
            <w:r>
              <w:rPr>
                <w:rFonts w:ascii="Times New Roman" w:hAnsi="Times New Roman" w:eastAsia="仿宋_GB2312"/>
                <w:b/>
                <w:color w:val="FFFFFF"/>
              </w:rPr>
              <w:t>50%</w:t>
            </w:r>
          </w:p>
        </w:tc>
        <w:tc>
          <w:tcPr>
            <w:tcW w:w="1076" w:type="dxa"/>
            <w:shd w:val="clear" w:color="auto" w:fill="5B9BD5"/>
            <w:vAlign w:val="center"/>
          </w:tcPr>
          <w:p w14:paraId="7EC9555C">
            <w:pPr>
              <w:jc w:val="center"/>
            </w:pPr>
            <w:r>
              <w:rPr>
                <w:rFonts w:ascii="Times New Roman" w:hAnsi="Times New Roman" w:eastAsia="仿宋_GB2312"/>
                <w:b/>
                <w:color w:val="FFFFFF"/>
              </w:rPr>
              <w:t>75%</w:t>
            </w:r>
          </w:p>
        </w:tc>
        <w:tc>
          <w:tcPr>
            <w:tcW w:w="1076" w:type="dxa"/>
            <w:shd w:val="clear" w:color="auto" w:fill="5B9BD5"/>
            <w:vAlign w:val="center"/>
          </w:tcPr>
          <w:p w14:paraId="28263AEA">
            <w:pPr>
              <w:jc w:val="center"/>
            </w:pPr>
            <w:r>
              <w:rPr>
                <w:rFonts w:ascii="Times New Roman" w:hAnsi="Times New Roman" w:eastAsia="仿宋_GB2312"/>
                <w:b/>
                <w:color w:val="FFFFFF"/>
              </w:rPr>
              <w:t>90%</w:t>
            </w:r>
          </w:p>
        </w:tc>
      </w:tr>
      <w:tr w14:paraId="1AEC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958B18F">
            <w:pPr>
              <w:jc w:val="center"/>
            </w:pPr>
            <w:r>
              <w:rPr>
                <w:rFonts w:ascii="Times New Roman" w:hAnsi="Times New Roman" w:eastAsia="仿宋_GB2312"/>
                <w:b/>
                <w:color w:val="000000"/>
              </w:rPr>
              <w:t>1</w:t>
            </w:r>
          </w:p>
        </w:tc>
        <w:tc>
          <w:tcPr>
            <w:tcW w:w="3113" w:type="dxa"/>
            <w:shd w:val="clear" w:color="auto" w:fill="DBDBDB"/>
            <w:vAlign w:val="center"/>
          </w:tcPr>
          <w:p w14:paraId="237E6AA6">
            <w:pPr>
              <w:jc w:val="center"/>
            </w:pPr>
            <w:r>
              <w:rPr>
                <w:rFonts w:ascii="Times New Roman" w:hAnsi="Times New Roman" w:eastAsia="仿宋_GB2312"/>
                <w:b/>
                <w:color w:val="000000"/>
              </w:rPr>
              <w:t>制造业</w:t>
            </w:r>
          </w:p>
        </w:tc>
        <w:tc>
          <w:tcPr>
            <w:tcW w:w="1076" w:type="dxa"/>
            <w:shd w:val="clear" w:color="auto" w:fill="DBDBDB"/>
            <w:vAlign w:val="center"/>
          </w:tcPr>
          <w:p w14:paraId="0694E923">
            <w:pPr>
              <w:jc w:val="center"/>
            </w:pPr>
            <w:r>
              <w:rPr>
                <w:rFonts w:ascii="Times New Roman" w:hAnsi="Times New Roman" w:eastAsia="仿宋_GB2312"/>
                <w:b/>
                <w:color w:val="000000"/>
              </w:rPr>
              <w:t>3.73</w:t>
            </w:r>
          </w:p>
        </w:tc>
        <w:tc>
          <w:tcPr>
            <w:tcW w:w="1076" w:type="dxa"/>
            <w:shd w:val="clear" w:color="auto" w:fill="DBDBDB"/>
            <w:vAlign w:val="center"/>
          </w:tcPr>
          <w:p w14:paraId="2297E0A7">
            <w:pPr>
              <w:jc w:val="center"/>
            </w:pPr>
            <w:r>
              <w:rPr>
                <w:rFonts w:ascii="Times New Roman" w:hAnsi="Times New Roman" w:eastAsia="仿宋_GB2312"/>
                <w:b/>
                <w:color w:val="000000"/>
              </w:rPr>
              <w:t>5.10</w:t>
            </w:r>
          </w:p>
        </w:tc>
        <w:tc>
          <w:tcPr>
            <w:tcW w:w="1076" w:type="dxa"/>
            <w:shd w:val="clear" w:color="auto" w:fill="DBDBDB"/>
            <w:vAlign w:val="center"/>
          </w:tcPr>
          <w:p w14:paraId="467B5E17">
            <w:pPr>
              <w:jc w:val="center"/>
            </w:pPr>
            <w:r>
              <w:rPr>
                <w:rFonts w:ascii="Times New Roman" w:hAnsi="Times New Roman" w:eastAsia="仿宋_GB2312"/>
                <w:b/>
                <w:color w:val="000000"/>
              </w:rPr>
              <w:t>7.02</w:t>
            </w:r>
          </w:p>
        </w:tc>
        <w:tc>
          <w:tcPr>
            <w:tcW w:w="1076" w:type="dxa"/>
            <w:shd w:val="clear" w:color="auto" w:fill="DBDBDB"/>
            <w:vAlign w:val="center"/>
          </w:tcPr>
          <w:p w14:paraId="79A9BAFF">
            <w:pPr>
              <w:jc w:val="center"/>
            </w:pPr>
            <w:r>
              <w:rPr>
                <w:rFonts w:ascii="Times New Roman" w:hAnsi="Times New Roman" w:eastAsia="仿宋_GB2312"/>
                <w:b/>
                <w:color w:val="000000"/>
              </w:rPr>
              <w:t>11.49</w:t>
            </w:r>
          </w:p>
        </w:tc>
        <w:tc>
          <w:tcPr>
            <w:tcW w:w="1076" w:type="dxa"/>
            <w:shd w:val="clear" w:color="auto" w:fill="DBDBDB"/>
            <w:vAlign w:val="center"/>
          </w:tcPr>
          <w:p w14:paraId="67D7F614">
            <w:pPr>
              <w:jc w:val="center"/>
            </w:pPr>
            <w:r>
              <w:rPr>
                <w:rFonts w:ascii="Times New Roman" w:hAnsi="Times New Roman" w:eastAsia="仿宋_GB2312"/>
                <w:b/>
                <w:color w:val="000000"/>
              </w:rPr>
              <w:t>16.50</w:t>
            </w:r>
          </w:p>
        </w:tc>
      </w:tr>
      <w:tr w14:paraId="563E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14ED2F4">
            <w:pPr>
              <w:jc w:val="center"/>
            </w:pPr>
            <w:r>
              <w:rPr>
                <w:rFonts w:ascii="Times New Roman" w:hAnsi="Times New Roman" w:eastAsia="仿宋_GB2312"/>
                <w:color w:val="000000"/>
              </w:rPr>
              <w:t>2</w:t>
            </w:r>
          </w:p>
        </w:tc>
        <w:tc>
          <w:tcPr>
            <w:tcW w:w="3113" w:type="dxa"/>
            <w:shd w:val="clear" w:color="auto" w:fill="FFFFFF"/>
            <w:vAlign w:val="center"/>
          </w:tcPr>
          <w:p w14:paraId="71010E62">
            <w:pPr>
              <w:jc w:val="center"/>
            </w:pPr>
            <w:r>
              <w:rPr>
                <w:rFonts w:ascii="Times New Roman" w:hAnsi="Times New Roman" w:eastAsia="仿宋_GB2312"/>
                <w:color w:val="000000"/>
              </w:rPr>
              <w:t>农副食品加工业</w:t>
            </w:r>
          </w:p>
        </w:tc>
        <w:tc>
          <w:tcPr>
            <w:tcW w:w="1076" w:type="dxa"/>
            <w:shd w:val="clear" w:color="auto" w:fill="FFFFFF"/>
            <w:vAlign w:val="center"/>
          </w:tcPr>
          <w:p w14:paraId="64AE6D42">
            <w:pPr>
              <w:jc w:val="center"/>
            </w:pPr>
            <w:r>
              <w:rPr>
                <w:rFonts w:ascii="Times New Roman" w:hAnsi="Times New Roman" w:eastAsia="仿宋_GB2312"/>
                <w:color w:val="000000"/>
              </w:rPr>
              <w:t>3.42</w:t>
            </w:r>
          </w:p>
        </w:tc>
        <w:tc>
          <w:tcPr>
            <w:tcW w:w="1076" w:type="dxa"/>
            <w:shd w:val="clear" w:color="auto" w:fill="FFFFFF"/>
            <w:vAlign w:val="center"/>
          </w:tcPr>
          <w:p w14:paraId="64F4612F">
            <w:pPr>
              <w:jc w:val="center"/>
            </w:pPr>
            <w:r>
              <w:rPr>
                <w:rFonts w:ascii="Times New Roman" w:hAnsi="Times New Roman" w:eastAsia="仿宋_GB2312"/>
                <w:color w:val="000000"/>
              </w:rPr>
              <w:t>4.15</w:t>
            </w:r>
          </w:p>
        </w:tc>
        <w:tc>
          <w:tcPr>
            <w:tcW w:w="1076" w:type="dxa"/>
            <w:shd w:val="clear" w:color="auto" w:fill="FFFFFF"/>
            <w:vAlign w:val="center"/>
          </w:tcPr>
          <w:p w14:paraId="157180D3">
            <w:pPr>
              <w:jc w:val="center"/>
            </w:pPr>
            <w:r>
              <w:rPr>
                <w:rFonts w:ascii="Times New Roman" w:hAnsi="Times New Roman" w:eastAsia="仿宋_GB2312"/>
                <w:color w:val="000000"/>
              </w:rPr>
              <w:t>4.42</w:t>
            </w:r>
          </w:p>
        </w:tc>
        <w:tc>
          <w:tcPr>
            <w:tcW w:w="1076" w:type="dxa"/>
            <w:shd w:val="clear" w:color="auto" w:fill="FFFFFF"/>
            <w:vAlign w:val="center"/>
          </w:tcPr>
          <w:p w14:paraId="1F6C06E4">
            <w:pPr>
              <w:jc w:val="center"/>
            </w:pPr>
            <w:r>
              <w:rPr>
                <w:rFonts w:ascii="Times New Roman" w:hAnsi="Times New Roman" w:eastAsia="仿宋_GB2312"/>
                <w:color w:val="000000"/>
              </w:rPr>
              <w:t>7.30</w:t>
            </w:r>
          </w:p>
        </w:tc>
        <w:tc>
          <w:tcPr>
            <w:tcW w:w="1076" w:type="dxa"/>
            <w:shd w:val="clear" w:color="auto" w:fill="FFFFFF"/>
            <w:vAlign w:val="center"/>
          </w:tcPr>
          <w:p w14:paraId="4C28B3CD">
            <w:pPr>
              <w:jc w:val="center"/>
            </w:pPr>
            <w:r>
              <w:rPr>
                <w:rFonts w:ascii="Times New Roman" w:hAnsi="Times New Roman" w:eastAsia="仿宋_GB2312"/>
                <w:color w:val="000000"/>
              </w:rPr>
              <w:t>10.46</w:t>
            </w:r>
          </w:p>
        </w:tc>
      </w:tr>
      <w:tr w14:paraId="0D7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4F2680B">
            <w:pPr>
              <w:jc w:val="center"/>
            </w:pPr>
            <w:r>
              <w:rPr>
                <w:rFonts w:ascii="Times New Roman" w:hAnsi="Times New Roman" w:eastAsia="仿宋_GB2312"/>
                <w:color w:val="000000"/>
              </w:rPr>
              <w:t>3</w:t>
            </w:r>
          </w:p>
        </w:tc>
        <w:tc>
          <w:tcPr>
            <w:tcW w:w="3113" w:type="dxa"/>
            <w:shd w:val="clear" w:color="auto" w:fill="FFFFFF"/>
            <w:vAlign w:val="center"/>
          </w:tcPr>
          <w:p w14:paraId="049AB614">
            <w:pPr>
              <w:jc w:val="center"/>
            </w:pPr>
            <w:r>
              <w:rPr>
                <w:rFonts w:ascii="Times New Roman" w:hAnsi="Times New Roman" w:eastAsia="仿宋_GB2312"/>
                <w:color w:val="000000"/>
              </w:rPr>
              <w:t>纺织业</w:t>
            </w:r>
          </w:p>
        </w:tc>
        <w:tc>
          <w:tcPr>
            <w:tcW w:w="1076" w:type="dxa"/>
            <w:shd w:val="clear" w:color="auto" w:fill="FFFFFF"/>
            <w:vAlign w:val="center"/>
          </w:tcPr>
          <w:p w14:paraId="7661B989">
            <w:pPr>
              <w:jc w:val="center"/>
            </w:pPr>
            <w:r>
              <w:rPr>
                <w:rFonts w:ascii="Times New Roman" w:hAnsi="Times New Roman" w:eastAsia="仿宋_GB2312"/>
                <w:color w:val="000000"/>
              </w:rPr>
              <w:t>2.98</w:t>
            </w:r>
          </w:p>
        </w:tc>
        <w:tc>
          <w:tcPr>
            <w:tcW w:w="1076" w:type="dxa"/>
            <w:shd w:val="clear" w:color="auto" w:fill="FFFFFF"/>
            <w:vAlign w:val="center"/>
          </w:tcPr>
          <w:p w14:paraId="02B696D2">
            <w:pPr>
              <w:jc w:val="center"/>
            </w:pPr>
            <w:r>
              <w:rPr>
                <w:rFonts w:ascii="Times New Roman" w:hAnsi="Times New Roman" w:eastAsia="仿宋_GB2312"/>
                <w:color w:val="000000"/>
              </w:rPr>
              <w:t>3.68</w:t>
            </w:r>
          </w:p>
        </w:tc>
        <w:tc>
          <w:tcPr>
            <w:tcW w:w="1076" w:type="dxa"/>
            <w:shd w:val="clear" w:color="auto" w:fill="FFFFFF"/>
            <w:vAlign w:val="center"/>
          </w:tcPr>
          <w:p w14:paraId="107A5ED0">
            <w:pPr>
              <w:jc w:val="center"/>
            </w:pPr>
            <w:r>
              <w:rPr>
                <w:rFonts w:ascii="Times New Roman" w:hAnsi="Times New Roman" w:eastAsia="仿宋_GB2312"/>
                <w:color w:val="000000"/>
              </w:rPr>
              <w:t>3.93</w:t>
            </w:r>
          </w:p>
        </w:tc>
        <w:tc>
          <w:tcPr>
            <w:tcW w:w="1076" w:type="dxa"/>
            <w:shd w:val="clear" w:color="auto" w:fill="FFFFFF"/>
            <w:vAlign w:val="center"/>
          </w:tcPr>
          <w:p w14:paraId="28DAF857">
            <w:pPr>
              <w:jc w:val="center"/>
            </w:pPr>
            <w:r>
              <w:rPr>
                <w:rFonts w:ascii="Times New Roman" w:hAnsi="Times New Roman" w:eastAsia="仿宋_GB2312"/>
                <w:color w:val="000000"/>
              </w:rPr>
              <w:t>4.57</w:t>
            </w:r>
          </w:p>
        </w:tc>
        <w:tc>
          <w:tcPr>
            <w:tcW w:w="1076" w:type="dxa"/>
            <w:shd w:val="clear" w:color="auto" w:fill="FFFFFF"/>
            <w:vAlign w:val="center"/>
          </w:tcPr>
          <w:p w14:paraId="68CC1F6A">
            <w:pPr>
              <w:jc w:val="center"/>
            </w:pPr>
            <w:r>
              <w:rPr>
                <w:rFonts w:ascii="Times New Roman" w:hAnsi="Times New Roman" w:eastAsia="仿宋_GB2312"/>
                <w:color w:val="000000"/>
              </w:rPr>
              <w:t>10.00</w:t>
            </w:r>
          </w:p>
        </w:tc>
      </w:tr>
      <w:tr w14:paraId="0F54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E3D64EB">
            <w:pPr>
              <w:jc w:val="center"/>
            </w:pPr>
            <w:r>
              <w:rPr>
                <w:rFonts w:ascii="Times New Roman" w:hAnsi="Times New Roman" w:eastAsia="仿宋_GB2312"/>
                <w:color w:val="000000"/>
              </w:rPr>
              <w:t>4</w:t>
            </w:r>
          </w:p>
        </w:tc>
        <w:tc>
          <w:tcPr>
            <w:tcW w:w="3113" w:type="dxa"/>
            <w:shd w:val="clear" w:color="auto" w:fill="FFFFFF"/>
            <w:vAlign w:val="center"/>
          </w:tcPr>
          <w:p w14:paraId="26204DDC">
            <w:pPr>
              <w:jc w:val="center"/>
            </w:pPr>
            <w:r>
              <w:rPr>
                <w:rFonts w:ascii="Times New Roman" w:hAnsi="Times New Roman" w:eastAsia="仿宋_GB2312"/>
                <w:color w:val="000000"/>
              </w:rPr>
              <w:t>印刷和记录媒介复制业</w:t>
            </w:r>
          </w:p>
        </w:tc>
        <w:tc>
          <w:tcPr>
            <w:tcW w:w="1076" w:type="dxa"/>
            <w:shd w:val="clear" w:color="auto" w:fill="FFFFFF"/>
            <w:vAlign w:val="center"/>
          </w:tcPr>
          <w:p w14:paraId="32A3FDEE">
            <w:pPr>
              <w:jc w:val="center"/>
            </w:pPr>
            <w:r>
              <w:rPr>
                <w:rFonts w:ascii="Times New Roman" w:hAnsi="Times New Roman" w:eastAsia="仿宋_GB2312"/>
                <w:color w:val="000000"/>
              </w:rPr>
              <w:t>5.30</w:t>
            </w:r>
          </w:p>
        </w:tc>
        <w:tc>
          <w:tcPr>
            <w:tcW w:w="1076" w:type="dxa"/>
            <w:shd w:val="clear" w:color="auto" w:fill="FFFFFF"/>
            <w:vAlign w:val="center"/>
          </w:tcPr>
          <w:p w14:paraId="3F653600">
            <w:pPr>
              <w:jc w:val="center"/>
            </w:pPr>
            <w:r>
              <w:rPr>
                <w:rFonts w:ascii="Times New Roman" w:hAnsi="Times New Roman" w:eastAsia="仿宋_GB2312"/>
                <w:color w:val="000000"/>
              </w:rPr>
              <w:t>5.47</w:t>
            </w:r>
          </w:p>
        </w:tc>
        <w:tc>
          <w:tcPr>
            <w:tcW w:w="1076" w:type="dxa"/>
            <w:shd w:val="clear" w:color="auto" w:fill="FFFFFF"/>
            <w:vAlign w:val="center"/>
          </w:tcPr>
          <w:p w14:paraId="57B2E476">
            <w:pPr>
              <w:jc w:val="center"/>
            </w:pPr>
            <w:r>
              <w:rPr>
                <w:rFonts w:ascii="Times New Roman" w:hAnsi="Times New Roman" w:eastAsia="仿宋_GB2312"/>
                <w:color w:val="000000"/>
              </w:rPr>
              <w:t>6.25</w:t>
            </w:r>
          </w:p>
        </w:tc>
        <w:tc>
          <w:tcPr>
            <w:tcW w:w="1076" w:type="dxa"/>
            <w:shd w:val="clear" w:color="auto" w:fill="FFFFFF"/>
            <w:vAlign w:val="center"/>
          </w:tcPr>
          <w:p w14:paraId="1BE4B996">
            <w:pPr>
              <w:jc w:val="center"/>
            </w:pPr>
            <w:r>
              <w:rPr>
                <w:rFonts w:ascii="Times New Roman" w:hAnsi="Times New Roman" w:eastAsia="仿宋_GB2312"/>
                <w:color w:val="000000"/>
              </w:rPr>
              <w:t>6.50</w:t>
            </w:r>
          </w:p>
        </w:tc>
        <w:tc>
          <w:tcPr>
            <w:tcW w:w="1076" w:type="dxa"/>
            <w:shd w:val="clear" w:color="auto" w:fill="FFFFFF"/>
            <w:vAlign w:val="center"/>
          </w:tcPr>
          <w:p w14:paraId="4649EE01">
            <w:pPr>
              <w:jc w:val="center"/>
            </w:pPr>
            <w:r>
              <w:rPr>
                <w:rFonts w:ascii="Times New Roman" w:hAnsi="Times New Roman" w:eastAsia="仿宋_GB2312"/>
                <w:color w:val="000000"/>
              </w:rPr>
              <w:t>8.92</w:t>
            </w:r>
          </w:p>
        </w:tc>
      </w:tr>
      <w:tr w14:paraId="6D26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1BD9C3D">
            <w:pPr>
              <w:jc w:val="center"/>
            </w:pPr>
            <w:r>
              <w:rPr>
                <w:rFonts w:ascii="Times New Roman" w:hAnsi="Times New Roman" w:eastAsia="仿宋_GB2312"/>
                <w:color w:val="000000"/>
              </w:rPr>
              <w:t>5</w:t>
            </w:r>
          </w:p>
        </w:tc>
        <w:tc>
          <w:tcPr>
            <w:tcW w:w="3113" w:type="dxa"/>
            <w:shd w:val="clear" w:color="auto" w:fill="FFFFFF"/>
            <w:vAlign w:val="center"/>
          </w:tcPr>
          <w:p w14:paraId="4E29191F">
            <w:pPr>
              <w:jc w:val="center"/>
            </w:pPr>
            <w:r>
              <w:rPr>
                <w:rFonts w:ascii="Times New Roman" w:hAnsi="Times New Roman" w:eastAsia="仿宋_GB2312"/>
                <w:color w:val="000000"/>
              </w:rPr>
              <w:t>化学原料和化学制品制造业</w:t>
            </w:r>
          </w:p>
        </w:tc>
        <w:tc>
          <w:tcPr>
            <w:tcW w:w="1076" w:type="dxa"/>
            <w:shd w:val="clear" w:color="auto" w:fill="FFFFFF"/>
            <w:vAlign w:val="center"/>
          </w:tcPr>
          <w:p w14:paraId="758FB1F9">
            <w:pPr>
              <w:jc w:val="center"/>
            </w:pPr>
            <w:r>
              <w:rPr>
                <w:rFonts w:ascii="Times New Roman" w:hAnsi="Times New Roman" w:eastAsia="仿宋_GB2312"/>
                <w:color w:val="000000"/>
              </w:rPr>
              <w:t>4.00</w:t>
            </w:r>
          </w:p>
        </w:tc>
        <w:tc>
          <w:tcPr>
            <w:tcW w:w="1076" w:type="dxa"/>
            <w:shd w:val="clear" w:color="auto" w:fill="FFFFFF"/>
            <w:vAlign w:val="center"/>
          </w:tcPr>
          <w:p w14:paraId="54491C4E">
            <w:pPr>
              <w:jc w:val="center"/>
            </w:pPr>
            <w:r>
              <w:rPr>
                <w:rFonts w:ascii="Times New Roman" w:hAnsi="Times New Roman" w:eastAsia="仿宋_GB2312"/>
                <w:color w:val="000000"/>
              </w:rPr>
              <w:t>6.40</w:t>
            </w:r>
          </w:p>
        </w:tc>
        <w:tc>
          <w:tcPr>
            <w:tcW w:w="1076" w:type="dxa"/>
            <w:shd w:val="clear" w:color="auto" w:fill="FFFFFF"/>
            <w:vAlign w:val="center"/>
          </w:tcPr>
          <w:p w14:paraId="4174DDEB">
            <w:pPr>
              <w:jc w:val="center"/>
            </w:pPr>
            <w:r>
              <w:rPr>
                <w:rFonts w:ascii="Times New Roman" w:hAnsi="Times New Roman" w:eastAsia="仿宋_GB2312"/>
                <w:color w:val="000000"/>
              </w:rPr>
              <w:t>8.27</w:t>
            </w:r>
          </w:p>
        </w:tc>
        <w:tc>
          <w:tcPr>
            <w:tcW w:w="1076" w:type="dxa"/>
            <w:shd w:val="clear" w:color="auto" w:fill="FFFFFF"/>
            <w:vAlign w:val="center"/>
          </w:tcPr>
          <w:p w14:paraId="54F42A8A">
            <w:pPr>
              <w:jc w:val="center"/>
            </w:pPr>
            <w:r>
              <w:rPr>
                <w:rFonts w:ascii="Times New Roman" w:hAnsi="Times New Roman" w:eastAsia="仿宋_GB2312"/>
                <w:color w:val="000000"/>
              </w:rPr>
              <w:t>12.13</w:t>
            </w:r>
          </w:p>
        </w:tc>
        <w:tc>
          <w:tcPr>
            <w:tcW w:w="1076" w:type="dxa"/>
            <w:shd w:val="clear" w:color="auto" w:fill="FFFFFF"/>
            <w:vAlign w:val="center"/>
          </w:tcPr>
          <w:p w14:paraId="7D2D69D0">
            <w:pPr>
              <w:jc w:val="center"/>
            </w:pPr>
            <w:r>
              <w:rPr>
                <w:rFonts w:ascii="Times New Roman" w:hAnsi="Times New Roman" w:eastAsia="仿宋_GB2312"/>
                <w:color w:val="000000"/>
              </w:rPr>
              <w:t>21.89</w:t>
            </w:r>
          </w:p>
        </w:tc>
      </w:tr>
      <w:tr w14:paraId="7F9F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F9D8336">
            <w:pPr>
              <w:jc w:val="center"/>
            </w:pPr>
            <w:r>
              <w:rPr>
                <w:rFonts w:ascii="Times New Roman" w:hAnsi="Times New Roman" w:eastAsia="仿宋_GB2312"/>
                <w:color w:val="000000"/>
              </w:rPr>
              <w:t>6</w:t>
            </w:r>
          </w:p>
        </w:tc>
        <w:tc>
          <w:tcPr>
            <w:tcW w:w="3113" w:type="dxa"/>
            <w:shd w:val="clear" w:color="auto" w:fill="FFFFFF"/>
            <w:vAlign w:val="center"/>
          </w:tcPr>
          <w:p w14:paraId="42B8EFEC">
            <w:pPr>
              <w:jc w:val="center"/>
            </w:pPr>
            <w:r>
              <w:rPr>
                <w:rFonts w:ascii="Times New Roman" w:hAnsi="Times New Roman" w:eastAsia="仿宋_GB2312"/>
                <w:color w:val="000000"/>
              </w:rPr>
              <w:t>医药制造业</w:t>
            </w:r>
          </w:p>
        </w:tc>
        <w:tc>
          <w:tcPr>
            <w:tcW w:w="1076" w:type="dxa"/>
            <w:shd w:val="clear" w:color="auto" w:fill="FFFFFF"/>
            <w:vAlign w:val="center"/>
          </w:tcPr>
          <w:p w14:paraId="0A64F2A7">
            <w:pPr>
              <w:jc w:val="center"/>
            </w:pPr>
            <w:r>
              <w:rPr>
                <w:rFonts w:ascii="Times New Roman" w:hAnsi="Times New Roman" w:eastAsia="仿宋_GB2312"/>
                <w:color w:val="000000"/>
              </w:rPr>
              <w:t>5.80</w:t>
            </w:r>
          </w:p>
        </w:tc>
        <w:tc>
          <w:tcPr>
            <w:tcW w:w="1076" w:type="dxa"/>
            <w:shd w:val="clear" w:color="auto" w:fill="FFFFFF"/>
            <w:vAlign w:val="center"/>
          </w:tcPr>
          <w:p w14:paraId="672AD8D3">
            <w:pPr>
              <w:jc w:val="center"/>
            </w:pPr>
            <w:r>
              <w:rPr>
                <w:rFonts w:ascii="Times New Roman" w:hAnsi="Times New Roman" w:eastAsia="仿宋_GB2312"/>
                <w:color w:val="000000"/>
              </w:rPr>
              <w:t>7.13</w:t>
            </w:r>
          </w:p>
        </w:tc>
        <w:tc>
          <w:tcPr>
            <w:tcW w:w="1076" w:type="dxa"/>
            <w:shd w:val="clear" w:color="auto" w:fill="FFFFFF"/>
            <w:vAlign w:val="center"/>
          </w:tcPr>
          <w:p w14:paraId="626D9A16">
            <w:pPr>
              <w:jc w:val="center"/>
            </w:pPr>
            <w:r>
              <w:rPr>
                <w:rFonts w:ascii="Times New Roman" w:hAnsi="Times New Roman" w:eastAsia="仿宋_GB2312"/>
                <w:color w:val="000000"/>
              </w:rPr>
              <w:t>9.49</w:t>
            </w:r>
          </w:p>
        </w:tc>
        <w:tc>
          <w:tcPr>
            <w:tcW w:w="1076" w:type="dxa"/>
            <w:shd w:val="clear" w:color="auto" w:fill="FFFFFF"/>
            <w:vAlign w:val="center"/>
          </w:tcPr>
          <w:p w14:paraId="5080BF82">
            <w:pPr>
              <w:jc w:val="center"/>
            </w:pPr>
            <w:r>
              <w:rPr>
                <w:rFonts w:ascii="Times New Roman" w:hAnsi="Times New Roman" w:eastAsia="仿宋_GB2312"/>
                <w:color w:val="000000"/>
              </w:rPr>
              <w:t>13.16</w:t>
            </w:r>
          </w:p>
        </w:tc>
        <w:tc>
          <w:tcPr>
            <w:tcW w:w="1076" w:type="dxa"/>
            <w:shd w:val="clear" w:color="auto" w:fill="FFFFFF"/>
            <w:vAlign w:val="center"/>
          </w:tcPr>
          <w:p w14:paraId="49E2D3DC">
            <w:pPr>
              <w:jc w:val="center"/>
            </w:pPr>
            <w:r>
              <w:rPr>
                <w:rFonts w:ascii="Times New Roman" w:hAnsi="Times New Roman" w:eastAsia="仿宋_GB2312"/>
                <w:color w:val="000000"/>
              </w:rPr>
              <w:t>14.56</w:t>
            </w:r>
          </w:p>
        </w:tc>
      </w:tr>
      <w:tr w14:paraId="05CF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75B09D5">
            <w:pPr>
              <w:jc w:val="center"/>
            </w:pPr>
            <w:r>
              <w:rPr>
                <w:rFonts w:ascii="Times New Roman" w:hAnsi="Times New Roman" w:eastAsia="仿宋_GB2312"/>
                <w:color w:val="000000"/>
              </w:rPr>
              <w:t>7</w:t>
            </w:r>
          </w:p>
        </w:tc>
        <w:tc>
          <w:tcPr>
            <w:tcW w:w="3113" w:type="dxa"/>
            <w:shd w:val="clear" w:color="auto" w:fill="FFFFFF"/>
            <w:vAlign w:val="center"/>
          </w:tcPr>
          <w:p w14:paraId="133E0854">
            <w:pPr>
              <w:jc w:val="center"/>
            </w:pPr>
            <w:r>
              <w:rPr>
                <w:rFonts w:ascii="Times New Roman" w:hAnsi="Times New Roman" w:eastAsia="仿宋_GB2312"/>
                <w:color w:val="000000"/>
              </w:rPr>
              <w:t>橡胶和塑料制品业</w:t>
            </w:r>
          </w:p>
        </w:tc>
        <w:tc>
          <w:tcPr>
            <w:tcW w:w="1076" w:type="dxa"/>
            <w:shd w:val="clear" w:color="auto" w:fill="FFFFFF"/>
            <w:vAlign w:val="center"/>
          </w:tcPr>
          <w:p w14:paraId="1B556C8B">
            <w:pPr>
              <w:jc w:val="center"/>
            </w:pPr>
            <w:r>
              <w:rPr>
                <w:rFonts w:ascii="Times New Roman" w:hAnsi="Times New Roman" w:eastAsia="仿宋_GB2312"/>
                <w:color w:val="000000"/>
              </w:rPr>
              <w:t>3.97</w:t>
            </w:r>
          </w:p>
        </w:tc>
        <w:tc>
          <w:tcPr>
            <w:tcW w:w="1076" w:type="dxa"/>
            <w:shd w:val="clear" w:color="auto" w:fill="FFFFFF"/>
            <w:vAlign w:val="center"/>
          </w:tcPr>
          <w:p w14:paraId="5F796709">
            <w:pPr>
              <w:jc w:val="center"/>
            </w:pPr>
            <w:r>
              <w:rPr>
                <w:rFonts w:ascii="Times New Roman" w:hAnsi="Times New Roman" w:eastAsia="仿宋_GB2312"/>
                <w:color w:val="000000"/>
              </w:rPr>
              <w:t>4.97</w:t>
            </w:r>
          </w:p>
        </w:tc>
        <w:tc>
          <w:tcPr>
            <w:tcW w:w="1076" w:type="dxa"/>
            <w:shd w:val="clear" w:color="auto" w:fill="FFFFFF"/>
            <w:vAlign w:val="center"/>
          </w:tcPr>
          <w:p w14:paraId="6A1803D6">
            <w:pPr>
              <w:jc w:val="center"/>
            </w:pPr>
            <w:r>
              <w:rPr>
                <w:rFonts w:ascii="Times New Roman" w:hAnsi="Times New Roman" w:eastAsia="仿宋_GB2312"/>
                <w:color w:val="000000"/>
              </w:rPr>
              <w:t>5.63</w:t>
            </w:r>
          </w:p>
        </w:tc>
        <w:tc>
          <w:tcPr>
            <w:tcW w:w="1076" w:type="dxa"/>
            <w:shd w:val="clear" w:color="auto" w:fill="FFFFFF"/>
            <w:vAlign w:val="center"/>
          </w:tcPr>
          <w:p w14:paraId="6293329B">
            <w:pPr>
              <w:jc w:val="center"/>
            </w:pPr>
            <w:r>
              <w:rPr>
                <w:rFonts w:ascii="Times New Roman" w:hAnsi="Times New Roman" w:eastAsia="仿宋_GB2312"/>
                <w:color w:val="000000"/>
              </w:rPr>
              <w:t>7.62</w:t>
            </w:r>
          </w:p>
        </w:tc>
        <w:tc>
          <w:tcPr>
            <w:tcW w:w="1076" w:type="dxa"/>
            <w:shd w:val="clear" w:color="auto" w:fill="FFFFFF"/>
            <w:vAlign w:val="center"/>
          </w:tcPr>
          <w:p w14:paraId="5D26645A">
            <w:pPr>
              <w:jc w:val="center"/>
            </w:pPr>
            <w:r>
              <w:rPr>
                <w:rFonts w:ascii="Times New Roman" w:hAnsi="Times New Roman" w:eastAsia="仿宋_GB2312"/>
                <w:color w:val="000000"/>
              </w:rPr>
              <w:t>15.86</w:t>
            </w:r>
          </w:p>
        </w:tc>
      </w:tr>
      <w:tr w14:paraId="1C82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C9EB585">
            <w:pPr>
              <w:jc w:val="center"/>
            </w:pPr>
            <w:r>
              <w:rPr>
                <w:rFonts w:ascii="Times New Roman" w:hAnsi="Times New Roman" w:eastAsia="仿宋_GB2312"/>
                <w:color w:val="000000"/>
              </w:rPr>
              <w:t>8</w:t>
            </w:r>
          </w:p>
        </w:tc>
        <w:tc>
          <w:tcPr>
            <w:tcW w:w="3113" w:type="dxa"/>
            <w:shd w:val="clear" w:color="auto" w:fill="FFFFFF"/>
            <w:vAlign w:val="center"/>
          </w:tcPr>
          <w:p w14:paraId="5EBD6E71">
            <w:pPr>
              <w:jc w:val="center"/>
            </w:pPr>
            <w:r>
              <w:rPr>
                <w:rFonts w:ascii="Times New Roman" w:hAnsi="Times New Roman" w:eastAsia="仿宋_GB2312"/>
                <w:color w:val="000000"/>
              </w:rPr>
              <w:t>非金属矿物制品业</w:t>
            </w:r>
          </w:p>
        </w:tc>
        <w:tc>
          <w:tcPr>
            <w:tcW w:w="1076" w:type="dxa"/>
            <w:shd w:val="clear" w:color="auto" w:fill="FFFFFF"/>
            <w:vAlign w:val="center"/>
          </w:tcPr>
          <w:p w14:paraId="07F1813A">
            <w:pPr>
              <w:jc w:val="center"/>
            </w:pPr>
            <w:r>
              <w:rPr>
                <w:rFonts w:ascii="Times New Roman" w:hAnsi="Times New Roman" w:eastAsia="仿宋_GB2312"/>
                <w:color w:val="000000"/>
              </w:rPr>
              <w:t>3.44</w:t>
            </w:r>
          </w:p>
        </w:tc>
        <w:tc>
          <w:tcPr>
            <w:tcW w:w="1076" w:type="dxa"/>
            <w:shd w:val="clear" w:color="auto" w:fill="FFFFFF"/>
            <w:vAlign w:val="center"/>
          </w:tcPr>
          <w:p w14:paraId="3DDEE852">
            <w:pPr>
              <w:jc w:val="center"/>
            </w:pPr>
            <w:r>
              <w:rPr>
                <w:rFonts w:ascii="Times New Roman" w:hAnsi="Times New Roman" w:eastAsia="仿宋_GB2312"/>
                <w:color w:val="000000"/>
              </w:rPr>
              <w:t>4.07</w:t>
            </w:r>
          </w:p>
        </w:tc>
        <w:tc>
          <w:tcPr>
            <w:tcW w:w="1076" w:type="dxa"/>
            <w:shd w:val="clear" w:color="auto" w:fill="FFFFFF"/>
            <w:vAlign w:val="center"/>
          </w:tcPr>
          <w:p w14:paraId="2D1A0FC5">
            <w:pPr>
              <w:jc w:val="center"/>
            </w:pPr>
            <w:r>
              <w:rPr>
                <w:rFonts w:ascii="Times New Roman" w:hAnsi="Times New Roman" w:eastAsia="仿宋_GB2312"/>
                <w:color w:val="000000"/>
              </w:rPr>
              <w:t>6.49</w:t>
            </w:r>
          </w:p>
        </w:tc>
        <w:tc>
          <w:tcPr>
            <w:tcW w:w="1076" w:type="dxa"/>
            <w:shd w:val="clear" w:color="auto" w:fill="FFFFFF"/>
            <w:vAlign w:val="center"/>
          </w:tcPr>
          <w:p w14:paraId="7B0010A2">
            <w:pPr>
              <w:jc w:val="center"/>
            </w:pPr>
            <w:r>
              <w:rPr>
                <w:rFonts w:ascii="Times New Roman" w:hAnsi="Times New Roman" w:eastAsia="仿宋_GB2312"/>
                <w:color w:val="000000"/>
              </w:rPr>
              <w:t>10.30</w:t>
            </w:r>
          </w:p>
        </w:tc>
        <w:tc>
          <w:tcPr>
            <w:tcW w:w="1076" w:type="dxa"/>
            <w:shd w:val="clear" w:color="auto" w:fill="FFFFFF"/>
            <w:vAlign w:val="center"/>
          </w:tcPr>
          <w:p w14:paraId="0B32A95C">
            <w:pPr>
              <w:jc w:val="center"/>
            </w:pPr>
            <w:r>
              <w:rPr>
                <w:rFonts w:ascii="Times New Roman" w:hAnsi="Times New Roman" w:eastAsia="仿宋_GB2312"/>
                <w:color w:val="000000"/>
              </w:rPr>
              <w:t>14.64</w:t>
            </w:r>
          </w:p>
        </w:tc>
      </w:tr>
      <w:tr w14:paraId="517D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AABAC4A">
            <w:pPr>
              <w:jc w:val="center"/>
            </w:pPr>
            <w:r>
              <w:rPr>
                <w:rFonts w:ascii="Times New Roman" w:hAnsi="Times New Roman" w:eastAsia="仿宋_GB2312"/>
                <w:color w:val="000000"/>
              </w:rPr>
              <w:t>9</w:t>
            </w:r>
          </w:p>
        </w:tc>
        <w:tc>
          <w:tcPr>
            <w:tcW w:w="3113" w:type="dxa"/>
            <w:shd w:val="clear" w:color="auto" w:fill="FFFFFF"/>
            <w:vAlign w:val="center"/>
          </w:tcPr>
          <w:p w14:paraId="36036C2C">
            <w:pPr>
              <w:jc w:val="center"/>
            </w:pPr>
            <w:r>
              <w:rPr>
                <w:rFonts w:ascii="Times New Roman" w:hAnsi="Times New Roman" w:eastAsia="仿宋_GB2312"/>
                <w:color w:val="000000"/>
              </w:rPr>
              <w:t>有色金属冶炼和压延加工业</w:t>
            </w:r>
          </w:p>
        </w:tc>
        <w:tc>
          <w:tcPr>
            <w:tcW w:w="1076" w:type="dxa"/>
            <w:shd w:val="clear" w:color="auto" w:fill="FFFFFF"/>
            <w:vAlign w:val="center"/>
          </w:tcPr>
          <w:p w14:paraId="2177E1B2">
            <w:pPr>
              <w:jc w:val="center"/>
            </w:pPr>
            <w:r>
              <w:rPr>
                <w:rFonts w:ascii="Times New Roman" w:hAnsi="Times New Roman" w:eastAsia="仿宋_GB2312"/>
                <w:color w:val="000000"/>
              </w:rPr>
              <w:t>6.07</w:t>
            </w:r>
          </w:p>
        </w:tc>
        <w:tc>
          <w:tcPr>
            <w:tcW w:w="1076" w:type="dxa"/>
            <w:shd w:val="clear" w:color="auto" w:fill="FFFFFF"/>
            <w:vAlign w:val="center"/>
          </w:tcPr>
          <w:p w14:paraId="6E7817F9">
            <w:pPr>
              <w:jc w:val="center"/>
            </w:pPr>
            <w:r>
              <w:rPr>
                <w:rFonts w:ascii="Times New Roman" w:hAnsi="Times New Roman" w:eastAsia="仿宋_GB2312"/>
                <w:color w:val="000000"/>
              </w:rPr>
              <w:t>6.81</w:t>
            </w:r>
          </w:p>
        </w:tc>
        <w:tc>
          <w:tcPr>
            <w:tcW w:w="1076" w:type="dxa"/>
            <w:shd w:val="clear" w:color="auto" w:fill="FFFFFF"/>
            <w:vAlign w:val="center"/>
          </w:tcPr>
          <w:p w14:paraId="6ECE0000">
            <w:pPr>
              <w:jc w:val="center"/>
            </w:pPr>
            <w:r>
              <w:rPr>
                <w:rFonts w:ascii="Times New Roman" w:hAnsi="Times New Roman" w:eastAsia="仿宋_GB2312"/>
                <w:color w:val="000000"/>
              </w:rPr>
              <w:t>8.89</w:t>
            </w:r>
          </w:p>
        </w:tc>
        <w:tc>
          <w:tcPr>
            <w:tcW w:w="1076" w:type="dxa"/>
            <w:shd w:val="clear" w:color="auto" w:fill="FFFFFF"/>
            <w:vAlign w:val="center"/>
          </w:tcPr>
          <w:p w14:paraId="26FEC425">
            <w:pPr>
              <w:jc w:val="center"/>
            </w:pPr>
            <w:r>
              <w:rPr>
                <w:rFonts w:ascii="Times New Roman" w:hAnsi="Times New Roman" w:eastAsia="仿宋_GB2312"/>
                <w:color w:val="000000"/>
              </w:rPr>
              <w:t>10.35</w:t>
            </w:r>
          </w:p>
        </w:tc>
        <w:tc>
          <w:tcPr>
            <w:tcW w:w="1076" w:type="dxa"/>
            <w:shd w:val="clear" w:color="auto" w:fill="FFFFFF"/>
            <w:vAlign w:val="center"/>
          </w:tcPr>
          <w:p w14:paraId="5FCFEFF7">
            <w:pPr>
              <w:jc w:val="center"/>
            </w:pPr>
            <w:r>
              <w:rPr>
                <w:rFonts w:ascii="Times New Roman" w:hAnsi="Times New Roman" w:eastAsia="仿宋_GB2312"/>
                <w:color w:val="000000"/>
              </w:rPr>
              <w:t>21.92</w:t>
            </w:r>
          </w:p>
        </w:tc>
      </w:tr>
      <w:tr w14:paraId="74FB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3F932C1">
            <w:pPr>
              <w:jc w:val="center"/>
            </w:pPr>
            <w:r>
              <w:rPr>
                <w:rFonts w:ascii="Times New Roman" w:hAnsi="Times New Roman" w:eastAsia="仿宋_GB2312"/>
                <w:color w:val="000000"/>
              </w:rPr>
              <w:t>10</w:t>
            </w:r>
          </w:p>
        </w:tc>
        <w:tc>
          <w:tcPr>
            <w:tcW w:w="3113" w:type="dxa"/>
            <w:shd w:val="clear" w:color="auto" w:fill="FFFFFF"/>
            <w:vAlign w:val="center"/>
          </w:tcPr>
          <w:p w14:paraId="506BB8B1">
            <w:pPr>
              <w:jc w:val="center"/>
            </w:pPr>
            <w:r>
              <w:rPr>
                <w:rFonts w:ascii="Times New Roman" w:hAnsi="Times New Roman" w:eastAsia="仿宋_GB2312"/>
                <w:color w:val="000000"/>
              </w:rPr>
              <w:t>金属制品业</w:t>
            </w:r>
          </w:p>
        </w:tc>
        <w:tc>
          <w:tcPr>
            <w:tcW w:w="1076" w:type="dxa"/>
            <w:shd w:val="clear" w:color="auto" w:fill="FFFFFF"/>
            <w:vAlign w:val="center"/>
          </w:tcPr>
          <w:p w14:paraId="29C34356">
            <w:pPr>
              <w:jc w:val="center"/>
            </w:pPr>
            <w:r>
              <w:rPr>
                <w:rFonts w:ascii="Times New Roman" w:hAnsi="Times New Roman" w:eastAsia="仿宋_GB2312"/>
                <w:color w:val="000000"/>
              </w:rPr>
              <w:t>6.46</w:t>
            </w:r>
          </w:p>
        </w:tc>
        <w:tc>
          <w:tcPr>
            <w:tcW w:w="1076" w:type="dxa"/>
            <w:shd w:val="clear" w:color="auto" w:fill="FFFFFF"/>
            <w:vAlign w:val="center"/>
          </w:tcPr>
          <w:p w14:paraId="74826649">
            <w:pPr>
              <w:jc w:val="center"/>
            </w:pPr>
            <w:r>
              <w:rPr>
                <w:rFonts w:ascii="Times New Roman" w:hAnsi="Times New Roman" w:eastAsia="仿宋_GB2312"/>
                <w:color w:val="000000"/>
              </w:rPr>
              <w:t>9.19</w:t>
            </w:r>
          </w:p>
        </w:tc>
        <w:tc>
          <w:tcPr>
            <w:tcW w:w="1076" w:type="dxa"/>
            <w:shd w:val="clear" w:color="auto" w:fill="FFFFFF"/>
            <w:vAlign w:val="center"/>
          </w:tcPr>
          <w:p w14:paraId="64DE2696">
            <w:pPr>
              <w:jc w:val="center"/>
            </w:pPr>
            <w:r>
              <w:rPr>
                <w:rFonts w:ascii="Times New Roman" w:hAnsi="Times New Roman" w:eastAsia="仿宋_GB2312"/>
                <w:color w:val="000000"/>
              </w:rPr>
              <w:t>11.33</w:t>
            </w:r>
          </w:p>
        </w:tc>
        <w:tc>
          <w:tcPr>
            <w:tcW w:w="1076" w:type="dxa"/>
            <w:shd w:val="clear" w:color="auto" w:fill="FFFFFF"/>
            <w:vAlign w:val="center"/>
          </w:tcPr>
          <w:p w14:paraId="37C6ED75">
            <w:pPr>
              <w:jc w:val="center"/>
            </w:pPr>
            <w:r>
              <w:rPr>
                <w:rFonts w:ascii="Times New Roman" w:hAnsi="Times New Roman" w:eastAsia="仿宋_GB2312"/>
                <w:color w:val="000000"/>
              </w:rPr>
              <w:t>12.36</w:t>
            </w:r>
          </w:p>
        </w:tc>
        <w:tc>
          <w:tcPr>
            <w:tcW w:w="1076" w:type="dxa"/>
            <w:shd w:val="clear" w:color="auto" w:fill="FFFFFF"/>
            <w:vAlign w:val="center"/>
          </w:tcPr>
          <w:p w14:paraId="679F37DB">
            <w:pPr>
              <w:jc w:val="center"/>
            </w:pPr>
            <w:r>
              <w:rPr>
                <w:rFonts w:ascii="Times New Roman" w:hAnsi="Times New Roman" w:eastAsia="仿宋_GB2312"/>
                <w:color w:val="000000"/>
              </w:rPr>
              <w:t>13.32</w:t>
            </w:r>
          </w:p>
        </w:tc>
      </w:tr>
      <w:tr w14:paraId="6B40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D654A21">
            <w:pPr>
              <w:jc w:val="center"/>
            </w:pPr>
            <w:r>
              <w:rPr>
                <w:rFonts w:ascii="Times New Roman" w:hAnsi="Times New Roman" w:eastAsia="仿宋_GB2312"/>
                <w:color w:val="000000"/>
              </w:rPr>
              <w:t>11</w:t>
            </w:r>
          </w:p>
        </w:tc>
        <w:tc>
          <w:tcPr>
            <w:tcW w:w="3113" w:type="dxa"/>
            <w:shd w:val="clear" w:color="auto" w:fill="FFFFFF"/>
            <w:vAlign w:val="center"/>
          </w:tcPr>
          <w:p w14:paraId="1735C60C">
            <w:pPr>
              <w:jc w:val="center"/>
            </w:pPr>
            <w:r>
              <w:rPr>
                <w:rFonts w:ascii="Times New Roman" w:hAnsi="Times New Roman" w:eastAsia="仿宋_GB2312"/>
                <w:color w:val="000000"/>
              </w:rPr>
              <w:t>通用设备制造业</w:t>
            </w:r>
          </w:p>
        </w:tc>
        <w:tc>
          <w:tcPr>
            <w:tcW w:w="1076" w:type="dxa"/>
            <w:shd w:val="clear" w:color="auto" w:fill="FFFFFF"/>
            <w:vAlign w:val="center"/>
          </w:tcPr>
          <w:p w14:paraId="5AF40A04">
            <w:pPr>
              <w:jc w:val="center"/>
            </w:pPr>
            <w:r>
              <w:rPr>
                <w:rFonts w:ascii="Times New Roman" w:hAnsi="Times New Roman" w:eastAsia="仿宋_GB2312"/>
                <w:color w:val="000000"/>
              </w:rPr>
              <w:t>4.59</w:t>
            </w:r>
          </w:p>
        </w:tc>
        <w:tc>
          <w:tcPr>
            <w:tcW w:w="1076" w:type="dxa"/>
            <w:shd w:val="clear" w:color="auto" w:fill="FFFFFF"/>
            <w:vAlign w:val="center"/>
          </w:tcPr>
          <w:p w14:paraId="3EDB7F52">
            <w:pPr>
              <w:jc w:val="center"/>
            </w:pPr>
            <w:r>
              <w:rPr>
                <w:rFonts w:ascii="Times New Roman" w:hAnsi="Times New Roman" w:eastAsia="仿宋_GB2312"/>
                <w:color w:val="000000"/>
              </w:rPr>
              <w:t>6.04</w:t>
            </w:r>
          </w:p>
        </w:tc>
        <w:tc>
          <w:tcPr>
            <w:tcW w:w="1076" w:type="dxa"/>
            <w:shd w:val="clear" w:color="auto" w:fill="FFFFFF"/>
            <w:vAlign w:val="center"/>
          </w:tcPr>
          <w:p w14:paraId="7147985D">
            <w:pPr>
              <w:jc w:val="center"/>
            </w:pPr>
            <w:r>
              <w:rPr>
                <w:rFonts w:ascii="Times New Roman" w:hAnsi="Times New Roman" w:eastAsia="仿宋_GB2312"/>
                <w:color w:val="000000"/>
              </w:rPr>
              <w:t>8.15</w:t>
            </w:r>
          </w:p>
        </w:tc>
        <w:tc>
          <w:tcPr>
            <w:tcW w:w="1076" w:type="dxa"/>
            <w:shd w:val="clear" w:color="auto" w:fill="FFFFFF"/>
            <w:vAlign w:val="center"/>
          </w:tcPr>
          <w:p w14:paraId="57BD816A">
            <w:pPr>
              <w:jc w:val="center"/>
            </w:pPr>
            <w:r>
              <w:rPr>
                <w:rFonts w:ascii="Times New Roman" w:hAnsi="Times New Roman" w:eastAsia="仿宋_GB2312"/>
                <w:color w:val="000000"/>
              </w:rPr>
              <w:t>12.18</w:t>
            </w:r>
          </w:p>
        </w:tc>
        <w:tc>
          <w:tcPr>
            <w:tcW w:w="1076" w:type="dxa"/>
            <w:shd w:val="clear" w:color="auto" w:fill="FFFFFF"/>
            <w:vAlign w:val="center"/>
          </w:tcPr>
          <w:p w14:paraId="74DE9D4F">
            <w:pPr>
              <w:jc w:val="center"/>
            </w:pPr>
            <w:r>
              <w:rPr>
                <w:rFonts w:ascii="Times New Roman" w:hAnsi="Times New Roman" w:eastAsia="仿宋_GB2312"/>
                <w:color w:val="000000"/>
              </w:rPr>
              <w:t>15.14</w:t>
            </w:r>
          </w:p>
        </w:tc>
      </w:tr>
      <w:tr w14:paraId="078A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2BEA0FD">
            <w:pPr>
              <w:jc w:val="center"/>
            </w:pPr>
            <w:r>
              <w:rPr>
                <w:rFonts w:ascii="Times New Roman" w:hAnsi="Times New Roman" w:eastAsia="仿宋_GB2312"/>
                <w:color w:val="000000"/>
              </w:rPr>
              <w:t>12</w:t>
            </w:r>
          </w:p>
        </w:tc>
        <w:tc>
          <w:tcPr>
            <w:tcW w:w="3113" w:type="dxa"/>
            <w:shd w:val="clear" w:color="auto" w:fill="FFFFFF"/>
            <w:vAlign w:val="center"/>
          </w:tcPr>
          <w:p w14:paraId="36A976A2">
            <w:pPr>
              <w:jc w:val="center"/>
            </w:pPr>
            <w:r>
              <w:rPr>
                <w:rFonts w:ascii="Times New Roman" w:hAnsi="Times New Roman" w:eastAsia="仿宋_GB2312"/>
                <w:color w:val="000000"/>
              </w:rPr>
              <w:t>铁路、船舶、航空航天和其他运输设备制造业</w:t>
            </w:r>
          </w:p>
        </w:tc>
        <w:tc>
          <w:tcPr>
            <w:tcW w:w="1076" w:type="dxa"/>
            <w:shd w:val="clear" w:color="auto" w:fill="FFFFFF"/>
            <w:vAlign w:val="center"/>
          </w:tcPr>
          <w:p w14:paraId="0FF4BA60">
            <w:pPr>
              <w:jc w:val="center"/>
            </w:pPr>
            <w:r>
              <w:rPr>
                <w:rFonts w:ascii="Times New Roman" w:hAnsi="Times New Roman" w:eastAsia="仿宋_GB2312"/>
                <w:color w:val="000000"/>
              </w:rPr>
              <w:t>5.62</w:t>
            </w:r>
          </w:p>
        </w:tc>
        <w:tc>
          <w:tcPr>
            <w:tcW w:w="1076" w:type="dxa"/>
            <w:shd w:val="clear" w:color="auto" w:fill="FFFFFF"/>
            <w:vAlign w:val="center"/>
          </w:tcPr>
          <w:p w14:paraId="055C5165">
            <w:pPr>
              <w:jc w:val="center"/>
            </w:pPr>
            <w:r>
              <w:rPr>
                <w:rFonts w:ascii="Times New Roman" w:hAnsi="Times New Roman" w:eastAsia="仿宋_GB2312"/>
                <w:color w:val="000000"/>
              </w:rPr>
              <w:t>7.29</w:t>
            </w:r>
          </w:p>
        </w:tc>
        <w:tc>
          <w:tcPr>
            <w:tcW w:w="1076" w:type="dxa"/>
            <w:shd w:val="clear" w:color="auto" w:fill="FFFFFF"/>
            <w:vAlign w:val="center"/>
          </w:tcPr>
          <w:p w14:paraId="12AC3D72">
            <w:pPr>
              <w:jc w:val="center"/>
            </w:pPr>
            <w:r>
              <w:rPr>
                <w:rFonts w:ascii="Times New Roman" w:hAnsi="Times New Roman" w:eastAsia="仿宋_GB2312"/>
                <w:color w:val="000000"/>
              </w:rPr>
              <w:t>8.64</w:t>
            </w:r>
          </w:p>
        </w:tc>
        <w:tc>
          <w:tcPr>
            <w:tcW w:w="1076" w:type="dxa"/>
            <w:shd w:val="clear" w:color="auto" w:fill="FFFFFF"/>
            <w:vAlign w:val="center"/>
          </w:tcPr>
          <w:p w14:paraId="3E0FF63F">
            <w:pPr>
              <w:jc w:val="center"/>
            </w:pPr>
            <w:r>
              <w:rPr>
                <w:rFonts w:ascii="Times New Roman" w:hAnsi="Times New Roman" w:eastAsia="仿宋_GB2312"/>
                <w:color w:val="000000"/>
              </w:rPr>
              <w:t>12.21</w:t>
            </w:r>
          </w:p>
        </w:tc>
        <w:tc>
          <w:tcPr>
            <w:tcW w:w="1076" w:type="dxa"/>
            <w:shd w:val="clear" w:color="auto" w:fill="FFFFFF"/>
            <w:vAlign w:val="center"/>
          </w:tcPr>
          <w:p w14:paraId="2E97E02E">
            <w:pPr>
              <w:jc w:val="center"/>
            </w:pPr>
            <w:r>
              <w:rPr>
                <w:rFonts w:ascii="Times New Roman" w:hAnsi="Times New Roman" w:eastAsia="仿宋_GB2312"/>
                <w:color w:val="000000"/>
              </w:rPr>
              <w:t>21.14</w:t>
            </w:r>
          </w:p>
        </w:tc>
      </w:tr>
      <w:tr w14:paraId="4635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3A4533B">
            <w:pPr>
              <w:jc w:val="center"/>
            </w:pPr>
            <w:r>
              <w:rPr>
                <w:rFonts w:ascii="Times New Roman" w:hAnsi="Times New Roman" w:eastAsia="仿宋_GB2312"/>
                <w:color w:val="000000"/>
              </w:rPr>
              <w:t>13</w:t>
            </w:r>
          </w:p>
        </w:tc>
        <w:tc>
          <w:tcPr>
            <w:tcW w:w="3113" w:type="dxa"/>
            <w:shd w:val="clear" w:color="auto" w:fill="FFFFFF"/>
            <w:vAlign w:val="center"/>
          </w:tcPr>
          <w:p w14:paraId="74265242">
            <w:pPr>
              <w:jc w:val="center"/>
            </w:pPr>
            <w:r>
              <w:rPr>
                <w:rFonts w:ascii="Times New Roman" w:hAnsi="Times New Roman" w:eastAsia="仿宋_GB2312"/>
                <w:color w:val="000000"/>
              </w:rPr>
              <w:t>电气机械和器材制造业</w:t>
            </w:r>
          </w:p>
        </w:tc>
        <w:tc>
          <w:tcPr>
            <w:tcW w:w="1076" w:type="dxa"/>
            <w:shd w:val="clear" w:color="auto" w:fill="FFFFFF"/>
            <w:vAlign w:val="center"/>
          </w:tcPr>
          <w:p w14:paraId="3897713F">
            <w:pPr>
              <w:jc w:val="center"/>
            </w:pPr>
            <w:r>
              <w:rPr>
                <w:rFonts w:ascii="Times New Roman" w:hAnsi="Times New Roman" w:eastAsia="仿宋_GB2312"/>
                <w:color w:val="000000"/>
              </w:rPr>
              <w:t>3.48</w:t>
            </w:r>
          </w:p>
        </w:tc>
        <w:tc>
          <w:tcPr>
            <w:tcW w:w="1076" w:type="dxa"/>
            <w:shd w:val="clear" w:color="auto" w:fill="FFFFFF"/>
            <w:vAlign w:val="center"/>
          </w:tcPr>
          <w:p w14:paraId="23B529FC">
            <w:pPr>
              <w:jc w:val="center"/>
            </w:pPr>
            <w:r>
              <w:rPr>
                <w:rFonts w:ascii="Times New Roman" w:hAnsi="Times New Roman" w:eastAsia="仿宋_GB2312"/>
                <w:color w:val="000000"/>
              </w:rPr>
              <w:t>3.49</w:t>
            </w:r>
          </w:p>
        </w:tc>
        <w:tc>
          <w:tcPr>
            <w:tcW w:w="1076" w:type="dxa"/>
            <w:shd w:val="clear" w:color="auto" w:fill="FFFFFF"/>
            <w:vAlign w:val="center"/>
          </w:tcPr>
          <w:p w14:paraId="06F75340">
            <w:pPr>
              <w:jc w:val="center"/>
            </w:pPr>
            <w:r>
              <w:rPr>
                <w:rFonts w:ascii="Times New Roman" w:hAnsi="Times New Roman" w:eastAsia="仿宋_GB2312"/>
                <w:color w:val="000000"/>
              </w:rPr>
              <w:t>7.23</w:t>
            </w:r>
          </w:p>
        </w:tc>
        <w:tc>
          <w:tcPr>
            <w:tcW w:w="1076" w:type="dxa"/>
            <w:shd w:val="clear" w:color="auto" w:fill="FFFFFF"/>
            <w:vAlign w:val="center"/>
          </w:tcPr>
          <w:p w14:paraId="24309D2C">
            <w:pPr>
              <w:jc w:val="center"/>
            </w:pPr>
            <w:r>
              <w:rPr>
                <w:rFonts w:ascii="Times New Roman" w:hAnsi="Times New Roman" w:eastAsia="仿宋_GB2312"/>
                <w:color w:val="000000"/>
              </w:rPr>
              <w:t>14.33</w:t>
            </w:r>
          </w:p>
        </w:tc>
        <w:tc>
          <w:tcPr>
            <w:tcW w:w="1076" w:type="dxa"/>
            <w:shd w:val="clear" w:color="auto" w:fill="FFFFFF"/>
            <w:vAlign w:val="center"/>
          </w:tcPr>
          <w:p w14:paraId="122158D5">
            <w:pPr>
              <w:jc w:val="center"/>
            </w:pPr>
            <w:r>
              <w:rPr>
                <w:rFonts w:ascii="Times New Roman" w:hAnsi="Times New Roman" w:eastAsia="仿宋_GB2312"/>
                <w:color w:val="000000"/>
              </w:rPr>
              <w:t>23.33</w:t>
            </w:r>
          </w:p>
        </w:tc>
      </w:tr>
      <w:tr w14:paraId="000A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7A00393">
            <w:pPr>
              <w:jc w:val="center"/>
            </w:pPr>
            <w:r>
              <w:rPr>
                <w:rFonts w:ascii="Times New Roman" w:hAnsi="Times New Roman" w:eastAsia="仿宋_GB2312"/>
                <w:color w:val="000000"/>
              </w:rPr>
              <w:t>14</w:t>
            </w:r>
          </w:p>
        </w:tc>
        <w:tc>
          <w:tcPr>
            <w:tcW w:w="3113" w:type="dxa"/>
            <w:shd w:val="clear" w:color="auto" w:fill="FFFFFF"/>
            <w:vAlign w:val="center"/>
          </w:tcPr>
          <w:p w14:paraId="4381B33A">
            <w:pPr>
              <w:jc w:val="center"/>
            </w:pPr>
            <w:r>
              <w:rPr>
                <w:rFonts w:ascii="Times New Roman" w:hAnsi="Times New Roman" w:eastAsia="仿宋_GB2312"/>
                <w:color w:val="000000"/>
              </w:rPr>
              <w:t>仪器仪表制造业</w:t>
            </w:r>
          </w:p>
        </w:tc>
        <w:tc>
          <w:tcPr>
            <w:tcW w:w="1076" w:type="dxa"/>
            <w:shd w:val="clear" w:color="auto" w:fill="FFFFFF"/>
            <w:vAlign w:val="center"/>
          </w:tcPr>
          <w:p w14:paraId="6700D8B1">
            <w:pPr>
              <w:jc w:val="center"/>
            </w:pPr>
            <w:r>
              <w:rPr>
                <w:rFonts w:ascii="Times New Roman" w:hAnsi="Times New Roman" w:eastAsia="仿宋_GB2312"/>
                <w:color w:val="000000"/>
              </w:rPr>
              <w:t>5.73</w:t>
            </w:r>
          </w:p>
        </w:tc>
        <w:tc>
          <w:tcPr>
            <w:tcW w:w="1076" w:type="dxa"/>
            <w:shd w:val="clear" w:color="auto" w:fill="FFFFFF"/>
            <w:vAlign w:val="center"/>
          </w:tcPr>
          <w:p w14:paraId="05B43AE0">
            <w:pPr>
              <w:jc w:val="center"/>
            </w:pPr>
            <w:r>
              <w:rPr>
                <w:rFonts w:ascii="Times New Roman" w:hAnsi="Times New Roman" w:eastAsia="仿宋_GB2312"/>
                <w:color w:val="000000"/>
              </w:rPr>
              <w:t>6.65</w:t>
            </w:r>
          </w:p>
        </w:tc>
        <w:tc>
          <w:tcPr>
            <w:tcW w:w="1076" w:type="dxa"/>
            <w:shd w:val="clear" w:color="auto" w:fill="FFFFFF"/>
            <w:vAlign w:val="center"/>
          </w:tcPr>
          <w:p w14:paraId="5D7C3D9D">
            <w:pPr>
              <w:jc w:val="center"/>
            </w:pPr>
            <w:r>
              <w:rPr>
                <w:rFonts w:ascii="Times New Roman" w:hAnsi="Times New Roman" w:eastAsia="仿宋_GB2312"/>
                <w:color w:val="000000"/>
              </w:rPr>
              <w:t>14.19</w:t>
            </w:r>
          </w:p>
        </w:tc>
        <w:tc>
          <w:tcPr>
            <w:tcW w:w="1076" w:type="dxa"/>
            <w:shd w:val="clear" w:color="auto" w:fill="FFFFFF"/>
            <w:vAlign w:val="center"/>
          </w:tcPr>
          <w:p w14:paraId="4E869311">
            <w:pPr>
              <w:jc w:val="center"/>
            </w:pPr>
            <w:r>
              <w:rPr>
                <w:rFonts w:ascii="Times New Roman" w:hAnsi="Times New Roman" w:eastAsia="仿宋_GB2312"/>
                <w:color w:val="000000"/>
              </w:rPr>
              <w:t>17.18</w:t>
            </w:r>
          </w:p>
        </w:tc>
        <w:tc>
          <w:tcPr>
            <w:tcW w:w="1076" w:type="dxa"/>
            <w:shd w:val="clear" w:color="auto" w:fill="FFFFFF"/>
            <w:vAlign w:val="center"/>
          </w:tcPr>
          <w:p w14:paraId="7D768B53">
            <w:pPr>
              <w:jc w:val="center"/>
            </w:pPr>
            <w:r>
              <w:rPr>
                <w:rFonts w:ascii="Times New Roman" w:hAnsi="Times New Roman" w:eastAsia="仿宋_GB2312"/>
                <w:color w:val="000000"/>
              </w:rPr>
              <w:t>18.51</w:t>
            </w:r>
          </w:p>
        </w:tc>
      </w:tr>
      <w:tr w14:paraId="69A5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74B4D77">
            <w:pPr>
              <w:jc w:val="center"/>
            </w:pPr>
            <w:r>
              <w:rPr>
                <w:rFonts w:ascii="Times New Roman" w:hAnsi="Times New Roman" w:eastAsia="仿宋_GB2312"/>
                <w:color w:val="000000"/>
              </w:rPr>
              <w:t>15</w:t>
            </w:r>
          </w:p>
        </w:tc>
        <w:tc>
          <w:tcPr>
            <w:tcW w:w="3113" w:type="dxa"/>
            <w:shd w:val="clear" w:color="auto" w:fill="FFFFFF"/>
            <w:vAlign w:val="center"/>
          </w:tcPr>
          <w:p w14:paraId="7301F0C8">
            <w:pPr>
              <w:jc w:val="center"/>
            </w:pPr>
            <w:r>
              <w:rPr>
                <w:rFonts w:ascii="Times New Roman" w:hAnsi="Times New Roman" w:eastAsia="仿宋_GB2312"/>
                <w:color w:val="000000"/>
              </w:rPr>
              <w:t>其他制造业</w:t>
            </w:r>
          </w:p>
        </w:tc>
        <w:tc>
          <w:tcPr>
            <w:tcW w:w="1076" w:type="dxa"/>
            <w:shd w:val="clear" w:color="auto" w:fill="FFFFFF"/>
            <w:vAlign w:val="center"/>
          </w:tcPr>
          <w:p w14:paraId="45A3055A">
            <w:pPr>
              <w:jc w:val="center"/>
            </w:pPr>
            <w:r>
              <w:rPr>
                <w:rFonts w:ascii="Times New Roman" w:hAnsi="Times New Roman" w:eastAsia="仿宋_GB2312"/>
                <w:color w:val="000000"/>
              </w:rPr>
              <w:t>6.61</w:t>
            </w:r>
          </w:p>
        </w:tc>
        <w:tc>
          <w:tcPr>
            <w:tcW w:w="1076" w:type="dxa"/>
            <w:shd w:val="clear" w:color="auto" w:fill="FFFFFF"/>
            <w:vAlign w:val="center"/>
          </w:tcPr>
          <w:p w14:paraId="79B87A1A">
            <w:pPr>
              <w:jc w:val="center"/>
            </w:pPr>
            <w:r>
              <w:rPr>
                <w:rFonts w:ascii="Times New Roman" w:hAnsi="Times New Roman" w:eastAsia="仿宋_GB2312"/>
                <w:color w:val="000000"/>
              </w:rPr>
              <w:t>6.76</w:t>
            </w:r>
          </w:p>
        </w:tc>
        <w:tc>
          <w:tcPr>
            <w:tcW w:w="1076" w:type="dxa"/>
            <w:shd w:val="clear" w:color="auto" w:fill="FFFFFF"/>
            <w:vAlign w:val="center"/>
          </w:tcPr>
          <w:p w14:paraId="1F930D80">
            <w:pPr>
              <w:jc w:val="center"/>
            </w:pPr>
            <w:r>
              <w:rPr>
                <w:rFonts w:ascii="Times New Roman" w:hAnsi="Times New Roman" w:eastAsia="仿宋_GB2312"/>
                <w:color w:val="000000"/>
              </w:rPr>
              <w:t>10.00</w:t>
            </w:r>
          </w:p>
        </w:tc>
        <w:tc>
          <w:tcPr>
            <w:tcW w:w="1076" w:type="dxa"/>
            <w:shd w:val="clear" w:color="auto" w:fill="FFFFFF"/>
            <w:vAlign w:val="center"/>
          </w:tcPr>
          <w:p w14:paraId="3C87DD1D">
            <w:pPr>
              <w:jc w:val="center"/>
            </w:pPr>
            <w:r>
              <w:rPr>
                <w:rFonts w:ascii="Times New Roman" w:hAnsi="Times New Roman" w:eastAsia="仿宋_GB2312"/>
                <w:color w:val="000000"/>
              </w:rPr>
              <w:t>11.99</w:t>
            </w:r>
          </w:p>
        </w:tc>
        <w:tc>
          <w:tcPr>
            <w:tcW w:w="1076" w:type="dxa"/>
            <w:shd w:val="clear" w:color="auto" w:fill="FFFFFF"/>
            <w:vAlign w:val="center"/>
          </w:tcPr>
          <w:p w14:paraId="672720E8">
            <w:pPr>
              <w:jc w:val="center"/>
            </w:pPr>
            <w:r>
              <w:rPr>
                <w:rFonts w:ascii="Times New Roman" w:hAnsi="Times New Roman" w:eastAsia="仿宋_GB2312"/>
                <w:color w:val="000000"/>
              </w:rPr>
              <w:t>19.07</w:t>
            </w:r>
          </w:p>
        </w:tc>
      </w:tr>
    </w:tbl>
    <w:p w14:paraId="6ADB507B">
      <w:pPr>
        <w:pStyle w:val="4"/>
        <w:keepNext w:val="0"/>
        <w:keepLines w:val="0"/>
        <w:adjustRightInd w:val="0"/>
        <w:snapToGrid w:val="0"/>
        <w:spacing w:before="168" w:after="2" w:line="416" w:lineRule="exact"/>
        <w:ind w:firstLine="640" w:firstLineChars="200"/>
      </w:pPr>
      <w:bookmarkStart w:id="24" w:name="_Toc87000912"/>
      <w:r>
        <w:rPr>
          <w:rFonts w:ascii="Times New Roman" w:hAnsi="Times New Roman" w:eastAsia="楷体_GB2312" w:cs="宋体"/>
          <w:b w:val="0"/>
          <w:bCs/>
          <w:szCs w:val="30"/>
        </w:rPr>
        <w:t>（</w:t>
      </w:r>
      <w:r>
        <w:rPr>
          <w:rFonts w:hint="eastAsia" w:ascii="Times New Roman" w:hAnsi="Times New Roman" w:eastAsia="楷体_GB2312" w:cs="宋体"/>
          <w:b w:val="0"/>
          <w:bCs/>
          <w:szCs w:val="30"/>
        </w:rPr>
        <w:t>三</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市场主体统计类别</w:t>
      </w:r>
      <w:r>
        <w:rPr>
          <w:rFonts w:ascii="Times New Roman" w:hAnsi="Times New Roman" w:eastAsia="楷体_GB2312" w:cs="宋体"/>
          <w:b w:val="0"/>
          <w:bCs/>
          <w:szCs w:val="30"/>
        </w:rPr>
        <w:t>的企业人工成本水平（</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299A0740">
      <w:pPr>
        <w:spacing w:line="400" w:lineRule="exact"/>
        <w:jc w:val="left"/>
        <w:rPr>
          <w:rFonts w:eastAsia="仿宋_GB2312"/>
          <w:sz w:val="32"/>
          <w:szCs w:val="32"/>
        </w:rPr>
      </w:pPr>
      <w:r>
        <w:rPr>
          <w:rFonts w:hint="eastAsia" w:ascii="Times New Roman" w:hAnsi="Times New Roman" w:eastAsia="仿宋_GB2312"/>
          <w:sz w:val="32"/>
          <w:szCs w:val="32"/>
        </w:rPr>
        <w:t>单位：万元/年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18"/>
        <w:gridCol w:w="1077"/>
        <w:gridCol w:w="1077"/>
        <w:gridCol w:w="1077"/>
        <w:gridCol w:w="1077"/>
        <w:gridCol w:w="1077"/>
      </w:tblGrid>
      <w:tr w14:paraId="6179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4118867D">
            <w:pPr>
              <w:jc w:val="center"/>
            </w:pPr>
            <w:r>
              <w:rPr>
                <w:rFonts w:ascii="Times New Roman" w:hAnsi="Times New Roman" w:eastAsia="仿宋_GB2312"/>
                <w:b/>
                <w:color w:val="FFFFFF"/>
              </w:rPr>
              <w:t>序号</w:t>
            </w:r>
          </w:p>
        </w:tc>
        <w:tc>
          <w:tcPr>
            <w:tcW w:w="3118" w:type="dxa"/>
            <w:vMerge w:val="restart"/>
            <w:shd w:val="clear" w:color="auto" w:fill="5B9BD5"/>
            <w:vAlign w:val="center"/>
          </w:tcPr>
          <w:p w14:paraId="289ED691">
            <w:pPr>
              <w:jc w:val="center"/>
            </w:pPr>
            <w:r>
              <w:rPr>
                <w:rFonts w:ascii="Times New Roman" w:hAnsi="Times New Roman" w:eastAsia="仿宋_GB2312"/>
                <w:b/>
                <w:color w:val="FFFFFF"/>
              </w:rPr>
              <w:t>市场主体统计类别</w:t>
            </w:r>
          </w:p>
        </w:tc>
        <w:tc>
          <w:tcPr>
            <w:tcW w:w="1077" w:type="dxa"/>
            <w:gridSpan w:val="5"/>
            <w:shd w:val="clear" w:color="auto" w:fill="5B9BD5"/>
            <w:vAlign w:val="center"/>
          </w:tcPr>
          <w:p w14:paraId="5F7DDADD">
            <w:pPr>
              <w:jc w:val="center"/>
            </w:pPr>
            <w:r>
              <w:rPr>
                <w:rFonts w:ascii="Times New Roman" w:hAnsi="Times New Roman" w:eastAsia="仿宋_GB2312"/>
                <w:b/>
                <w:color w:val="FFFFFF"/>
              </w:rPr>
              <w:t>分位值</w:t>
            </w:r>
          </w:p>
        </w:tc>
      </w:tr>
      <w:tr w14:paraId="5D3E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134" w:type="dxa"/>
            <w:vMerge w:val="continue"/>
          </w:tcPr>
          <w:p w14:paraId="4CB95106"/>
        </w:tc>
        <w:tc>
          <w:tcPr>
            <w:tcW w:w="1134" w:type="dxa"/>
            <w:vMerge w:val="continue"/>
          </w:tcPr>
          <w:p w14:paraId="20193B8B"/>
        </w:tc>
        <w:tc>
          <w:tcPr>
            <w:tcW w:w="1077" w:type="dxa"/>
            <w:shd w:val="clear" w:color="auto" w:fill="5B9BD5"/>
            <w:vAlign w:val="center"/>
          </w:tcPr>
          <w:p w14:paraId="0C62B555">
            <w:pPr>
              <w:jc w:val="center"/>
            </w:pPr>
            <w:r>
              <w:rPr>
                <w:rFonts w:ascii="Times New Roman" w:hAnsi="Times New Roman" w:eastAsia="仿宋_GB2312"/>
                <w:b/>
                <w:color w:val="FFFFFF"/>
              </w:rPr>
              <w:t>10%</w:t>
            </w:r>
          </w:p>
        </w:tc>
        <w:tc>
          <w:tcPr>
            <w:tcW w:w="1077" w:type="dxa"/>
            <w:shd w:val="clear" w:color="auto" w:fill="5B9BD5"/>
            <w:vAlign w:val="center"/>
          </w:tcPr>
          <w:p w14:paraId="699F2C1B">
            <w:pPr>
              <w:jc w:val="center"/>
            </w:pPr>
            <w:r>
              <w:rPr>
                <w:rFonts w:ascii="Times New Roman" w:hAnsi="Times New Roman" w:eastAsia="仿宋_GB2312"/>
                <w:b/>
                <w:color w:val="FFFFFF"/>
              </w:rPr>
              <w:t>25%</w:t>
            </w:r>
          </w:p>
        </w:tc>
        <w:tc>
          <w:tcPr>
            <w:tcW w:w="1077" w:type="dxa"/>
            <w:shd w:val="clear" w:color="auto" w:fill="5B9BD5"/>
            <w:vAlign w:val="center"/>
          </w:tcPr>
          <w:p w14:paraId="0DAB7E77">
            <w:pPr>
              <w:jc w:val="center"/>
            </w:pPr>
            <w:r>
              <w:rPr>
                <w:rFonts w:ascii="Times New Roman" w:hAnsi="Times New Roman" w:eastAsia="仿宋_GB2312"/>
                <w:b/>
                <w:color w:val="FFFFFF"/>
              </w:rPr>
              <w:t>50%</w:t>
            </w:r>
          </w:p>
        </w:tc>
        <w:tc>
          <w:tcPr>
            <w:tcW w:w="1077" w:type="dxa"/>
            <w:shd w:val="clear" w:color="auto" w:fill="5B9BD5"/>
            <w:vAlign w:val="center"/>
          </w:tcPr>
          <w:p w14:paraId="020AE6F7">
            <w:pPr>
              <w:jc w:val="center"/>
            </w:pPr>
            <w:r>
              <w:rPr>
                <w:rFonts w:ascii="Times New Roman" w:hAnsi="Times New Roman" w:eastAsia="仿宋_GB2312"/>
                <w:b/>
                <w:color w:val="FFFFFF"/>
              </w:rPr>
              <w:t>75%</w:t>
            </w:r>
          </w:p>
        </w:tc>
        <w:tc>
          <w:tcPr>
            <w:tcW w:w="1077" w:type="dxa"/>
            <w:shd w:val="clear" w:color="auto" w:fill="5B9BD5"/>
            <w:vAlign w:val="center"/>
          </w:tcPr>
          <w:p w14:paraId="5BA8FA75">
            <w:pPr>
              <w:jc w:val="center"/>
            </w:pPr>
            <w:r>
              <w:rPr>
                <w:rFonts w:ascii="Times New Roman" w:hAnsi="Times New Roman" w:eastAsia="仿宋_GB2312"/>
                <w:b/>
                <w:color w:val="FFFFFF"/>
              </w:rPr>
              <w:t>90%</w:t>
            </w:r>
          </w:p>
        </w:tc>
      </w:tr>
      <w:tr w14:paraId="2349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B6137D5">
            <w:pPr>
              <w:jc w:val="center"/>
            </w:pPr>
            <w:r>
              <w:rPr>
                <w:rFonts w:ascii="Times New Roman" w:hAnsi="Times New Roman" w:eastAsia="仿宋_GB2312"/>
                <w:b/>
                <w:color w:val="000000"/>
              </w:rPr>
              <w:t>1</w:t>
            </w:r>
          </w:p>
        </w:tc>
        <w:tc>
          <w:tcPr>
            <w:tcW w:w="3118" w:type="dxa"/>
            <w:shd w:val="clear" w:color="auto" w:fill="DBDBDB"/>
            <w:vAlign w:val="center"/>
          </w:tcPr>
          <w:p w14:paraId="3C42CC49">
            <w:pPr>
              <w:jc w:val="center"/>
            </w:pPr>
            <w:r>
              <w:rPr>
                <w:rFonts w:ascii="Times New Roman" w:hAnsi="Times New Roman" w:eastAsia="仿宋_GB2312"/>
                <w:b/>
                <w:color w:val="000000"/>
              </w:rPr>
              <w:t>内资企业</w:t>
            </w:r>
          </w:p>
        </w:tc>
        <w:tc>
          <w:tcPr>
            <w:tcW w:w="1077" w:type="dxa"/>
            <w:shd w:val="clear" w:color="auto" w:fill="DBDBDB"/>
            <w:vAlign w:val="center"/>
          </w:tcPr>
          <w:p w14:paraId="64D24544">
            <w:pPr>
              <w:jc w:val="center"/>
            </w:pPr>
            <w:r>
              <w:rPr>
                <w:rFonts w:ascii="Times New Roman" w:hAnsi="Times New Roman" w:eastAsia="仿宋_GB2312"/>
                <w:b/>
                <w:color w:val="000000"/>
              </w:rPr>
              <w:t>4.02</w:t>
            </w:r>
          </w:p>
        </w:tc>
        <w:tc>
          <w:tcPr>
            <w:tcW w:w="1077" w:type="dxa"/>
            <w:shd w:val="clear" w:color="auto" w:fill="DBDBDB"/>
            <w:vAlign w:val="center"/>
          </w:tcPr>
          <w:p w14:paraId="53880C57">
            <w:pPr>
              <w:jc w:val="center"/>
            </w:pPr>
            <w:r>
              <w:rPr>
                <w:rFonts w:ascii="Times New Roman" w:hAnsi="Times New Roman" w:eastAsia="仿宋_GB2312"/>
                <w:b/>
                <w:color w:val="000000"/>
              </w:rPr>
              <w:t>5.18</w:t>
            </w:r>
          </w:p>
        </w:tc>
        <w:tc>
          <w:tcPr>
            <w:tcW w:w="1077" w:type="dxa"/>
            <w:shd w:val="clear" w:color="auto" w:fill="DBDBDB"/>
            <w:vAlign w:val="center"/>
          </w:tcPr>
          <w:p w14:paraId="38F4EB4E">
            <w:pPr>
              <w:jc w:val="center"/>
            </w:pPr>
            <w:r>
              <w:rPr>
                <w:rFonts w:ascii="Times New Roman" w:hAnsi="Times New Roman" w:eastAsia="仿宋_GB2312"/>
                <w:b/>
                <w:color w:val="000000"/>
              </w:rPr>
              <w:t>7.31</w:t>
            </w:r>
          </w:p>
        </w:tc>
        <w:tc>
          <w:tcPr>
            <w:tcW w:w="1077" w:type="dxa"/>
            <w:shd w:val="clear" w:color="auto" w:fill="DBDBDB"/>
            <w:vAlign w:val="center"/>
          </w:tcPr>
          <w:p w14:paraId="4C51D394">
            <w:pPr>
              <w:jc w:val="center"/>
            </w:pPr>
            <w:r>
              <w:rPr>
                <w:rFonts w:ascii="Times New Roman" w:hAnsi="Times New Roman" w:eastAsia="仿宋_GB2312"/>
                <w:b/>
                <w:color w:val="000000"/>
              </w:rPr>
              <w:t>11.07</w:t>
            </w:r>
          </w:p>
        </w:tc>
        <w:tc>
          <w:tcPr>
            <w:tcW w:w="1077" w:type="dxa"/>
            <w:shd w:val="clear" w:color="auto" w:fill="DBDBDB"/>
            <w:vAlign w:val="center"/>
          </w:tcPr>
          <w:p w14:paraId="63E9B88E">
            <w:pPr>
              <w:jc w:val="center"/>
            </w:pPr>
            <w:r>
              <w:rPr>
                <w:rFonts w:ascii="Times New Roman" w:hAnsi="Times New Roman" w:eastAsia="仿宋_GB2312"/>
                <w:b/>
                <w:color w:val="000000"/>
              </w:rPr>
              <w:t>15.80</w:t>
            </w:r>
          </w:p>
        </w:tc>
      </w:tr>
      <w:tr w14:paraId="2160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4A22253">
            <w:pPr>
              <w:jc w:val="center"/>
            </w:pPr>
            <w:r>
              <w:rPr>
                <w:rFonts w:ascii="Times New Roman" w:hAnsi="Times New Roman" w:eastAsia="仿宋_GB2312"/>
                <w:color w:val="000000"/>
              </w:rPr>
              <w:t>2</w:t>
            </w:r>
          </w:p>
        </w:tc>
        <w:tc>
          <w:tcPr>
            <w:tcW w:w="3118" w:type="dxa"/>
            <w:shd w:val="clear" w:color="auto" w:fill="FFFFFF"/>
            <w:vAlign w:val="center"/>
          </w:tcPr>
          <w:p w14:paraId="3AE51446">
            <w:pPr>
              <w:jc w:val="center"/>
            </w:pPr>
            <w:r>
              <w:rPr>
                <w:rFonts w:ascii="Times New Roman" w:hAnsi="Times New Roman" w:eastAsia="仿宋_GB2312"/>
                <w:color w:val="000000"/>
              </w:rPr>
              <w:t>有限责任公司</w:t>
            </w:r>
          </w:p>
        </w:tc>
        <w:tc>
          <w:tcPr>
            <w:tcW w:w="1077" w:type="dxa"/>
            <w:shd w:val="clear" w:color="auto" w:fill="FFFFFF"/>
            <w:vAlign w:val="center"/>
          </w:tcPr>
          <w:p w14:paraId="71BDBCBC">
            <w:pPr>
              <w:jc w:val="center"/>
            </w:pPr>
            <w:r>
              <w:rPr>
                <w:rFonts w:ascii="Times New Roman" w:hAnsi="Times New Roman" w:eastAsia="仿宋_GB2312"/>
                <w:color w:val="000000"/>
              </w:rPr>
              <w:t>4.10</w:t>
            </w:r>
          </w:p>
        </w:tc>
        <w:tc>
          <w:tcPr>
            <w:tcW w:w="1077" w:type="dxa"/>
            <w:shd w:val="clear" w:color="auto" w:fill="FFFFFF"/>
            <w:vAlign w:val="center"/>
          </w:tcPr>
          <w:p w14:paraId="1F720B25">
            <w:pPr>
              <w:jc w:val="center"/>
            </w:pPr>
            <w:r>
              <w:rPr>
                <w:rFonts w:ascii="Times New Roman" w:hAnsi="Times New Roman" w:eastAsia="仿宋_GB2312"/>
                <w:color w:val="000000"/>
              </w:rPr>
              <w:t>5.31</w:t>
            </w:r>
          </w:p>
        </w:tc>
        <w:tc>
          <w:tcPr>
            <w:tcW w:w="1077" w:type="dxa"/>
            <w:shd w:val="clear" w:color="auto" w:fill="FFFFFF"/>
            <w:vAlign w:val="center"/>
          </w:tcPr>
          <w:p w14:paraId="649DBD9B">
            <w:pPr>
              <w:jc w:val="center"/>
            </w:pPr>
            <w:r>
              <w:rPr>
                <w:rFonts w:ascii="Times New Roman" w:hAnsi="Times New Roman" w:eastAsia="仿宋_GB2312"/>
                <w:color w:val="000000"/>
              </w:rPr>
              <w:t>7.42</w:t>
            </w:r>
          </w:p>
        </w:tc>
        <w:tc>
          <w:tcPr>
            <w:tcW w:w="1077" w:type="dxa"/>
            <w:shd w:val="clear" w:color="auto" w:fill="FFFFFF"/>
            <w:vAlign w:val="center"/>
          </w:tcPr>
          <w:p w14:paraId="3D241E5A">
            <w:pPr>
              <w:jc w:val="center"/>
            </w:pPr>
            <w:r>
              <w:rPr>
                <w:rFonts w:ascii="Times New Roman" w:hAnsi="Times New Roman" w:eastAsia="仿宋_GB2312"/>
                <w:color w:val="000000"/>
              </w:rPr>
              <w:t>11.33</w:t>
            </w:r>
          </w:p>
        </w:tc>
        <w:tc>
          <w:tcPr>
            <w:tcW w:w="1077" w:type="dxa"/>
            <w:shd w:val="clear" w:color="auto" w:fill="FFFFFF"/>
            <w:vAlign w:val="center"/>
          </w:tcPr>
          <w:p w14:paraId="6673B868">
            <w:pPr>
              <w:jc w:val="center"/>
            </w:pPr>
            <w:r>
              <w:rPr>
                <w:rFonts w:ascii="Times New Roman" w:hAnsi="Times New Roman" w:eastAsia="仿宋_GB2312"/>
                <w:color w:val="000000"/>
              </w:rPr>
              <w:t>15.85</w:t>
            </w:r>
          </w:p>
        </w:tc>
      </w:tr>
      <w:tr w14:paraId="5B95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CA88896">
            <w:pPr>
              <w:jc w:val="center"/>
            </w:pPr>
            <w:r>
              <w:rPr>
                <w:rFonts w:ascii="Times New Roman" w:hAnsi="Times New Roman" w:eastAsia="仿宋_GB2312"/>
                <w:color w:val="000000"/>
              </w:rPr>
              <w:t>3</w:t>
            </w:r>
          </w:p>
        </w:tc>
        <w:tc>
          <w:tcPr>
            <w:tcW w:w="3118" w:type="dxa"/>
            <w:shd w:val="clear" w:color="auto" w:fill="FFFFFF"/>
            <w:vAlign w:val="center"/>
          </w:tcPr>
          <w:p w14:paraId="68138775">
            <w:pPr>
              <w:jc w:val="center"/>
            </w:pPr>
            <w:r>
              <w:rPr>
                <w:rFonts w:ascii="Times New Roman" w:hAnsi="Times New Roman" w:eastAsia="仿宋_GB2312"/>
                <w:color w:val="000000"/>
              </w:rPr>
              <w:t>股份有限公司</w:t>
            </w:r>
          </w:p>
        </w:tc>
        <w:tc>
          <w:tcPr>
            <w:tcW w:w="1077" w:type="dxa"/>
            <w:shd w:val="clear" w:color="auto" w:fill="FFFFFF"/>
            <w:vAlign w:val="center"/>
          </w:tcPr>
          <w:p w14:paraId="3329A93F">
            <w:pPr>
              <w:jc w:val="center"/>
            </w:pPr>
            <w:r>
              <w:rPr>
                <w:rFonts w:ascii="Times New Roman" w:hAnsi="Times New Roman" w:eastAsia="仿宋_GB2312"/>
                <w:color w:val="000000"/>
              </w:rPr>
              <w:t>3.52</w:t>
            </w:r>
          </w:p>
        </w:tc>
        <w:tc>
          <w:tcPr>
            <w:tcW w:w="1077" w:type="dxa"/>
            <w:shd w:val="clear" w:color="auto" w:fill="FFFFFF"/>
            <w:vAlign w:val="center"/>
          </w:tcPr>
          <w:p w14:paraId="4ED2E187">
            <w:pPr>
              <w:jc w:val="center"/>
            </w:pPr>
            <w:r>
              <w:rPr>
                <w:rFonts w:ascii="Times New Roman" w:hAnsi="Times New Roman" w:eastAsia="仿宋_GB2312"/>
                <w:color w:val="000000"/>
              </w:rPr>
              <w:t>4.65</w:t>
            </w:r>
          </w:p>
        </w:tc>
        <w:tc>
          <w:tcPr>
            <w:tcW w:w="1077" w:type="dxa"/>
            <w:shd w:val="clear" w:color="auto" w:fill="FFFFFF"/>
            <w:vAlign w:val="center"/>
          </w:tcPr>
          <w:p w14:paraId="5AB2FD04">
            <w:pPr>
              <w:jc w:val="center"/>
            </w:pPr>
            <w:r>
              <w:rPr>
                <w:rFonts w:ascii="Times New Roman" w:hAnsi="Times New Roman" w:eastAsia="仿宋_GB2312"/>
                <w:color w:val="000000"/>
              </w:rPr>
              <w:t>6.96</w:t>
            </w:r>
          </w:p>
        </w:tc>
        <w:tc>
          <w:tcPr>
            <w:tcW w:w="1077" w:type="dxa"/>
            <w:shd w:val="clear" w:color="auto" w:fill="FFFFFF"/>
            <w:vAlign w:val="center"/>
          </w:tcPr>
          <w:p w14:paraId="673F4FF5">
            <w:pPr>
              <w:jc w:val="center"/>
            </w:pPr>
            <w:r>
              <w:rPr>
                <w:rFonts w:ascii="Times New Roman" w:hAnsi="Times New Roman" w:eastAsia="仿宋_GB2312"/>
                <w:color w:val="000000"/>
              </w:rPr>
              <w:t>11.00</w:t>
            </w:r>
          </w:p>
        </w:tc>
        <w:tc>
          <w:tcPr>
            <w:tcW w:w="1077" w:type="dxa"/>
            <w:shd w:val="clear" w:color="auto" w:fill="FFFFFF"/>
            <w:vAlign w:val="center"/>
          </w:tcPr>
          <w:p w14:paraId="485DB3AE">
            <w:pPr>
              <w:jc w:val="center"/>
            </w:pPr>
            <w:r>
              <w:rPr>
                <w:rFonts w:ascii="Times New Roman" w:hAnsi="Times New Roman" w:eastAsia="仿宋_GB2312"/>
                <w:color w:val="000000"/>
              </w:rPr>
              <w:t>16.26</w:t>
            </w:r>
          </w:p>
        </w:tc>
      </w:tr>
      <w:tr w14:paraId="41FE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EDBF9E1">
            <w:pPr>
              <w:jc w:val="center"/>
            </w:pPr>
            <w:r>
              <w:rPr>
                <w:rFonts w:ascii="Times New Roman" w:hAnsi="Times New Roman" w:eastAsia="仿宋_GB2312"/>
                <w:color w:val="000000"/>
              </w:rPr>
              <w:t>4</w:t>
            </w:r>
          </w:p>
        </w:tc>
        <w:tc>
          <w:tcPr>
            <w:tcW w:w="3118" w:type="dxa"/>
            <w:shd w:val="clear" w:color="auto" w:fill="FFFFFF"/>
            <w:vAlign w:val="center"/>
          </w:tcPr>
          <w:p w14:paraId="78D1551D">
            <w:pPr>
              <w:jc w:val="center"/>
            </w:pPr>
            <w:r>
              <w:rPr>
                <w:rFonts w:ascii="Times New Roman" w:hAnsi="Times New Roman" w:eastAsia="仿宋_GB2312"/>
                <w:color w:val="000000"/>
              </w:rPr>
              <w:t>非公司企业法人</w:t>
            </w:r>
          </w:p>
        </w:tc>
        <w:tc>
          <w:tcPr>
            <w:tcW w:w="1077" w:type="dxa"/>
            <w:shd w:val="clear" w:color="auto" w:fill="FFFFFF"/>
            <w:vAlign w:val="center"/>
          </w:tcPr>
          <w:p w14:paraId="56ECC479">
            <w:pPr>
              <w:jc w:val="center"/>
            </w:pPr>
            <w:r>
              <w:rPr>
                <w:rFonts w:ascii="Times New Roman" w:hAnsi="Times New Roman" w:eastAsia="仿宋_GB2312"/>
                <w:color w:val="000000"/>
              </w:rPr>
              <w:t>4.36</w:t>
            </w:r>
          </w:p>
        </w:tc>
        <w:tc>
          <w:tcPr>
            <w:tcW w:w="1077" w:type="dxa"/>
            <w:shd w:val="clear" w:color="auto" w:fill="FFFFFF"/>
            <w:vAlign w:val="center"/>
          </w:tcPr>
          <w:p w14:paraId="4202A7F7">
            <w:pPr>
              <w:jc w:val="center"/>
            </w:pPr>
            <w:r>
              <w:rPr>
                <w:rFonts w:ascii="Times New Roman" w:hAnsi="Times New Roman" w:eastAsia="仿宋_GB2312"/>
                <w:color w:val="000000"/>
              </w:rPr>
              <w:t>5.57</w:t>
            </w:r>
          </w:p>
        </w:tc>
        <w:tc>
          <w:tcPr>
            <w:tcW w:w="1077" w:type="dxa"/>
            <w:shd w:val="clear" w:color="auto" w:fill="FFFFFF"/>
            <w:vAlign w:val="center"/>
          </w:tcPr>
          <w:p w14:paraId="10482EC9">
            <w:pPr>
              <w:jc w:val="center"/>
            </w:pPr>
            <w:r>
              <w:rPr>
                <w:rFonts w:ascii="Times New Roman" w:hAnsi="Times New Roman" w:eastAsia="仿宋_GB2312"/>
                <w:color w:val="000000"/>
              </w:rPr>
              <w:t>7.38</w:t>
            </w:r>
          </w:p>
        </w:tc>
        <w:tc>
          <w:tcPr>
            <w:tcW w:w="1077" w:type="dxa"/>
            <w:shd w:val="clear" w:color="auto" w:fill="FFFFFF"/>
            <w:vAlign w:val="center"/>
          </w:tcPr>
          <w:p w14:paraId="3DD660FC">
            <w:pPr>
              <w:jc w:val="center"/>
            </w:pPr>
            <w:r>
              <w:rPr>
                <w:rFonts w:ascii="Times New Roman" w:hAnsi="Times New Roman" w:eastAsia="仿宋_GB2312"/>
                <w:color w:val="000000"/>
              </w:rPr>
              <w:t>12.73</w:t>
            </w:r>
          </w:p>
        </w:tc>
        <w:tc>
          <w:tcPr>
            <w:tcW w:w="1077" w:type="dxa"/>
            <w:shd w:val="clear" w:color="auto" w:fill="FFFFFF"/>
            <w:vAlign w:val="center"/>
          </w:tcPr>
          <w:p w14:paraId="157C0AE9">
            <w:pPr>
              <w:jc w:val="center"/>
            </w:pPr>
            <w:r>
              <w:rPr>
                <w:rFonts w:ascii="Times New Roman" w:hAnsi="Times New Roman" w:eastAsia="仿宋_GB2312"/>
                <w:color w:val="000000"/>
              </w:rPr>
              <w:t>15.71</w:t>
            </w:r>
          </w:p>
        </w:tc>
      </w:tr>
      <w:tr w14:paraId="6096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524F743">
            <w:pPr>
              <w:jc w:val="center"/>
            </w:pPr>
            <w:r>
              <w:rPr>
                <w:rFonts w:ascii="Times New Roman" w:hAnsi="Times New Roman" w:eastAsia="仿宋_GB2312"/>
                <w:color w:val="000000"/>
              </w:rPr>
              <w:t>5</w:t>
            </w:r>
          </w:p>
        </w:tc>
        <w:tc>
          <w:tcPr>
            <w:tcW w:w="3118" w:type="dxa"/>
            <w:shd w:val="clear" w:color="auto" w:fill="FFFFFF"/>
            <w:vAlign w:val="center"/>
          </w:tcPr>
          <w:p w14:paraId="220F19EF">
            <w:pPr>
              <w:jc w:val="center"/>
            </w:pPr>
            <w:r>
              <w:rPr>
                <w:rFonts w:ascii="Times New Roman" w:hAnsi="Times New Roman" w:eastAsia="仿宋_GB2312"/>
                <w:color w:val="000000"/>
              </w:rPr>
              <w:t>个人独资企业</w:t>
            </w:r>
          </w:p>
        </w:tc>
        <w:tc>
          <w:tcPr>
            <w:tcW w:w="1077" w:type="dxa"/>
            <w:shd w:val="clear" w:color="auto" w:fill="FFFFFF"/>
            <w:vAlign w:val="center"/>
          </w:tcPr>
          <w:p w14:paraId="2848BE7F">
            <w:pPr>
              <w:jc w:val="center"/>
            </w:pPr>
            <w:r>
              <w:rPr>
                <w:rFonts w:ascii="Times New Roman" w:hAnsi="Times New Roman" w:eastAsia="仿宋_GB2312"/>
                <w:color w:val="000000"/>
              </w:rPr>
              <w:t>3.48</w:t>
            </w:r>
          </w:p>
        </w:tc>
        <w:tc>
          <w:tcPr>
            <w:tcW w:w="1077" w:type="dxa"/>
            <w:shd w:val="clear" w:color="auto" w:fill="FFFFFF"/>
            <w:vAlign w:val="center"/>
          </w:tcPr>
          <w:p w14:paraId="7486E8D3">
            <w:pPr>
              <w:jc w:val="center"/>
            </w:pPr>
            <w:r>
              <w:rPr>
                <w:rFonts w:ascii="Times New Roman" w:hAnsi="Times New Roman" w:eastAsia="仿宋_GB2312"/>
                <w:color w:val="000000"/>
              </w:rPr>
              <w:t>4.11</w:t>
            </w:r>
          </w:p>
        </w:tc>
        <w:tc>
          <w:tcPr>
            <w:tcW w:w="1077" w:type="dxa"/>
            <w:shd w:val="clear" w:color="auto" w:fill="FFFFFF"/>
            <w:vAlign w:val="center"/>
          </w:tcPr>
          <w:p w14:paraId="302CE474">
            <w:pPr>
              <w:jc w:val="center"/>
            </w:pPr>
            <w:r>
              <w:rPr>
                <w:rFonts w:ascii="Times New Roman" w:hAnsi="Times New Roman" w:eastAsia="仿宋_GB2312"/>
                <w:color w:val="000000"/>
              </w:rPr>
              <w:t>5.69</w:t>
            </w:r>
          </w:p>
        </w:tc>
        <w:tc>
          <w:tcPr>
            <w:tcW w:w="1077" w:type="dxa"/>
            <w:shd w:val="clear" w:color="auto" w:fill="FFFFFF"/>
            <w:vAlign w:val="center"/>
          </w:tcPr>
          <w:p w14:paraId="73AE1C49">
            <w:pPr>
              <w:jc w:val="center"/>
            </w:pPr>
            <w:r>
              <w:rPr>
                <w:rFonts w:ascii="Times New Roman" w:hAnsi="Times New Roman" w:eastAsia="仿宋_GB2312"/>
                <w:color w:val="000000"/>
              </w:rPr>
              <w:t>6.50</w:t>
            </w:r>
          </w:p>
        </w:tc>
        <w:tc>
          <w:tcPr>
            <w:tcW w:w="1077" w:type="dxa"/>
            <w:shd w:val="clear" w:color="auto" w:fill="FFFFFF"/>
            <w:vAlign w:val="center"/>
          </w:tcPr>
          <w:p w14:paraId="0C2B0644">
            <w:pPr>
              <w:jc w:val="center"/>
            </w:pPr>
            <w:r>
              <w:rPr>
                <w:rFonts w:ascii="Times New Roman" w:hAnsi="Times New Roman" w:eastAsia="仿宋_GB2312"/>
                <w:color w:val="000000"/>
              </w:rPr>
              <w:t>9.75</w:t>
            </w:r>
          </w:p>
        </w:tc>
      </w:tr>
      <w:tr w14:paraId="47DB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A8CD852">
            <w:pPr>
              <w:jc w:val="center"/>
            </w:pPr>
            <w:r>
              <w:rPr>
                <w:rFonts w:ascii="Times New Roman" w:hAnsi="Times New Roman" w:eastAsia="仿宋_GB2312"/>
                <w:color w:val="000000"/>
              </w:rPr>
              <w:t>6</w:t>
            </w:r>
          </w:p>
        </w:tc>
        <w:tc>
          <w:tcPr>
            <w:tcW w:w="3118" w:type="dxa"/>
            <w:shd w:val="clear" w:color="auto" w:fill="FFFFFF"/>
            <w:vAlign w:val="center"/>
          </w:tcPr>
          <w:p w14:paraId="71089482">
            <w:pPr>
              <w:jc w:val="center"/>
            </w:pPr>
            <w:r>
              <w:rPr>
                <w:rFonts w:ascii="Times New Roman" w:hAnsi="Times New Roman" w:eastAsia="仿宋_GB2312"/>
                <w:color w:val="000000"/>
              </w:rPr>
              <w:t>合伙企业</w:t>
            </w:r>
          </w:p>
        </w:tc>
        <w:tc>
          <w:tcPr>
            <w:tcW w:w="1077" w:type="dxa"/>
            <w:shd w:val="clear" w:color="auto" w:fill="FFFFFF"/>
            <w:vAlign w:val="center"/>
          </w:tcPr>
          <w:p w14:paraId="2D0E2E4C">
            <w:pPr>
              <w:jc w:val="center"/>
            </w:pPr>
            <w:r>
              <w:rPr>
                <w:rFonts w:ascii="Times New Roman" w:hAnsi="Times New Roman" w:eastAsia="仿宋_GB2312"/>
                <w:color w:val="000000"/>
              </w:rPr>
              <w:t>4.38</w:t>
            </w:r>
          </w:p>
        </w:tc>
        <w:tc>
          <w:tcPr>
            <w:tcW w:w="1077" w:type="dxa"/>
            <w:shd w:val="clear" w:color="auto" w:fill="FFFFFF"/>
            <w:vAlign w:val="center"/>
          </w:tcPr>
          <w:p w14:paraId="337DDF0B">
            <w:pPr>
              <w:jc w:val="center"/>
            </w:pPr>
            <w:r>
              <w:rPr>
                <w:rFonts w:ascii="Times New Roman" w:hAnsi="Times New Roman" w:eastAsia="仿宋_GB2312"/>
                <w:color w:val="000000"/>
              </w:rPr>
              <w:t>4.63</w:t>
            </w:r>
          </w:p>
        </w:tc>
        <w:tc>
          <w:tcPr>
            <w:tcW w:w="1077" w:type="dxa"/>
            <w:shd w:val="clear" w:color="auto" w:fill="FFFFFF"/>
            <w:vAlign w:val="center"/>
          </w:tcPr>
          <w:p w14:paraId="0473E8CE">
            <w:pPr>
              <w:jc w:val="center"/>
            </w:pPr>
            <w:r>
              <w:rPr>
                <w:rFonts w:ascii="Times New Roman" w:hAnsi="Times New Roman" w:eastAsia="仿宋_GB2312"/>
                <w:color w:val="000000"/>
              </w:rPr>
              <w:t>5.33</w:t>
            </w:r>
          </w:p>
        </w:tc>
        <w:tc>
          <w:tcPr>
            <w:tcW w:w="1077" w:type="dxa"/>
            <w:shd w:val="clear" w:color="auto" w:fill="FFFFFF"/>
            <w:vAlign w:val="center"/>
          </w:tcPr>
          <w:p w14:paraId="3C695BC8">
            <w:pPr>
              <w:jc w:val="center"/>
            </w:pPr>
            <w:r>
              <w:rPr>
                <w:rFonts w:ascii="Times New Roman" w:hAnsi="Times New Roman" w:eastAsia="仿宋_GB2312"/>
                <w:color w:val="000000"/>
              </w:rPr>
              <w:t>9.57</w:t>
            </w:r>
          </w:p>
        </w:tc>
        <w:tc>
          <w:tcPr>
            <w:tcW w:w="1077" w:type="dxa"/>
            <w:shd w:val="clear" w:color="auto" w:fill="FFFFFF"/>
            <w:vAlign w:val="center"/>
          </w:tcPr>
          <w:p w14:paraId="230DCFD7">
            <w:pPr>
              <w:jc w:val="center"/>
            </w:pPr>
            <w:r>
              <w:rPr>
                <w:rFonts w:ascii="Times New Roman" w:hAnsi="Times New Roman" w:eastAsia="仿宋_GB2312"/>
                <w:color w:val="000000"/>
              </w:rPr>
              <w:t>15.52</w:t>
            </w:r>
          </w:p>
        </w:tc>
      </w:tr>
      <w:tr w14:paraId="6453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F61C6A4">
            <w:pPr>
              <w:jc w:val="center"/>
            </w:pPr>
            <w:r>
              <w:rPr>
                <w:rFonts w:ascii="Times New Roman" w:hAnsi="Times New Roman" w:eastAsia="仿宋_GB2312"/>
                <w:color w:val="000000"/>
              </w:rPr>
              <w:t>7</w:t>
            </w:r>
          </w:p>
        </w:tc>
        <w:tc>
          <w:tcPr>
            <w:tcW w:w="3118" w:type="dxa"/>
            <w:shd w:val="clear" w:color="auto" w:fill="FFFFFF"/>
            <w:vAlign w:val="center"/>
          </w:tcPr>
          <w:p w14:paraId="5950F043">
            <w:pPr>
              <w:jc w:val="center"/>
            </w:pPr>
            <w:r>
              <w:rPr>
                <w:rFonts w:ascii="Times New Roman" w:hAnsi="Times New Roman" w:eastAsia="仿宋_GB2312"/>
                <w:color w:val="000000"/>
              </w:rPr>
              <w:t>其他内资企业</w:t>
            </w:r>
          </w:p>
        </w:tc>
        <w:tc>
          <w:tcPr>
            <w:tcW w:w="1077" w:type="dxa"/>
            <w:shd w:val="clear" w:color="auto" w:fill="FFFFFF"/>
            <w:vAlign w:val="center"/>
          </w:tcPr>
          <w:p w14:paraId="7C897FB4">
            <w:pPr>
              <w:jc w:val="center"/>
            </w:pPr>
            <w:r>
              <w:rPr>
                <w:rFonts w:ascii="Times New Roman" w:hAnsi="Times New Roman" w:eastAsia="仿宋_GB2312"/>
                <w:color w:val="000000"/>
              </w:rPr>
              <w:t>3.74</w:t>
            </w:r>
          </w:p>
        </w:tc>
        <w:tc>
          <w:tcPr>
            <w:tcW w:w="1077" w:type="dxa"/>
            <w:shd w:val="clear" w:color="auto" w:fill="FFFFFF"/>
            <w:vAlign w:val="center"/>
          </w:tcPr>
          <w:p w14:paraId="332967DD">
            <w:pPr>
              <w:jc w:val="center"/>
            </w:pPr>
            <w:r>
              <w:rPr>
                <w:rFonts w:ascii="Times New Roman" w:hAnsi="Times New Roman" w:eastAsia="仿宋_GB2312"/>
                <w:color w:val="000000"/>
              </w:rPr>
              <w:t>4.27</w:t>
            </w:r>
          </w:p>
        </w:tc>
        <w:tc>
          <w:tcPr>
            <w:tcW w:w="1077" w:type="dxa"/>
            <w:shd w:val="clear" w:color="auto" w:fill="FFFFFF"/>
            <w:vAlign w:val="center"/>
          </w:tcPr>
          <w:p w14:paraId="6DAE80B7">
            <w:pPr>
              <w:jc w:val="center"/>
            </w:pPr>
            <w:r>
              <w:rPr>
                <w:rFonts w:ascii="Times New Roman" w:hAnsi="Times New Roman" w:eastAsia="仿宋_GB2312"/>
                <w:color w:val="000000"/>
              </w:rPr>
              <w:t>5.92</w:t>
            </w:r>
          </w:p>
        </w:tc>
        <w:tc>
          <w:tcPr>
            <w:tcW w:w="1077" w:type="dxa"/>
            <w:shd w:val="clear" w:color="auto" w:fill="FFFFFF"/>
            <w:vAlign w:val="center"/>
          </w:tcPr>
          <w:p w14:paraId="1491A2F2">
            <w:pPr>
              <w:jc w:val="center"/>
            </w:pPr>
            <w:r>
              <w:rPr>
                <w:rFonts w:ascii="Times New Roman" w:hAnsi="Times New Roman" w:eastAsia="仿宋_GB2312"/>
                <w:color w:val="000000"/>
              </w:rPr>
              <w:t>8.45</w:t>
            </w:r>
          </w:p>
        </w:tc>
        <w:tc>
          <w:tcPr>
            <w:tcW w:w="1077" w:type="dxa"/>
            <w:shd w:val="clear" w:color="auto" w:fill="FFFFFF"/>
            <w:vAlign w:val="center"/>
          </w:tcPr>
          <w:p w14:paraId="06EECC9F">
            <w:pPr>
              <w:jc w:val="center"/>
            </w:pPr>
            <w:r>
              <w:rPr>
                <w:rFonts w:ascii="Times New Roman" w:hAnsi="Times New Roman" w:eastAsia="仿宋_GB2312"/>
                <w:color w:val="000000"/>
              </w:rPr>
              <w:t>13.26</w:t>
            </w:r>
          </w:p>
        </w:tc>
      </w:tr>
      <w:tr w14:paraId="561F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D158577">
            <w:pPr>
              <w:jc w:val="center"/>
            </w:pPr>
            <w:r>
              <w:rPr>
                <w:rFonts w:ascii="Times New Roman" w:hAnsi="Times New Roman" w:eastAsia="仿宋_GB2312"/>
                <w:b/>
                <w:color w:val="000000"/>
              </w:rPr>
              <w:t>8</w:t>
            </w:r>
          </w:p>
        </w:tc>
        <w:tc>
          <w:tcPr>
            <w:tcW w:w="3118" w:type="dxa"/>
            <w:shd w:val="clear" w:color="auto" w:fill="DBDBDB"/>
            <w:vAlign w:val="center"/>
          </w:tcPr>
          <w:p w14:paraId="1227FADB">
            <w:pPr>
              <w:jc w:val="center"/>
            </w:pPr>
            <w:r>
              <w:rPr>
                <w:rFonts w:ascii="Times New Roman" w:hAnsi="Times New Roman" w:eastAsia="仿宋_GB2312"/>
                <w:b/>
                <w:color w:val="000000"/>
              </w:rPr>
              <w:t>外商投资企业</w:t>
            </w:r>
          </w:p>
        </w:tc>
        <w:tc>
          <w:tcPr>
            <w:tcW w:w="1077" w:type="dxa"/>
            <w:shd w:val="clear" w:color="auto" w:fill="DBDBDB"/>
            <w:vAlign w:val="center"/>
          </w:tcPr>
          <w:p w14:paraId="0354A76B">
            <w:pPr>
              <w:jc w:val="center"/>
            </w:pPr>
            <w:r>
              <w:rPr>
                <w:rFonts w:ascii="Times New Roman" w:hAnsi="Times New Roman" w:eastAsia="仿宋_GB2312"/>
                <w:b/>
                <w:color w:val="000000"/>
              </w:rPr>
              <w:t>6.23</w:t>
            </w:r>
          </w:p>
        </w:tc>
        <w:tc>
          <w:tcPr>
            <w:tcW w:w="1077" w:type="dxa"/>
            <w:shd w:val="clear" w:color="auto" w:fill="DBDBDB"/>
            <w:vAlign w:val="center"/>
          </w:tcPr>
          <w:p w14:paraId="25D18ADD">
            <w:pPr>
              <w:jc w:val="center"/>
            </w:pPr>
            <w:r>
              <w:rPr>
                <w:rFonts w:ascii="Times New Roman" w:hAnsi="Times New Roman" w:eastAsia="仿宋_GB2312"/>
                <w:b/>
                <w:color w:val="000000"/>
              </w:rPr>
              <w:t>9.61</w:t>
            </w:r>
          </w:p>
        </w:tc>
        <w:tc>
          <w:tcPr>
            <w:tcW w:w="1077" w:type="dxa"/>
            <w:shd w:val="clear" w:color="auto" w:fill="DBDBDB"/>
            <w:vAlign w:val="center"/>
          </w:tcPr>
          <w:p w14:paraId="0B22CC9E">
            <w:pPr>
              <w:jc w:val="center"/>
            </w:pPr>
            <w:r>
              <w:rPr>
                <w:rFonts w:ascii="Times New Roman" w:hAnsi="Times New Roman" w:eastAsia="仿宋_GB2312"/>
                <w:b/>
                <w:color w:val="000000"/>
              </w:rPr>
              <w:t>11.91</w:t>
            </w:r>
          </w:p>
        </w:tc>
        <w:tc>
          <w:tcPr>
            <w:tcW w:w="1077" w:type="dxa"/>
            <w:shd w:val="clear" w:color="auto" w:fill="DBDBDB"/>
            <w:vAlign w:val="center"/>
          </w:tcPr>
          <w:p w14:paraId="54528A7C">
            <w:pPr>
              <w:jc w:val="center"/>
            </w:pPr>
            <w:r>
              <w:rPr>
                <w:rFonts w:ascii="Times New Roman" w:hAnsi="Times New Roman" w:eastAsia="仿宋_GB2312"/>
                <w:b/>
                <w:color w:val="000000"/>
              </w:rPr>
              <w:t>20.58</w:t>
            </w:r>
          </w:p>
        </w:tc>
        <w:tc>
          <w:tcPr>
            <w:tcW w:w="1077" w:type="dxa"/>
            <w:shd w:val="clear" w:color="auto" w:fill="DBDBDB"/>
            <w:vAlign w:val="center"/>
          </w:tcPr>
          <w:p w14:paraId="20745301">
            <w:pPr>
              <w:jc w:val="center"/>
            </w:pPr>
            <w:r>
              <w:rPr>
                <w:rFonts w:ascii="Times New Roman" w:hAnsi="Times New Roman" w:eastAsia="仿宋_GB2312"/>
                <w:b/>
                <w:color w:val="000000"/>
              </w:rPr>
              <w:t>34.44</w:t>
            </w:r>
          </w:p>
        </w:tc>
      </w:tr>
      <w:tr w14:paraId="5A8E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C5FEF2E">
            <w:pPr>
              <w:jc w:val="center"/>
            </w:pPr>
            <w:r>
              <w:rPr>
                <w:rFonts w:ascii="Times New Roman" w:hAnsi="Times New Roman" w:eastAsia="仿宋_GB2312"/>
                <w:color w:val="000000"/>
              </w:rPr>
              <w:t>9</w:t>
            </w:r>
          </w:p>
        </w:tc>
        <w:tc>
          <w:tcPr>
            <w:tcW w:w="3118" w:type="dxa"/>
            <w:shd w:val="clear" w:color="auto" w:fill="FFFFFF"/>
            <w:vAlign w:val="center"/>
          </w:tcPr>
          <w:p w14:paraId="4ED5FCB7">
            <w:pPr>
              <w:jc w:val="center"/>
            </w:pPr>
            <w:r>
              <w:rPr>
                <w:rFonts w:ascii="Times New Roman" w:hAnsi="Times New Roman" w:eastAsia="仿宋_GB2312"/>
                <w:color w:val="000000"/>
              </w:rPr>
              <w:t>外商投资合伙企业</w:t>
            </w:r>
          </w:p>
        </w:tc>
        <w:tc>
          <w:tcPr>
            <w:tcW w:w="1077" w:type="dxa"/>
            <w:shd w:val="clear" w:color="auto" w:fill="FFFFFF"/>
            <w:vAlign w:val="center"/>
          </w:tcPr>
          <w:p w14:paraId="1C58F47D">
            <w:pPr>
              <w:jc w:val="center"/>
            </w:pPr>
            <w:r>
              <w:rPr>
                <w:rFonts w:ascii="Times New Roman" w:hAnsi="Times New Roman" w:eastAsia="仿宋_GB2312"/>
                <w:color w:val="000000"/>
              </w:rPr>
              <w:t>6.23</w:t>
            </w:r>
          </w:p>
        </w:tc>
        <w:tc>
          <w:tcPr>
            <w:tcW w:w="1077" w:type="dxa"/>
            <w:shd w:val="clear" w:color="auto" w:fill="FFFFFF"/>
            <w:vAlign w:val="center"/>
          </w:tcPr>
          <w:p w14:paraId="5DB89B45">
            <w:pPr>
              <w:jc w:val="center"/>
            </w:pPr>
            <w:r>
              <w:rPr>
                <w:rFonts w:ascii="Times New Roman" w:hAnsi="Times New Roman" w:eastAsia="仿宋_GB2312"/>
                <w:color w:val="000000"/>
              </w:rPr>
              <w:t>8.87</w:t>
            </w:r>
          </w:p>
        </w:tc>
        <w:tc>
          <w:tcPr>
            <w:tcW w:w="1077" w:type="dxa"/>
            <w:shd w:val="clear" w:color="auto" w:fill="FFFFFF"/>
            <w:vAlign w:val="center"/>
          </w:tcPr>
          <w:p w14:paraId="0999826D">
            <w:pPr>
              <w:jc w:val="center"/>
            </w:pPr>
            <w:r>
              <w:rPr>
                <w:rFonts w:ascii="Times New Roman" w:hAnsi="Times New Roman" w:eastAsia="仿宋_GB2312"/>
                <w:color w:val="000000"/>
              </w:rPr>
              <w:t>10.24</w:t>
            </w:r>
          </w:p>
        </w:tc>
        <w:tc>
          <w:tcPr>
            <w:tcW w:w="1077" w:type="dxa"/>
            <w:shd w:val="clear" w:color="auto" w:fill="FFFFFF"/>
            <w:vAlign w:val="center"/>
          </w:tcPr>
          <w:p w14:paraId="10553932">
            <w:pPr>
              <w:jc w:val="center"/>
            </w:pPr>
            <w:r>
              <w:rPr>
                <w:rFonts w:ascii="Times New Roman" w:hAnsi="Times New Roman" w:eastAsia="仿宋_GB2312"/>
                <w:color w:val="000000"/>
              </w:rPr>
              <w:t>28.57</w:t>
            </w:r>
          </w:p>
        </w:tc>
        <w:tc>
          <w:tcPr>
            <w:tcW w:w="1077" w:type="dxa"/>
            <w:shd w:val="clear" w:color="auto" w:fill="FFFFFF"/>
            <w:vAlign w:val="center"/>
          </w:tcPr>
          <w:p w14:paraId="17D03D4B">
            <w:pPr>
              <w:jc w:val="center"/>
            </w:pPr>
            <w:r>
              <w:rPr>
                <w:rFonts w:ascii="Times New Roman" w:hAnsi="Times New Roman" w:eastAsia="仿宋_GB2312"/>
                <w:color w:val="000000"/>
              </w:rPr>
              <w:t>57.69</w:t>
            </w:r>
          </w:p>
        </w:tc>
      </w:tr>
    </w:tbl>
    <w:p w14:paraId="37AD0193"/>
    <w:p w14:paraId="74E3EF3A">
      <w:pPr>
        <w:pStyle w:val="3"/>
        <w:keepNext w:val="0"/>
        <w:keepLines w:val="0"/>
        <w:adjustRightInd w:val="0"/>
        <w:snapToGrid w:val="0"/>
        <w:spacing w:before="0" w:after="0" w:line="580" w:lineRule="exact"/>
        <w:ind w:firstLine="640" w:firstLineChars="200"/>
        <w:rPr>
          <w:rFonts w:ascii="Times New Roman" w:hAnsi="Times New Roman" w:eastAsia="方正黑体简体" w:cs="宋体"/>
          <w:b w:val="0"/>
          <w:bCs/>
          <w:szCs w:val="32"/>
        </w:rPr>
      </w:pPr>
      <w:r>
        <w:rPr>
          <w:rFonts w:hint="eastAsia" w:ascii="Times New Roman" w:hAnsi="Times New Roman" w:eastAsia="方正黑体简体" w:cs="宋体"/>
          <w:b w:val="0"/>
          <w:bCs/>
          <w:szCs w:val="32"/>
        </w:rPr>
        <w:t>二</w:t>
      </w:r>
      <w:r>
        <w:rPr>
          <w:rFonts w:ascii="Times New Roman" w:hAnsi="Times New Roman" w:eastAsia="方正黑体简体" w:cs="宋体"/>
          <w:b w:val="0"/>
          <w:bCs/>
          <w:szCs w:val="32"/>
        </w:rPr>
        <w:t>、企业人工成本</w:t>
      </w:r>
      <w:r>
        <w:rPr>
          <w:rFonts w:hint="eastAsia" w:ascii="Times New Roman" w:hAnsi="Times New Roman" w:eastAsia="方正黑体简体" w:cs="宋体"/>
          <w:b w:val="0"/>
          <w:bCs/>
          <w:szCs w:val="32"/>
        </w:rPr>
        <w:t>构成</w:t>
      </w:r>
    </w:p>
    <w:p w14:paraId="322B8D16">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一</w:t>
      </w:r>
      <w:r>
        <w:rPr>
          <w:rFonts w:ascii="Times New Roman" w:hAnsi="Times New Roman" w:eastAsia="楷体_GB2312" w:cs="宋体"/>
          <w:b w:val="0"/>
          <w:bCs/>
          <w:szCs w:val="30"/>
        </w:rPr>
        <w:t>）分行业门类不同企业规模的企业人工成本</w:t>
      </w:r>
      <w:r>
        <w:rPr>
          <w:rFonts w:hint="eastAsia" w:ascii="Times New Roman" w:hAnsi="Times New Roman" w:eastAsia="楷体_GB2312" w:cs="宋体"/>
          <w:b w:val="0"/>
          <w:bCs/>
          <w:szCs w:val="30"/>
        </w:rPr>
        <w:t>构成</w:t>
      </w:r>
      <w:r>
        <w:rPr>
          <w:rFonts w:ascii="Times New Roman" w:hAnsi="Times New Roman" w:eastAsia="楷体_GB2312" w:cs="宋体"/>
          <w:b w:val="0"/>
          <w:bCs/>
          <w:szCs w:val="30"/>
        </w:rPr>
        <w:t>（</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59C19A41">
      <w:pPr>
        <w:spacing w:line="400" w:lineRule="exact"/>
        <w:jc w:val="left"/>
        <w:rPr>
          <w:rFonts w:ascii="Times New Roman" w:hAnsi="Times New Roman" w:eastAsia="仿宋"/>
          <w:sz w:val="32"/>
          <w:szCs w:val="32"/>
        </w:rPr>
      </w:pPr>
      <w:r>
        <w:rPr>
          <w:rFonts w:hint="eastAsia" w:ascii="Times New Roman" w:hAnsi="Times New Roman" w:eastAsia="仿宋_GB2312"/>
          <w:sz w:val="32"/>
          <w:szCs w:val="32"/>
        </w:rPr>
        <w:t>单位：%</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2134"/>
        <w:gridCol w:w="1097"/>
        <w:gridCol w:w="828"/>
        <w:gridCol w:w="828"/>
        <w:gridCol w:w="837"/>
        <w:gridCol w:w="1089"/>
        <w:gridCol w:w="828"/>
        <w:gridCol w:w="1089"/>
      </w:tblGrid>
      <w:tr w14:paraId="15F6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344D7F6E">
            <w:pPr>
              <w:jc w:val="center"/>
            </w:pPr>
            <w:r>
              <w:rPr>
                <w:rFonts w:ascii="Times New Roman" w:hAnsi="Times New Roman" w:eastAsia="仿宋_GB2312"/>
                <w:b/>
                <w:color w:val="FFFFFF"/>
              </w:rPr>
              <w:t>序号</w:t>
            </w:r>
          </w:p>
        </w:tc>
        <w:tc>
          <w:tcPr>
            <w:tcW w:w="2268" w:type="dxa"/>
            <w:vMerge w:val="restart"/>
            <w:shd w:val="clear" w:color="auto" w:fill="5B9BD5"/>
            <w:vAlign w:val="center"/>
          </w:tcPr>
          <w:p w14:paraId="6CD072B3">
            <w:pPr>
              <w:jc w:val="center"/>
            </w:pPr>
            <w:r>
              <w:rPr>
                <w:rFonts w:ascii="Times New Roman" w:hAnsi="Times New Roman" w:eastAsia="仿宋_GB2312"/>
                <w:b/>
                <w:color w:val="FFFFFF"/>
              </w:rPr>
              <w:t>行业门类-企业规模</w:t>
            </w:r>
          </w:p>
        </w:tc>
        <w:tc>
          <w:tcPr>
            <w:tcW w:w="1134" w:type="dxa"/>
            <w:gridSpan w:val="7"/>
            <w:shd w:val="clear" w:color="auto" w:fill="5B9BD5"/>
            <w:vAlign w:val="center"/>
          </w:tcPr>
          <w:p w14:paraId="02FC6130">
            <w:pPr>
              <w:jc w:val="center"/>
            </w:pPr>
            <w:r>
              <w:rPr>
                <w:rFonts w:ascii="Times New Roman" w:hAnsi="Times New Roman" w:eastAsia="仿宋_GB2312"/>
                <w:b/>
                <w:color w:val="FFFFFF"/>
              </w:rPr>
              <w:t>人工成本构成（%）</w:t>
            </w:r>
          </w:p>
        </w:tc>
      </w:tr>
      <w:tr w14:paraId="506F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907" w:type="dxa"/>
            <w:vMerge w:val="continue"/>
          </w:tcPr>
          <w:p w14:paraId="6E9A3D65"/>
        </w:tc>
        <w:tc>
          <w:tcPr>
            <w:tcW w:w="907" w:type="dxa"/>
            <w:vMerge w:val="continue"/>
          </w:tcPr>
          <w:p w14:paraId="2ABA97F0"/>
        </w:tc>
        <w:tc>
          <w:tcPr>
            <w:tcW w:w="1134" w:type="dxa"/>
            <w:shd w:val="clear" w:color="auto" w:fill="5B9BD5"/>
            <w:vAlign w:val="center"/>
          </w:tcPr>
          <w:p w14:paraId="6A8FBB11">
            <w:pPr>
              <w:jc w:val="center"/>
            </w:pPr>
            <w:r>
              <w:rPr>
                <w:rFonts w:ascii="Times New Roman" w:hAnsi="Times New Roman" w:eastAsia="仿宋_GB2312"/>
                <w:b/>
                <w:color w:val="FFFFFF"/>
              </w:rPr>
              <w:t>从业人员工资总额</w:t>
            </w:r>
          </w:p>
        </w:tc>
        <w:tc>
          <w:tcPr>
            <w:tcW w:w="850" w:type="dxa"/>
            <w:shd w:val="clear" w:color="auto" w:fill="5B9BD5"/>
            <w:vAlign w:val="center"/>
          </w:tcPr>
          <w:p w14:paraId="54928B37">
            <w:pPr>
              <w:jc w:val="center"/>
            </w:pPr>
            <w:r>
              <w:rPr>
                <w:rFonts w:ascii="Times New Roman" w:hAnsi="Times New Roman" w:eastAsia="仿宋_GB2312"/>
                <w:b/>
                <w:color w:val="FFFFFF"/>
              </w:rPr>
              <w:t>福利费用</w:t>
            </w:r>
          </w:p>
        </w:tc>
        <w:tc>
          <w:tcPr>
            <w:tcW w:w="850" w:type="dxa"/>
            <w:shd w:val="clear" w:color="auto" w:fill="5B9BD5"/>
            <w:vAlign w:val="center"/>
          </w:tcPr>
          <w:p w14:paraId="09BC53A6">
            <w:pPr>
              <w:jc w:val="center"/>
            </w:pPr>
            <w:r>
              <w:rPr>
                <w:rFonts w:ascii="Times New Roman" w:hAnsi="Times New Roman" w:eastAsia="仿宋_GB2312"/>
                <w:b/>
                <w:color w:val="FFFFFF"/>
              </w:rPr>
              <w:t>教育经费</w:t>
            </w:r>
          </w:p>
        </w:tc>
        <w:tc>
          <w:tcPr>
            <w:tcW w:w="850" w:type="dxa"/>
            <w:shd w:val="clear" w:color="auto" w:fill="5B9BD5"/>
            <w:vAlign w:val="center"/>
          </w:tcPr>
          <w:p w14:paraId="5E03E44E">
            <w:pPr>
              <w:jc w:val="center"/>
            </w:pPr>
            <w:r>
              <w:rPr>
                <w:rFonts w:ascii="Times New Roman" w:hAnsi="Times New Roman" w:eastAsia="仿宋_GB2312"/>
                <w:b/>
                <w:color w:val="FFFFFF"/>
              </w:rPr>
              <w:t>保险费用</w:t>
            </w:r>
          </w:p>
        </w:tc>
        <w:tc>
          <w:tcPr>
            <w:tcW w:w="1134" w:type="dxa"/>
            <w:shd w:val="clear" w:color="auto" w:fill="5B9BD5"/>
            <w:vAlign w:val="center"/>
          </w:tcPr>
          <w:p w14:paraId="5DF2331B">
            <w:pPr>
              <w:jc w:val="center"/>
            </w:pPr>
            <w:r>
              <w:rPr>
                <w:rFonts w:ascii="Times New Roman" w:hAnsi="Times New Roman" w:eastAsia="仿宋_GB2312"/>
                <w:b/>
                <w:color w:val="FFFFFF"/>
              </w:rPr>
              <w:t>劳动保护费用</w:t>
            </w:r>
          </w:p>
        </w:tc>
        <w:tc>
          <w:tcPr>
            <w:tcW w:w="850" w:type="dxa"/>
            <w:shd w:val="clear" w:color="auto" w:fill="5B9BD5"/>
            <w:vAlign w:val="center"/>
          </w:tcPr>
          <w:p w14:paraId="74815A3F">
            <w:pPr>
              <w:jc w:val="center"/>
            </w:pPr>
            <w:r>
              <w:rPr>
                <w:rFonts w:ascii="Times New Roman" w:hAnsi="Times New Roman" w:eastAsia="仿宋_GB2312"/>
                <w:b/>
                <w:color w:val="FFFFFF"/>
              </w:rPr>
              <w:t>住房费用</w:t>
            </w:r>
          </w:p>
        </w:tc>
        <w:tc>
          <w:tcPr>
            <w:tcW w:w="1134" w:type="dxa"/>
            <w:shd w:val="clear" w:color="auto" w:fill="5B9BD5"/>
            <w:vAlign w:val="center"/>
          </w:tcPr>
          <w:p w14:paraId="701F4CA9">
            <w:pPr>
              <w:jc w:val="center"/>
            </w:pPr>
            <w:r>
              <w:rPr>
                <w:rFonts w:ascii="Times New Roman" w:hAnsi="Times New Roman" w:eastAsia="仿宋_GB2312"/>
                <w:b/>
                <w:color w:val="FFFFFF"/>
              </w:rPr>
              <w:t>其他人工成本</w:t>
            </w:r>
          </w:p>
        </w:tc>
      </w:tr>
      <w:tr w14:paraId="79E4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4D82E50C">
            <w:pPr>
              <w:jc w:val="center"/>
            </w:pPr>
            <w:r>
              <w:rPr>
                <w:rFonts w:ascii="Times New Roman" w:hAnsi="Times New Roman" w:eastAsia="仿宋_GB2312"/>
                <w:b/>
                <w:color w:val="000000"/>
              </w:rPr>
              <w:t>1</w:t>
            </w:r>
          </w:p>
        </w:tc>
        <w:tc>
          <w:tcPr>
            <w:tcW w:w="2268" w:type="dxa"/>
            <w:shd w:val="clear" w:color="auto" w:fill="DBDBDB"/>
            <w:vAlign w:val="center"/>
          </w:tcPr>
          <w:p w14:paraId="7AED4EDA">
            <w:pPr>
              <w:jc w:val="center"/>
            </w:pPr>
            <w:r>
              <w:rPr>
                <w:rFonts w:ascii="Times New Roman" w:hAnsi="Times New Roman" w:eastAsia="仿宋_GB2312"/>
                <w:b/>
                <w:color w:val="000000"/>
              </w:rPr>
              <w:t>全行业</w:t>
            </w:r>
          </w:p>
        </w:tc>
        <w:tc>
          <w:tcPr>
            <w:tcW w:w="1134" w:type="dxa"/>
            <w:shd w:val="clear" w:color="auto" w:fill="DBDBDB"/>
            <w:vAlign w:val="center"/>
          </w:tcPr>
          <w:p w14:paraId="6AEC34DD">
            <w:pPr>
              <w:jc w:val="center"/>
            </w:pPr>
            <w:r>
              <w:rPr>
                <w:rFonts w:ascii="Times New Roman" w:hAnsi="Times New Roman" w:eastAsia="仿宋_GB2312"/>
                <w:b/>
                <w:color w:val="000000"/>
              </w:rPr>
              <w:t>75.37</w:t>
            </w:r>
          </w:p>
        </w:tc>
        <w:tc>
          <w:tcPr>
            <w:tcW w:w="850" w:type="dxa"/>
            <w:shd w:val="clear" w:color="auto" w:fill="DBDBDB"/>
            <w:vAlign w:val="center"/>
          </w:tcPr>
          <w:p w14:paraId="3F715E3E">
            <w:pPr>
              <w:jc w:val="center"/>
            </w:pPr>
            <w:r>
              <w:rPr>
                <w:rFonts w:ascii="Times New Roman" w:hAnsi="Times New Roman" w:eastAsia="仿宋_GB2312"/>
                <w:b/>
                <w:color w:val="000000"/>
              </w:rPr>
              <w:t>3.72</w:t>
            </w:r>
          </w:p>
        </w:tc>
        <w:tc>
          <w:tcPr>
            <w:tcW w:w="850" w:type="dxa"/>
            <w:shd w:val="clear" w:color="auto" w:fill="DBDBDB"/>
            <w:vAlign w:val="center"/>
          </w:tcPr>
          <w:p w14:paraId="0B7FB1A0">
            <w:pPr>
              <w:jc w:val="center"/>
            </w:pPr>
            <w:r>
              <w:rPr>
                <w:rFonts w:ascii="Times New Roman" w:hAnsi="Times New Roman" w:eastAsia="仿宋_GB2312"/>
                <w:b/>
                <w:color w:val="000000"/>
              </w:rPr>
              <w:t>0.52</w:t>
            </w:r>
          </w:p>
        </w:tc>
        <w:tc>
          <w:tcPr>
            <w:tcW w:w="850" w:type="dxa"/>
            <w:shd w:val="clear" w:color="auto" w:fill="DBDBDB"/>
            <w:vAlign w:val="center"/>
          </w:tcPr>
          <w:p w14:paraId="10ADAB14">
            <w:pPr>
              <w:jc w:val="center"/>
            </w:pPr>
            <w:r>
              <w:rPr>
                <w:rFonts w:ascii="Times New Roman" w:hAnsi="Times New Roman" w:eastAsia="仿宋_GB2312"/>
                <w:b/>
                <w:color w:val="000000"/>
              </w:rPr>
              <w:t>14.02</w:t>
            </w:r>
          </w:p>
        </w:tc>
        <w:tc>
          <w:tcPr>
            <w:tcW w:w="1134" w:type="dxa"/>
            <w:shd w:val="clear" w:color="auto" w:fill="DBDBDB"/>
            <w:vAlign w:val="center"/>
          </w:tcPr>
          <w:p w14:paraId="3033B5A7">
            <w:pPr>
              <w:jc w:val="center"/>
            </w:pPr>
            <w:r>
              <w:rPr>
                <w:rFonts w:ascii="Times New Roman" w:hAnsi="Times New Roman" w:eastAsia="仿宋_GB2312"/>
                <w:b/>
                <w:color w:val="000000"/>
              </w:rPr>
              <w:t>0.53</w:t>
            </w:r>
          </w:p>
        </w:tc>
        <w:tc>
          <w:tcPr>
            <w:tcW w:w="850" w:type="dxa"/>
            <w:shd w:val="clear" w:color="auto" w:fill="DBDBDB"/>
            <w:vAlign w:val="center"/>
          </w:tcPr>
          <w:p w14:paraId="1AE5BC77">
            <w:pPr>
              <w:jc w:val="center"/>
            </w:pPr>
            <w:r>
              <w:rPr>
                <w:rFonts w:ascii="Times New Roman" w:hAnsi="Times New Roman" w:eastAsia="仿宋_GB2312"/>
                <w:b/>
                <w:color w:val="000000"/>
              </w:rPr>
              <w:t>3.29</w:t>
            </w:r>
          </w:p>
        </w:tc>
        <w:tc>
          <w:tcPr>
            <w:tcW w:w="1134" w:type="dxa"/>
            <w:shd w:val="clear" w:color="auto" w:fill="DBDBDB"/>
            <w:vAlign w:val="center"/>
          </w:tcPr>
          <w:p w14:paraId="7A51E17C">
            <w:pPr>
              <w:jc w:val="center"/>
            </w:pPr>
            <w:r>
              <w:rPr>
                <w:rFonts w:ascii="Times New Roman" w:hAnsi="Times New Roman" w:eastAsia="仿宋_GB2312"/>
                <w:b/>
                <w:color w:val="000000"/>
              </w:rPr>
              <w:t>2.55</w:t>
            </w:r>
          </w:p>
        </w:tc>
      </w:tr>
      <w:tr w14:paraId="578C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1098A1B">
            <w:pPr>
              <w:jc w:val="center"/>
            </w:pPr>
            <w:r>
              <w:rPr>
                <w:rFonts w:ascii="Times New Roman" w:hAnsi="Times New Roman" w:eastAsia="仿宋_GB2312"/>
                <w:color w:val="000000"/>
              </w:rPr>
              <w:t>2</w:t>
            </w:r>
          </w:p>
        </w:tc>
        <w:tc>
          <w:tcPr>
            <w:tcW w:w="2268" w:type="dxa"/>
            <w:shd w:val="clear" w:color="auto" w:fill="FFFFFF"/>
            <w:vAlign w:val="center"/>
          </w:tcPr>
          <w:p w14:paraId="4B0DBE34">
            <w:pPr>
              <w:jc w:val="center"/>
            </w:pPr>
            <w:r>
              <w:rPr>
                <w:rFonts w:ascii="Times New Roman" w:hAnsi="Times New Roman" w:eastAsia="仿宋_GB2312"/>
                <w:color w:val="000000"/>
              </w:rPr>
              <w:t>大型企业</w:t>
            </w:r>
          </w:p>
        </w:tc>
        <w:tc>
          <w:tcPr>
            <w:tcW w:w="1134" w:type="dxa"/>
            <w:shd w:val="clear" w:color="auto" w:fill="FFFFFF"/>
            <w:vAlign w:val="center"/>
          </w:tcPr>
          <w:p w14:paraId="10C43642">
            <w:pPr>
              <w:jc w:val="center"/>
            </w:pPr>
            <w:r>
              <w:rPr>
                <w:rFonts w:ascii="Times New Roman" w:hAnsi="Times New Roman" w:eastAsia="仿宋_GB2312"/>
                <w:color w:val="000000"/>
              </w:rPr>
              <w:t>69.31</w:t>
            </w:r>
          </w:p>
        </w:tc>
        <w:tc>
          <w:tcPr>
            <w:tcW w:w="850" w:type="dxa"/>
            <w:shd w:val="clear" w:color="auto" w:fill="FFFFFF"/>
            <w:vAlign w:val="center"/>
          </w:tcPr>
          <w:p w14:paraId="6A2EAE74">
            <w:pPr>
              <w:jc w:val="center"/>
            </w:pPr>
            <w:r>
              <w:rPr>
                <w:rFonts w:ascii="Times New Roman" w:hAnsi="Times New Roman" w:eastAsia="仿宋_GB2312"/>
                <w:color w:val="000000"/>
              </w:rPr>
              <w:t>4.96</w:t>
            </w:r>
          </w:p>
        </w:tc>
        <w:tc>
          <w:tcPr>
            <w:tcW w:w="850" w:type="dxa"/>
            <w:shd w:val="clear" w:color="auto" w:fill="FFFFFF"/>
            <w:vAlign w:val="center"/>
          </w:tcPr>
          <w:p w14:paraId="67CBF2FA">
            <w:pPr>
              <w:jc w:val="center"/>
            </w:pPr>
            <w:r>
              <w:rPr>
                <w:rFonts w:ascii="Times New Roman" w:hAnsi="Times New Roman" w:eastAsia="仿宋_GB2312"/>
                <w:color w:val="000000"/>
              </w:rPr>
              <w:t>0.57</w:t>
            </w:r>
          </w:p>
        </w:tc>
        <w:tc>
          <w:tcPr>
            <w:tcW w:w="850" w:type="dxa"/>
            <w:shd w:val="clear" w:color="auto" w:fill="FFFFFF"/>
            <w:vAlign w:val="center"/>
          </w:tcPr>
          <w:p w14:paraId="2B2956F2">
            <w:pPr>
              <w:jc w:val="center"/>
            </w:pPr>
            <w:r>
              <w:rPr>
                <w:rFonts w:ascii="Times New Roman" w:hAnsi="Times New Roman" w:eastAsia="仿宋_GB2312"/>
                <w:color w:val="000000"/>
              </w:rPr>
              <w:t>16.96</w:t>
            </w:r>
          </w:p>
        </w:tc>
        <w:tc>
          <w:tcPr>
            <w:tcW w:w="1134" w:type="dxa"/>
            <w:shd w:val="clear" w:color="auto" w:fill="FFFFFF"/>
            <w:vAlign w:val="center"/>
          </w:tcPr>
          <w:p w14:paraId="6E96CDC9">
            <w:pPr>
              <w:jc w:val="center"/>
            </w:pPr>
            <w:r>
              <w:rPr>
                <w:rFonts w:ascii="Times New Roman" w:hAnsi="Times New Roman" w:eastAsia="仿宋_GB2312"/>
                <w:color w:val="000000"/>
              </w:rPr>
              <w:t>0.44</w:t>
            </w:r>
          </w:p>
        </w:tc>
        <w:tc>
          <w:tcPr>
            <w:tcW w:w="850" w:type="dxa"/>
            <w:shd w:val="clear" w:color="auto" w:fill="FFFFFF"/>
            <w:vAlign w:val="center"/>
          </w:tcPr>
          <w:p w14:paraId="4CF28974">
            <w:pPr>
              <w:jc w:val="center"/>
            </w:pPr>
            <w:r>
              <w:rPr>
                <w:rFonts w:ascii="Times New Roman" w:hAnsi="Times New Roman" w:eastAsia="仿宋_GB2312"/>
                <w:color w:val="000000"/>
              </w:rPr>
              <w:t>5.30</w:t>
            </w:r>
          </w:p>
        </w:tc>
        <w:tc>
          <w:tcPr>
            <w:tcW w:w="1134" w:type="dxa"/>
            <w:shd w:val="clear" w:color="auto" w:fill="FFFFFF"/>
            <w:vAlign w:val="center"/>
          </w:tcPr>
          <w:p w14:paraId="05589ED1">
            <w:pPr>
              <w:jc w:val="center"/>
            </w:pPr>
            <w:r>
              <w:rPr>
                <w:rFonts w:ascii="Times New Roman" w:hAnsi="Times New Roman" w:eastAsia="仿宋_GB2312"/>
                <w:color w:val="000000"/>
              </w:rPr>
              <w:t>2.46</w:t>
            </w:r>
          </w:p>
        </w:tc>
      </w:tr>
      <w:tr w14:paraId="7899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9A27F47">
            <w:pPr>
              <w:jc w:val="center"/>
            </w:pPr>
            <w:r>
              <w:rPr>
                <w:rFonts w:ascii="Times New Roman" w:hAnsi="Times New Roman" w:eastAsia="仿宋_GB2312"/>
                <w:color w:val="000000"/>
              </w:rPr>
              <w:t>3</w:t>
            </w:r>
          </w:p>
        </w:tc>
        <w:tc>
          <w:tcPr>
            <w:tcW w:w="2268" w:type="dxa"/>
            <w:shd w:val="clear" w:color="auto" w:fill="FFFFFF"/>
            <w:vAlign w:val="center"/>
          </w:tcPr>
          <w:p w14:paraId="468D56BD">
            <w:pPr>
              <w:jc w:val="center"/>
            </w:pPr>
            <w:r>
              <w:rPr>
                <w:rFonts w:ascii="Times New Roman" w:hAnsi="Times New Roman" w:eastAsia="仿宋_GB2312"/>
                <w:color w:val="000000"/>
              </w:rPr>
              <w:t>中型企业</w:t>
            </w:r>
          </w:p>
        </w:tc>
        <w:tc>
          <w:tcPr>
            <w:tcW w:w="1134" w:type="dxa"/>
            <w:shd w:val="clear" w:color="auto" w:fill="FFFFFF"/>
            <w:vAlign w:val="center"/>
          </w:tcPr>
          <w:p w14:paraId="318B558A">
            <w:pPr>
              <w:jc w:val="center"/>
            </w:pPr>
            <w:r>
              <w:rPr>
                <w:rFonts w:ascii="Times New Roman" w:hAnsi="Times New Roman" w:eastAsia="仿宋_GB2312"/>
                <w:color w:val="000000"/>
              </w:rPr>
              <w:t>73.74</w:t>
            </w:r>
          </w:p>
        </w:tc>
        <w:tc>
          <w:tcPr>
            <w:tcW w:w="850" w:type="dxa"/>
            <w:shd w:val="clear" w:color="auto" w:fill="FFFFFF"/>
            <w:vAlign w:val="center"/>
          </w:tcPr>
          <w:p w14:paraId="21701EBF">
            <w:pPr>
              <w:jc w:val="center"/>
            </w:pPr>
            <w:r>
              <w:rPr>
                <w:rFonts w:ascii="Times New Roman" w:hAnsi="Times New Roman" w:eastAsia="仿宋_GB2312"/>
                <w:color w:val="000000"/>
              </w:rPr>
              <w:t>3.84</w:t>
            </w:r>
          </w:p>
        </w:tc>
        <w:tc>
          <w:tcPr>
            <w:tcW w:w="850" w:type="dxa"/>
            <w:shd w:val="clear" w:color="auto" w:fill="FFFFFF"/>
            <w:vAlign w:val="center"/>
          </w:tcPr>
          <w:p w14:paraId="759EC1B0">
            <w:pPr>
              <w:jc w:val="center"/>
            </w:pPr>
            <w:r>
              <w:rPr>
                <w:rFonts w:ascii="Times New Roman" w:hAnsi="Times New Roman" w:eastAsia="仿宋_GB2312"/>
                <w:color w:val="000000"/>
              </w:rPr>
              <w:t>0.55</w:t>
            </w:r>
          </w:p>
        </w:tc>
        <w:tc>
          <w:tcPr>
            <w:tcW w:w="850" w:type="dxa"/>
            <w:shd w:val="clear" w:color="auto" w:fill="FFFFFF"/>
            <w:vAlign w:val="center"/>
          </w:tcPr>
          <w:p w14:paraId="2F9C3145">
            <w:pPr>
              <w:jc w:val="center"/>
            </w:pPr>
            <w:r>
              <w:rPr>
                <w:rFonts w:ascii="Times New Roman" w:hAnsi="Times New Roman" w:eastAsia="仿宋_GB2312"/>
                <w:color w:val="000000"/>
              </w:rPr>
              <w:t>15.11</w:t>
            </w:r>
          </w:p>
        </w:tc>
        <w:tc>
          <w:tcPr>
            <w:tcW w:w="1134" w:type="dxa"/>
            <w:shd w:val="clear" w:color="auto" w:fill="FFFFFF"/>
            <w:vAlign w:val="center"/>
          </w:tcPr>
          <w:p w14:paraId="133B80A3">
            <w:pPr>
              <w:jc w:val="center"/>
            </w:pPr>
            <w:r>
              <w:rPr>
                <w:rFonts w:ascii="Times New Roman" w:hAnsi="Times New Roman" w:eastAsia="仿宋_GB2312"/>
                <w:color w:val="000000"/>
              </w:rPr>
              <w:t>0.58</w:t>
            </w:r>
          </w:p>
        </w:tc>
        <w:tc>
          <w:tcPr>
            <w:tcW w:w="850" w:type="dxa"/>
            <w:shd w:val="clear" w:color="auto" w:fill="FFFFFF"/>
            <w:vAlign w:val="center"/>
          </w:tcPr>
          <w:p w14:paraId="04A71F78">
            <w:pPr>
              <w:jc w:val="center"/>
            </w:pPr>
            <w:r>
              <w:rPr>
                <w:rFonts w:ascii="Times New Roman" w:hAnsi="Times New Roman" w:eastAsia="仿宋_GB2312"/>
                <w:color w:val="000000"/>
              </w:rPr>
              <w:t>3.97</w:t>
            </w:r>
          </w:p>
        </w:tc>
        <w:tc>
          <w:tcPr>
            <w:tcW w:w="1134" w:type="dxa"/>
            <w:shd w:val="clear" w:color="auto" w:fill="FFFFFF"/>
            <w:vAlign w:val="center"/>
          </w:tcPr>
          <w:p w14:paraId="6A7A9410">
            <w:pPr>
              <w:jc w:val="center"/>
            </w:pPr>
            <w:r>
              <w:rPr>
                <w:rFonts w:ascii="Times New Roman" w:hAnsi="Times New Roman" w:eastAsia="仿宋_GB2312"/>
                <w:color w:val="000000"/>
              </w:rPr>
              <w:t>2.21</w:t>
            </w:r>
          </w:p>
        </w:tc>
      </w:tr>
      <w:tr w14:paraId="1637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B830894">
            <w:pPr>
              <w:jc w:val="center"/>
            </w:pPr>
            <w:r>
              <w:rPr>
                <w:rFonts w:ascii="Times New Roman" w:hAnsi="Times New Roman" w:eastAsia="仿宋_GB2312"/>
                <w:color w:val="000000"/>
              </w:rPr>
              <w:t>4</w:t>
            </w:r>
          </w:p>
        </w:tc>
        <w:tc>
          <w:tcPr>
            <w:tcW w:w="2268" w:type="dxa"/>
            <w:shd w:val="clear" w:color="auto" w:fill="FFFFFF"/>
            <w:vAlign w:val="center"/>
          </w:tcPr>
          <w:p w14:paraId="7DC9D290">
            <w:pPr>
              <w:jc w:val="center"/>
            </w:pPr>
            <w:r>
              <w:rPr>
                <w:rFonts w:ascii="Times New Roman" w:hAnsi="Times New Roman" w:eastAsia="仿宋_GB2312"/>
                <w:color w:val="000000"/>
              </w:rPr>
              <w:t>小型企业</w:t>
            </w:r>
          </w:p>
        </w:tc>
        <w:tc>
          <w:tcPr>
            <w:tcW w:w="1134" w:type="dxa"/>
            <w:shd w:val="clear" w:color="auto" w:fill="FFFFFF"/>
            <w:vAlign w:val="center"/>
          </w:tcPr>
          <w:p w14:paraId="3E226826">
            <w:pPr>
              <w:jc w:val="center"/>
            </w:pPr>
            <w:r>
              <w:rPr>
                <w:rFonts w:ascii="Times New Roman" w:hAnsi="Times New Roman" w:eastAsia="仿宋_GB2312"/>
                <w:color w:val="000000"/>
              </w:rPr>
              <w:t>77.79</w:t>
            </w:r>
          </w:p>
        </w:tc>
        <w:tc>
          <w:tcPr>
            <w:tcW w:w="850" w:type="dxa"/>
            <w:shd w:val="clear" w:color="auto" w:fill="FFFFFF"/>
            <w:vAlign w:val="center"/>
          </w:tcPr>
          <w:p w14:paraId="322A240B">
            <w:pPr>
              <w:jc w:val="center"/>
            </w:pPr>
            <w:r>
              <w:rPr>
                <w:rFonts w:ascii="Times New Roman" w:hAnsi="Times New Roman" w:eastAsia="仿宋_GB2312"/>
                <w:color w:val="000000"/>
              </w:rPr>
              <w:t>3.27</w:t>
            </w:r>
          </w:p>
        </w:tc>
        <w:tc>
          <w:tcPr>
            <w:tcW w:w="850" w:type="dxa"/>
            <w:shd w:val="clear" w:color="auto" w:fill="FFFFFF"/>
            <w:vAlign w:val="center"/>
          </w:tcPr>
          <w:p w14:paraId="7ECE4F9B">
            <w:pPr>
              <w:jc w:val="center"/>
            </w:pPr>
            <w:r>
              <w:rPr>
                <w:rFonts w:ascii="Times New Roman" w:hAnsi="Times New Roman" w:eastAsia="仿宋_GB2312"/>
                <w:color w:val="000000"/>
              </w:rPr>
              <w:t>0.49</w:t>
            </w:r>
          </w:p>
        </w:tc>
        <w:tc>
          <w:tcPr>
            <w:tcW w:w="850" w:type="dxa"/>
            <w:shd w:val="clear" w:color="auto" w:fill="FFFFFF"/>
            <w:vAlign w:val="center"/>
          </w:tcPr>
          <w:p w14:paraId="0EA86691">
            <w:pPr>
              <w:jc w:val="center"/>
            </w:pPr>
            <w:r>
              <w:rPr>
                <w:rFonts w:ascii="Times New Roman" w:hAnsi="Times New Roman" w:eastAsia="仿宋_GB2312"/>
                <w:color w:val="000000"/>
              </w:rPr>
              <w:t>12.78</w:t>
            </w:r>
          </w:p>
        </w:tc>
        <w:tc>
          <w:tcPr>
            <w:tcW w:w="1134" w:type="dxa"/>
            <w:shd w:val="clear" w:color="auto" w:fill="FFFFFF"/>
            <w:vAlign w:val="center"/>
          </w:tcPr>
          <w:p w14:paraId="5A193AD5">
            <w:pPr>
              <w:jc w:val="center"/>
            </w:pPr>
            <w:r>
              <w:rPr>
                <w:rFonts w:ascii="Times New Roman" w:hAnsi="Times New Roman" w:eastAsia="仿宋_GB2312"/>
                <w:color w:val="000000"/>
              </w:rPr>
              <w:t>0.51</w:t>
            </w:r>
          </w:p>
        </w:tc>
        <w:tc>
          <w:tcPr>
            <w:tcW w:w="850" w:type="dxa"/>
            <w:shd w:val="clear" w:color="auto" w:fill="FFFFFF"/>
            <w:vAlign w:val="center"/>
          </w:tcPr>
          <w:p w14:paraId="3DF25110">
            <w:pPr>
              <w:jc w:val="center"/>
            </w:pPr>
            <w:r>
              <w:rPr>
                <w:rFonts w:ascii="Times New Roman" w:hAnsi="Times New Roman" w:eastAsia="仿宋_GB2312"/>
                <w:color w:val="000000"/>
              </w:rPr>
              <w:t>2.45</w:t>
            </w:r>
          </w:p>
        </w:tc>
        <w:tc>
          <w:tcPr>
            <w:tcW w:w="1134" w:type="dxa"/>
            <w:shd w:val="clear" w:color="auto" w:fill="FFFFFF"/>
            <w:vAlign w:val="center"/>
          </w:tcPr>
          <w:p w14:paraId="6E6E4E44">
            <w:pPr>
              <w:jc w:val="center"/>
            </w:pPr>
            <w:r>
              <w:rPr>
                <w:rFonts w:ascii="Times New Roman" w:hAnsi="Times New Roman" w:eastAsia="仿宋_GB2312"/>
                <w:color w:val="000000"/>
              </w:rPr>
              <w:t>2.71</w:t>
            </w:r>
          </w:p>
        </w:tc>
      </w:tr>
      <w:tr w14:paraId="09FC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DC0DD2B">
            <w:pPr>
              <w:jc w:val="center"/>
            </w:pPr>
            <w:r>
              <w:rPr>
                <w:rFonts w:ascii="Times New Roman" w:hAnsi="Times New Roman" w:eastAsia="仿宋_GB2312"/>
                <w:color w:val="000000"/>
              </w:rPr>
              <w:t>5</w:t>
            </w:r>
          </w:p>
        </w:tc>
        <w:tc>
          <w:tcPr>
            <w:tcW w:w="2268" w:type="dxa"/>
            <w:shd w:val="clear" w:color="auto" w:fill="FFFFFF"/>
            <w:vAlign w:val="center"/>
          </w:tcPr>
          <w:p w14:paraId="350F2528">
            <w:pPr>
              <w:jc w:val="center"/>
            </w:pPr>
            <w:r>
              <w:rPr>
                <w:rFonts w:ascii="Times New Roman" w:hAnsi="Times New Roman" w:eastAsia="仿宋_GB2312"/>
                <w:color w:val="000000"/>
              </w:rPr>
              <w:t>微型企业</w:t>
            </w:r>
          </w:p>
        </w:tc>
        <w:tc>
          <w:tcPr>
            <w:tcW w:w="1134" w:type="dxa"/>
            <w:shd w:val="clear" w:color="auto" w:fill="FFFFFF"/>
            <w:vAlign w:val="center"/>
          </w:tcPr>
          <w:p w14:paraId="2B262FEC">
            <w:pPr>
              <w:jc w:val="center"/>
            </w:pPr>
            <w:r>
              <w:rPr>
                <w:rFonts w:ascii="Times New Roman" w:hAnsi="Times New Roman" w:eastAsia="仿宋_GB2312"/>
                <w:color w:val="000000"/>
              </w:rPr>
              <w:t>77.43</w:t>
            </w:r>
          </w:p>
        </w:tc>
        <w:tc>
          <w:tcPr>
            <w:tcW w:w="850" w:type="dxa"/>
            <w:shd w:val="clear" w:color="auto" w:fill="FFFFFF"/>
            <w:vAlign w:val="center"/>
          </w:tcPr>
          <w:p w14:paraId="493FF577">
            <w:pPr>
              <w:jc w:val="center"/>
            </w:pPr>
            <w:r>
              <w:rPr>
                <w:rFonts w:ascii="Times New Roman" w:hAnsi="Times New Roman" w:eastAsia="仿宋_GB2312"/>
                <w:color w:val="000000"/>
              </w:rPr>
              <w:t>3.83</w:t>
            </w:r>
          </w:p>
        </w:tc>
        <w:tc>
          <w:tcPr>
            <w:tcW w:w="850" w:type="dxa"/>
            <w:shd w:val="clear" w:color="auto" w:fill="FFFFFF"/>
            <w:vAlign w:val="center"/>
          </w:tcPr>
          <w:p w14:paraId="43E47D1D">
            <w:pPr>
              <w:jc w:val="center"/>
            </w:pPr>
            <w:r>
              <w:rPr>
                <w:rFonts w:ascii="Times New Roman" w:hAnsi="Times New Roman" w:eastAsia="仿宋_GB2312"/>
                <w:color w:val="000000"/>
              </w:rPr>
              <w:t>0.49</w:t>
            </w:r>
          </w:p>
        </w:tc>
        <w:tc>
          <w:tcPr>
            <w:tcW w:w="850" w:type="dxa"/>
            <w:shd w:val="clear" w:color="auto" w:fill="FFFFFF"/>
            <w:vAlign w:val="center"/>
          </w:tcPr>
          <w:p w14:paraId="77CB18C3">
            <w:pPr>
              <w:jc w:val="center"/>
            </w:pPr>
            <w:r>
              <w:rPr>
                <w:rFonts w:ascii="Times New Roman" w:hAnsi="Times New Roman" w:eastAsia="仿宋_GB2312"/>
                <w:color w:val="000000"/>
              </w:rPr>
              <w:t>12.33</w:t>
            </w:r>
          </w:p>
        </w:tc>
        <w:tc>
          <w:tcPr>
            <w:tcW w:w="1134" w:type="dxa"/>
            <w:shd w:val="clear" w:color="auto" w:fill="FFFFFF"/>
            <w:vAlign w:val="center"/>
          </w:tcPr>
          <w:p w14:paraId="0C282138">
            <w:pPr>
              <w:jc w:val="center"/>
            </w:pPr>
            <w:r>
              <w:rPr>
                <w:rFonts w:ascii="Times New Roman" w:hAnsi="Times New Roman" w:eastAsia="仿宋_GB2312"/>
                <w:color w:val="000000"/>
              </w:rPr>
              <w:t>0.59</w:t>
            </w:r>
          </w:p>
        </w:tc>
        <w:tc>
          <w:tcPr>
            <w:tcW w:w="850" w:type="dxa"/>
            <w:shd w:val="clear" w:color="auto" w:fill="FFFFFF"/>
            <w:vAlign w:val="center"/>
          </w:tcPr>
          <w:p w14:paraId="3943CE84">
            <w:pPr>
              <w:jc w:val="center"/>
            </w:pPr>
            <w:r>
              <w:rPr>
                <w:rFonts w:ascii="Times New Roman" w:hAnsi="Times New Roman" w:eastAsia="仿宋_GB2312"/>
                <w:color w:val="000000"/>
              </w:rPr>
              <w:t>2.29</w:t>
            </w:r>
          </w:p>
        </w:tc>
        <w:tc>
          <w:tcPr>
            <w:tcW w:w="1134" w:type="dxa"/>
            <w:shd w:val="clear" w:color="auto" w:fill="FFFFFF"/>
            <w:vAlign w:val="center"/>
          </w:tcPr>
          <w:p w14:paraId="646F90C9">
            <w:pPr>
              <w:jc w:val="center"/>
            </w:pPr>
            <w:r>
              <w:rPr>
                <w:rFonts w:ascii="Times New Roman" w:hAnsi="Times New Roman" w:eastAsia="仿宋_GB2312"/>
                <w:color w:val="000000"/>
              </w:rPr>
              <w:t>3.04</w:t>
            </w:r>
          </w:p>
        </w:tc>
      </w:tr>
      <w:tr w14:paraId="04CD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3786668">
            <w:pPr>
              <w:jc w:val="center"/>
            </w:pPr>
            <w:r>
              <w:rPr>
                <w:rFonts w:ascii="Times New Roman" w:hAnsi="Times New Roman" w:eastAsia="仿宋_GB2312"/>
                <w:b/>
                <w:color w:val="000000"/>
              </w:rPr>
              <w:t>6</w:t>
            </w:r>
          </w:p>
        </w:tc>
        <w:tc>
          <w:tcPr>
            <w:tcW w:w="2268" w:type="dxa"/>
            <w:shd w:val="clear" w:color="auto" w:fill="DBDBDB"/>
            <w:vAlign w:val="center"/>
          </w:tcPr>
          <w:p w14:paraId="4202FC70">
            <w:pPr>
              <w:jc w:val="center"/>
            </w:pPr>
            <w:r>
              <w:rPr>
                <w:rFonts w:ascii="Times New Roman" w:hAnsi="Times New Roman" w:eastAsia="仿宋_GB2312"/>
                <w:b/>
                <w:color w:val="000000"/>
              </w:rPr>
              <w:t>农、林、牧、渔业</w:t>
            </w:r>
          </w:p>
        </w:tc>
        <w:tc>
          <w:tcPr>
            <w:tcW w:w="1134" w:type="dxa"/>
            <w:shd w:val="clear" w:color="auto" w:fill="DBDBDB"/>
            <w:vAlign w:val="center"/>
          </w:tcPr>
          <w:p w14:paraId="4F7BF53C">
            <w:pPr>
              <w:jc w:val="center"/>
            </w:pPr>
            <w:r>
              <w:rPr>
                <w:rFonts w:ascii="Times New Roman" w:hAnsi="Times New Roman" w:eastAsia="仿宋_GB2312"/>
                <w:b/>
                <w:color w:val="000000"/>
              </w:rPr>
              <w:t>80.33</w:t>
            </w:r>
          </w:p>
        </w:tc>
        <w:tc>
          <w:tcPr>
            <w:tcW w:w="850" w:type="dxa"/>
            <w:shd w:val="clear" w:color="auto" w:fill="DBDBDB"/>
            <w:vAlign w:val="center"/>
          </w:tcPr>
          <w:p w14:paraId="214CCD5A">
            <w:pPr>
              <w:jc w:val="center"/>
            </w:pPr>
            <w:r>
              <w:rPr>
                <w:rFonts w:ascii="Times New Roman" w:hAnsi="Times New Roman" w:eastAsia="仿宋_GB2312"/>
                <w:b/>
                <w:color w:val="000000"/>
              </w:rPr>
              <w:t>2.45</w:t>
            </w:r>
          </w:p>
        </w:tc>
        <w:tc>
          <w:tcPr>
            <w:tcW w:w="850" w:type="dxa"/>
            <w:shd w:val="clear" w:color="auto" w:fill="DBDBDB"/>
            <w:vAlign w:val="center"/>
          </w:tcPr>
          <w:p w14:paraId="61104BE5">
            <w:pPr>
              <w:jc w:val="center"/>
            </w:pPr>
            <w:r>
              <w:rPr>
                <w:rFonts w:ascii="Times New Roman" w:hAnsi="Times New Roman" w:eastAsia="仿宋_GB2312"/>
                <w:b/>
                <w:color w:val="000000"/>
              </w:rPr>
              <w:t>0.65</w:t>
            </w:r>
          </w:p>
        </w:tc>
        <w:tc>
          <w:tcPr>
            <w:tcW w:w="850" w:type="dxa"/>
            <w:shd w:val="clear" w:color="auto" w:fill="DBDBDB"/>
            <w:vAlign w:val="center"/>
          </w:tcPr>
          <w:p w14:paraId="16B9BF7F">
            <w:pPr>
              <w:jc w:val="center"/>
            </w:pPr>
            <w:r>
              <w:rPr>
                <w:rFonts w:ascii="Times New Roman" w:hAnsi="Times New Roman" w:eastAsia="仿宋_GB2312"/>
                <w:b/>
                <w:color w:val="000000"/>
              </w:rPr>
              <w:t>11.13</w:t>
            </w:r>
          </w:p>
        </w:tc>
        <w:tc>
          <w:tcPr>
            <w:tcW w:w="1134" w:type="dxa"/>
            <w:shd w:val="clear" w:color="auto" w:fill="DBDBDB"/>
            <w:vAlign w:val="center"/>
          </w:tcPr>
          <w:p w14:paraId="3DFAA116">
            <w:pPr>
              <w:jc w:val="center"/>
            </w:pPr>
            <w:r>
              <w:rPr>
                <w:rFonts w:ascii="Times New Roman" w:hAnsi="Times New Roman" w:eastAsia="仿宋_GB2312"/>
                <w:b/>
                <w:color w:val="000000"/>
              </w:rPr>
              <w:t>1.08</w:t>
            </w:r>
          </w:p>
        </w:tc>
        <w:tc>
          <w:tcPr>
            <w:tcW w:w="850" w:type="dxa"/>
            <w:shd w:val="clear" w:color="auto" w:fill="DBDBDB"/>
            <w:vAlign w:val="center"/>
          </w:tcPr>
          <w:p w14:paraId="0BAB2771">
            <w:pPr>
              <w:jc w:val="center"/>
            </w:pPr>
            <w:r>
              <w:rPr>
                <w:rFonts w:ascii="Times New Roman" w:hAnsi="Times New Roman" w:eastAsia="仿宋_GB2312"/>
                <w:b/>
                <w:color w:val="000000"/>
              </w:rPr>
              <w:t>1.73</w:t>
            </w:r>
          </w:p>
        </w:tc>
        <w:tc>
          <w:tcPr>
            <w:tcW w:w="1134" w:type="dxa"/>
            <w:shd w:val="clear" w:color="auto" w:fill="DBDBDB"/>
            <w:vAlign w:val="center"/>
          </w:tcPr>
          <w:p w14:paraId="32741308">
            <w:pPr>
              <w:jc w:val="center"/>
            </w:pPr>
            <w:r>
              <w:rPr>
                <w:rFonts w:ascii="Times New Roman" w:hAnsi="Times New Roman" w:eastAsia="仿宋_GB2312"/>
                <w:b/>
                <w:color w:val="000000"/>
              </w:rPr>
              <w:t>2.63</w:t>
            </w:r>
          </w:p>
        </w:tc>
      </w:tr>
      <w:tr w14:paraId="4FFB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CF746C1">
            <w:pPr>
              <w:jc w:val="center"/>
            </w:pPr>
            <w:r>
              <w:rPr>
                <w:rFonts w:ascii="Times New Roman" w:hAnsi="Times New Roman" w:eastAsia="仿宋_GB2312"/>
                <w:color w:val="000000"/>
              </w:rPr>
              <w:t>7</w:t>
            </w:r>
          </w:p>
        </w:tc>
        <w:tc>
          <w:tcPr>
            <w:tcW w:w="2268" w:type="dxa"/>
            <w:shd w:val="clear" w:color="auto" w:fill="FFFFFF"/>
            <w:vAlign w:val="center"/>
          </w:tcPr>
          <w:p w14:paraId="4F35F53E">
            <w:pPr>
              <w:jc w:val="center"/>
            </w:pPr>
            <w:r>
              <w:rPr>
                <w:rFonts w:ascii="Times New Roman" w:hAnsi="Times New Roman" w:eastAsia="仿宋_GB2312"/>
                <w:color w:val="000000"/>
              </w:rPr>
              <w:t>大型企业</w:t>
            </w:r>
          </w:p>
        </w:tc>
        <w:tc>
          <w:tcPr>
            <w:tcW w:w="1134" w:type="dxa"/>
            <w:shd w:val="clear" w:color="auto" w:fill="FFFFFF"/>
            <w:vAlign w:val="center"/>
          </w:tcPr>
          <w:p w14:paraId="72D8359F">
            <w:pPr>
              <w:jc w:val="center"/>
            </w:pPr>
            <w:r>
              <w:rPr>
                <w:rFonts w:ascii="Times New Roman" w:hAnsi="Times New Roman" w:eastAsia="仿宋_GB2312"/>
                <w:color w:val="000000"/>
              </w:rPr>
              <w:t>88.06</w:t>
            </w:r>
          </w:p>
        </w:tc>
        <w:tc>
          <w:tcPr>
            <w:tcW w:w="850" w:type="dxa"/>
            <w:shd w:val="clear" w:color="auto" w:fill="FFFFFF"/>
            <w:vAlign w:val="center"/>
          </w:tcPr>
          <w:p w14:paraId="01116D2B">
            <w:pPr>
              <w:jc w:val="center"/>
            </w:pPr>
            <w:r>
              <w:rPr>
                <w:rFonts w:ascii="Times New Roman" w:hAnsi="Times New Roman" w:eastAsia="仿宋_GB2312"/>
                <w:color w:val="000000"/>
              </w:rPr>
              <w:t>2.10</w:t>
            </w:r>
          </w:p>
        </w:tc>
        <w:tc>
          <w:tcPr>
            <w:tcW w:w="850" w:type="dxa"/>
            <w:shd w:val="clear" w:color="auto" w:fill="FFFFFF"/>
            <w:vAlign w:val="center"/>
          </w:tcPr>
          <w:p w14:paraId="4ADD421A">
            <w:pPr>
              <w:jc w:val="center"/>
            </w:pPr>
            <w:r>
              <w:rPr>
                <w:rFonts w:ascii="Times New Roman" w:hAnsi="Times New Roman" w:eastAsia="仿宋_GB2312"/>
                <w:color w:val="000000"/>
              </w:rPr>
              <w:t>0.03</w:t>
            </w:r>
          </w:p>
        </w:tc>
        <w:tc>
          <w:tcPr>
            <w:tcW w:w="850" w:type="dxa"/>
            <w:shd w:val="clear" w:color="auto" w:fill="FFFFFF"/>
            <w:vAlign w:val="center"/>
          </w:tcPr>
          <w:p w14:paraId="3EC2FC4F">
            <w:pPr>
              <w:jc w:val="center"/>
            </w:pPr>
            <w:r>
              <w:rPr>
                <w:rFonts w:ascii="Times New Roman" w:hAnsi="Times New Roman" w:eastAsia="仿宋_GB2312"/>
                <w:color w:val="000000"/>
              </w:rPr>
              <w:t>9.05</w:t>
            </w:r>
          </w:p>
        </w:tc>
        <w:tc>
          <w:tcPr>
            <w:tcW w:w="1134" w:type="dxa"/>
            <w:shd w:val="clear" w:color="auto" w:fill="FFFFFF"/>
            <w:vAlign w:val="center"/>
          </w:tcPr>
          <w:p w14:paraId="6BC4352F">
            <w:pPr>
              <w:jc w:val="center"/>
            </w:pPr>
            <w:r>
              <w:rPr>
                <w:rFonts w:ascii="Times New Roman" w:hAnsi="Times New Roman" w:eastAsia="仿宋_GB2312"/>
                <w:color w:val="000000"/>
              </w:rPr>
              <w:t>0.18</w:t>
            </w:r>
          </w:p>
        </w:tc>
        <w:tc>
          <w:tcPr>
            <w:tcW w:w="850" w:type="dxa"/>
            <w:shd w:val="clear" w:color="auto" w:fill="FFFFFF"/>
            <w:vAlign w:val="center"/>
          </w:tcPr>
          <w:p w14:paraId="7C6751BE">
            <w:pPr>
              <w:jc w:val="center"/>
            </w:pPr>
            <w:r>
              <w:rPr>
                <w:rFonts w:ascii="Times New Roman" w:hAnsi="Times New Roman" w:eastAsia="仿宋_GB2312"/>
                <w:color w:val="000000"/>
              </w:rPr>
              <w:t>0.00</w:t>
            </w:r>
          </w:p>
        </w:tc>
        <w:tc>
          <w:tcPr>
            <w:tcW w:w="1134" w:type="dxa"/>
            <w:shd w:val="clear" w:color="auto" w:fill="FFFFFF"/>
            <w:vAlign w:val="center"/>
          </w:tcPr>
          <w:p w14:paraId="40F16B1D">
            <w:pPr>
              <w:jc w:val="center"/>
            </w:pPr>
            <w:r>
              <w:rPr>
                <w:rFonts w:ascii="Times New Roman" w:hAnsi="Times New Roman" w:eastAsia="仿宋_GB2312"/>
                <w:color w:val="000000"/>
              </w:rPr>
              <w:t>0.58</w:t>
            </w:r>
          </w:p>
        </w:tc>
      </w:tr>
      <w:tr w14:paraId="1B2A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A882676">
            <w:pPr>
              <w:jc w:val="center"/>
            </w:pPr>
            <w:r>
              <w:rPr>
                <w:rFonts w:ascii="Times New Roman" w:hAnsi="Times New Roman" w:eastAsia="仿宋_GB2312"/>
                <w:color w:val="000000"/>
              </w:rPr>
              <w:t>8</w:t>
            </w:r>
          </w:p>
        </w:tc>
        <w:tc>
          <w:tcPr>
            <w:tcW w:w="2268" w:type="dxa"/>
            <w:shd w:val="clear" w:color="auto" w:fill="FFFFFF"/>
            <w:vAlign w:val="center"/>
          </w:tcPr>
          <w:p w14:paraId="7867970B">
            <w:pPr>
              <w:jc w:val="center"/>
            </w:pPr>
            <w:r>
              <w:rPr>
                <w:rFonts w:ascii="Times New Roman" w:hAnsi="Times New Roman" w:eastAsia="仿宋_GB2312"/>
                <w:color w:val="000000"/>
              </w:rPr>
              <w:t>中型企业</w:t>
            </w:r>
          </w:p>
        </w:tc>
        <w:tc>
          <w:tcPr>
            <w:tcW w:w="1134" w:type="dxa"/>
            <w:shd w:val="clear" w:color="auto" w:fill="FFFFFF"/>
            <w:vAlign w:val="center"/>
          </w:tcPr>
          <w:p w14:paraId="2D813B41">
            <w:pPr>
              <w:jc w:val="center"/>
            </w:pPr>
            <w:r>
              <w:rPr>
                <w:rFonts w:ascii="Times New Roman" w:hAnsi="Times New Roman" w:eastAsia="仿宋_GB2312"/>
                <w:color w:val="000000"/>
              </w:rPr>
              <w:t>75.77</w:t>
            </w:r>
          </w:p>
        </w:tc>
        <w:tc>
          <w:tcPr>
            <w:tcW w:w="850" w:type="dxa"/>
            <w:shd w:val="clear" w:color="auto" w:fill="FFFFFF"/>
            <w:vAlign w:val="center"/>
          </w:tcPr>
          <w:p w14:paraId="0CCA0C26">
            <w:pPr>
              <w:jc w:val="center"/>
            </w:pPr>
            <w:r>
              <w:rPr>
                <w:rFonts w:ascii="Times New Roman" w:hAnsi="Times New Roman" w:eastAsia="仿宋_GB2312"/>
                <w:color w:val="000000"/>
              </w:rPr>
              <w:t>2.96</w:t>
            </w:r>
          </w:p>
        </w:tc>
        <w:tc>
          <w:tcPr>
            <w:tcW w:w="850" w:type="dxa"/>
            <w:shd w:val="clear" w:color="auto" w:fill="FFFFFF"/>
            <w:vAlign w:val="center"/>
          </w:tcPr>
          <w:p w14:paraId="0B8D020A">
            <w:pPr>
              <w:jc w:val="center"/>
            </w:pPr>
            <w:r>
              <w:rPr>
                <w:rFonts w:ascii="Times New Roman" w:hAnsi="Times New Roman" w:eastAsia="仿宋_GB2312"/>
                <w:color w:val="000000"/>
              </w:rPr>
              <w:t>0.87</w:t>
            </w:r>
          </w:p>
        </w:tc>
        <w:tc>
          <w:tcPr>
            <w:tcW w:w="850" w:type="dxa"/>
            <w:shd w:val="clear" w:color="auto" w:fill="FFFFFF"/>
            <w:vAlign w:val="center"/>
          </w:tcPr>
          <w:p w14:paraId="65D8DC1C">
            <w:pPr>
              <w:jc w:val="center"/>
            </w:pPr>
            <w:r>
              <w:rPr>
                <w:rFonts w:ascii="Times New Roman" w:hAnsi="Times New Roman" w:eastAsia="仿宋_GB2312"/>
                <w:color w:val="000000"/>
              </w:rPr>
              <w:t>13.52</w:t>
            </w:r>
          </w:p>
        </w:tc>
        <w:tc>
          <w:tcPr>
            <w:tcW w:w="1134" w:type="dxa"/>
            <w:shd w:val="clear" w:color="auto" w:fill="FFFFFF"/>
            <w:vAlign w:val="center"/>
          </w:tcPr>
          <w:p w14:paraId="7410B975">
            <w:pPr>
              <w:jc w:val="center"/>
            </w:pPr>
            <w:r>
              <w:rPr>
                <w:rFonts w:ascii="Times New Roman" w:hAnsi="Times New Roman" w:eastAsia="仿宋_GB2312"/>
                <w:color w:val="000000"/>
              </w:rPr>
              <w:t>1.32</w:t>
            </w:r>
          </w:p>
        </w:tc>
        <w:tc>
          <w:tcPr>
            <w:tcW w:w="850" w:type="dxa"/>
            <w:shd w:val="clear" w:color="auto" w:fill="FFFFFF"/>
            <w:vAlign w:val="center"/>
          </w:tcPr>
          <w:p w14:paraId="53262179">
            <w:pPr>
              <w:jc w:val="center"/>
            </w:pPr>
            <w:r>
              <w:rPr>
                <w:rFonts w:ascii="Times New Roman" w:hAnsi="Times New Roman" w:eastAsia="仿宋_GB2312"/>
                <w:color w:val="000000"/>
              </w:rPr>
              <w:t>2.54</w:t>
            </w:r>
          </w:p>
        </w:tc>
        <w:tc>
          <w:tcPr>
            <w:tcW w:w="1134" w:type="dxa"/>
            <w:shd w:val="clear" w:color="auto" w:fill="FFFFFF"/>
            <w:vAlign w:val="center"/>
          </w:tcPr>
          <w:p w14:paraId="5A481B20">
            <w:pPr>
              <w:jc w:val="center"/>
            </w:pPr>
            <w:r>
              <w:rPr>
                <w:rFonts w:ascii="Times New Roman" w:hAnsi="Times New Roman" w:eastAsia="仿宋_GB2312"/>
                <w:color w:val="000000"/>
              </w:rPr>
              <w:t>3.02</w:t>
            </w:r>
          </w:p>
        </w:tc>
      </w:tr>
      <w:tr w14:paraId="7FF7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5AE2248">
            <w:pPr>
              <w:jc w:val="center"/>
            </w:pPr>
            <w:r>
              <w:rPr>
                <w:rFonts w:ascii="Times New Roman" w:hAnsi="Times New Roman" w:eastAsia="仿宋_GB2312"/>
                <w:color w:val="000000"/>
              </w:rPr>
              <w:t>9</w:t>
            </w:r>
          </w:p>
        </w:tc>
        <w:tc>
          <w:tcPr>
            <w:tcW w:w="2268" w:type="dxa"/>
            <w:shd w:val="clear" w:color="auto" w:fill="FFFFFF"/>
            <w:vAlign w:val="center"/>
          </w:tcPr>
          <w:p w14:paraId="68166AFE">
            <w:pPr>
              <w:jc w:val="center"/>
            </w:pPr>
            <w:r>
              <w:rPr>
                <w:rFonts w:ascii="Times New Roman" w:hAnsi="Times New Roman" w:eastAsia="仿宋_GB2312"/>
                <w:color w:val="000000"/>
              </w:rPr>
              <w:t>小型企业</w:t>
            </w:r>
          </w:p>
        </w:tc>
        <w:tc>
          <w:tcPr>
            <w:tcW w:w="1134" w:type="dxa"/>
            <w:shd w:val="clear" w:color="auto" w:fill="FFFFFF"/>
            <w:vAlign w:val="center"/>
          </w:tcPr>
          <w:p w14:paraId="00C38D49">
            <w:pPr>
              <w:jc w:val="center"/>
            </w:pPr>
            <w:r>
              <w:rPr>
                <w:rFonts w:ascii="Times New Roman" w:hAnsi="Times New Roman" w:eastAsia="仿宋_GB2312"/>
                <w:color w:val="000000"/>
              </w:rPr>
              <w:t>87.68</w:t>
            </w:r>
          </w:p>
        </w:tc>
        <w:tc>
          <w:tcPr>
            <w:tcW w:w="850" w:type="dxa"/>
            <w:shd w:val="clear" w:color="auto" w:fill="FFFFFF"/>
            <w:vAlign w:val="center"/>
          </w:tcPr>
          <w:p w14:paraId="4FA47219">
            <w:pPr>
              <w:jc w:val="center"/>
            </w:pPr>
            <w:r>
              <w:rPr>
                <w:rFonts w:ascii="Times New Roman" w:hAnsi="Times New Roman" w:eastAsia="仿宋_GB2312"/>
                <w:color w:val="000000"/>
              </w:rPr>
              <w:t>1.54</w:t>
            </w:r>
          </w:p>
        </w:tc>
        <w:tc>
          <w:tcPr>
            <w:tcW w:w="850" w:type="dxa"/>
            <w:shd w:val="clear" w:color="auto" w:fill="FFFFFF"/>
            <w:vAlign w:val="center"/>
          </w:tcPr>
          <w:p w14:paraId="051F4B7F">
            <w:pPr>
              <w:jc w:val="center"/>
            </w:pPr>
            <w:r>
              <w:rPr>
                <w:rFonts w:ascii="Times New Roman" w:hAnsi="Times New Roman" w:eastAsia="仿宋_GB2312"/>
                <w:color w:val="000000"/>
              </w:rPr>
              <w:t>0.42</w:t>
            </w:r>
          </w:p>
        </w:tc>
        <w:tc>
          <w:tcPr>
            <w:tcW w:w="850" w:type="dxa"/>
            <w:shd w:val="clear" w:color="auto" w:fill="FFFFFF"/>
            <w:vAlign w:val="center"/>
          </w:tcPr>
          <w:p w14:paraId="4C1C0D79">
            <w:pPr>
              <w:jc w:val="center"/>
            </w:pPr>
            <w:r>
              <w:rPr>
                <w:rFonts w:ascii="Times New Roman" w:hAnsi="Times New Roman" w:eastAsia="仿宋_GB2312"/>
                <w:color w:val="000000"/>
              </w:rPr>
              <w:t>6.45</w:t>
            </w:r>
          </w:p>
        </w:tc>
        <w:tc>
          <w:tcPr>
            <w:tcW w:w="1134" w:type="dxa"/>
            <w:shd w:val="clear" w:color="auto" w:fill="FFFFFF"/>
            <w:vAlign w:val="center"/>
          </w:tcPr>
          <w:p w14:paraId="313D075B">
            <w:pPr>
              <w:jc w:val="center"/>
            </w:pPr>
            <w:r>
              <w:rPr>
                <w:rFonts w:ascii="Times New Roman" w:hAnsi="Times New Roman" w:eastAsia="仿宋_GB2312"/>
                <w:color w:val="000000"/>
              </w:rPr>
              <w:t>0.93</w:t>
            </w:r>
          </w:p>
        </w:tc>
        <w:tc>
          <w:tcPr>
            <w:tcW w:w="850" w:type="dxa"/>
            <w:shd w:val="clear" w:color="auto" w:fill="FFFFFF"/>
            <w:vAlign w:val="center"/>
          </w:tcPr>
          <w:p w14:paraId="2BBE6F6C">
            <w:pPr>
              <w:jc w:val="center"/>
            </w:pPr>
            <w:r>
              <w:rPr>
                <w:rFonts w:ascii="Times New Roman" w:hAnsi="Times New Roman" w:eastAsia="仿宋_GB2312"/>
                <w:color w:val="000000"/>
              </w:rPr>
              <w:t>0.38</w:t>
            </w:r>
          </w:p>
        </w:tc>
        <w:tc>
          <w:tcPr>
            <w:tcW w:w="1134" w:type="dxa"/>
            <w:shd w:val="clear" w:color="auto" w:fill="FFFFFF"/>
            <w:vAlign w:val="center"/>
          </w:tcPr>
          <w:p w14:paraId="1E90E282">
            <w:pPr>
              <w:jc w:val="center"/>
            </w:pPr>
            <w:r>
              <w:rPr>
                <w:rFonts w:ascii="Times New Roman" w:hAnsi="Times New Roman" w:eastAsia="仿宋_GB2312"/>
                <w:color w:val="000000"/>
              </w:rPr>
              <w:t>2.60</w:t>
            </w:r>
          </w:p>
        </w:tc>
      </w:tr>
      <w:tr w14:paraId="196D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F803613">
            <w:pPr>
              <w:jc w:val="center"/>
            </w:pPr>
            <w:r>
              <w:rPr>
                <w:rFonts w:ascii="Times New Roman" w:hAnsi="Times New Roman" w:eastAsia="仿宋_GB2312"/>
                <w:b/>
                <w:color w:val="000000"/>
              </w:rPr>
              <w:t>10</w:t>
            </w:r>
          </w:p>
        </w:tc>
        <w:tc>
          <w:tcPr>
            <w:tcW w:w="2268" w:type="dxa"/>
            <w:shd w:val="clear" w:color="auto" w:fill="DBDBDB"/>
            <w:vAlign w:val="center"/>
          </w:tcPr>
          <w:p w14:paraId="28DA1AC5">
            <w:pPr>
              <w:jc w:val="center"/>
            </w:pPr>
            <w:r>
              <w:rPr>
                <w:rFonts w:ascii="Times New Roman" w:hAnsi="Times New Roman" w:eastAsia="仿宋_GB2312"/>
                <w:b/>
                <w:color w:val="000000"/>
              </w:rPr>
              <w:t>采矿业</w:t>
            </w:r>
          </w:p>
        </w:tc>
        <w:tc>
          <w:tcPr>
            <w:tcW w:w="1134" w:type="dxa"/>
            <w:shd w:val="clear" w:color="auto" w:fill="DBDBDB"/>
            <w:vAlign w:val="center"/>
          </w:tcPr>
          <w:p w14:paraId="37B177F5">
            <w:pPr>
              <w:jc w:val="center"/>
            </w:pPr>
            <w:r>
              <w:rPr>
                <w:rFonts w:ascii="Times New Roman" w:hAnsi="Times New Roman" w:eastAsia="仿宋_GB2312"/>
                <w:b/>
                <w:color w:val="000000"/>
              </w:rPr>
              <w:t>71.35</w:t>
            </w:r>
          </w:p>
        </w:tc>
        <w:tc>
          <w:tcPr>
            <w:tcW w:w="850" w:type="dxa"/>
            <w:shd w:val="clear" w:color="auto" w:fill="DBDBDB"/>
            <w:vAlign w:val="center"/>
          </w:tcPr>
          <w:p w14:paraId="0BBFDF38">
            <w:pPr>
              <w:jc w:val="center"/>
            </w:pPr>
            <w:r>
              <w:rPr>
                <w:rFonts w:ascii="Times New Roman" w:hAnsi="Times New Roman" w:eastAsia="仿宋_GB2312"/>
                <w:b/>
                <w:color w:val="000000"/>
              </w:rPr>
              <w:t>5.32</w:t>
            </w:r>
          </w:p>
        </w:tc>
        <w:tc>
          <w:tcPr>
            <w:tcW w:w="850" w:type="dxa"/>
            <w:shd w:val="clear" w:color="auto" w:fill="DBDBDB"/>
            <w:vAlign w:val="center"/>
          </w:tcPr>
          <w:p w14:paraId="7695E630">
            <w:pPr>
              <w:jc w:val="center"/>
            </w:pPr>
            <w:r>
              <w:rPr>
                <w:rFonts w:ascii="Times New Roman" w:hAnsi="Times New Roman" w:eastAsia="仿宋_GB2312"/>
                <w:b/>
                <w:color w:val="000000"/>
              </w:rPr>
              <w:t>1.19</w:t>
            </w:r>
          </w:p>
        </w:tc>
        <w:tc>
          <w:tcPr>
            <w:tcW w:w="850" w:type="dxa"/>
            <w:shd w:val="clear" w:color="auto" w:fill="DBDBDB"/>
            <w:vAlign w:val="center"/>
          </w:tcPr>
          <w:p w14:paraId="60BE3340">
            <w:pPr>
              <w:jc w:val="center"/>
            </w:pPr>
            <w:r>
              <w:rPr>
                <w:rFonts w:ascii="Times New Roman" w:hAnsi="Times New Roman" w:eastAsia="仿宋_GB2312"/>
                <w:b/>
                <w:color w:val="000000"/>
              </w:rPr>
              <w:t>15.14</w:t>
            </w:r>
          </w:p>
        </w:tc>
        <w:tc>
          <w:tcPr>
            <w:tcW w:w="1134" w:type="dxa"/>
            <w:shd w:val="clear" w:color="auto" w:fill="DBDBDB"/>
            <w:vAlign w:val="center"/>
          </w:tcPr>
          <w:p w14:paraId="11D9DD3A">
            <w:pPr>
              <w:jc w:val="center"/>
            </w:pPr>
            <w:r>
              <w:rPr>
                <w:rFonts w:ascii="Times New Roman" w:hAnsi="Times New Roman" w:eastAsia="仿宋_GB2312"/>
                <w:b/>
                <w:color w:val="000000"/>
              </w:rPr>
              <w:t>0.74</w:t>
            </w:r>
          </w:p>
        </w:tc>
        <w:tc>
          <w:tcPr>
            <w:tcW w:w="850" w:type="dxa"/>
            <w:shd w:val="clear" w:color="auto" w:fill="DBDBDB"/>
            <w:vAlign w:val="center"/>
          </w:tcPr>
          <w:p w14:paraId="12D9214C">
            <w:pPr>
              <w:jc w:val="center"/>
            </w:pPr>
            <w:r>
              <w:rPr>
                <w:rFonts w:ascii="Times New Roman" w:hAnsi="Times New Roman" w:eastAsia="仿宋_GB2312"/>
                <w:b/>
                <w:color w:val="000000"/>
              </w:rPr>
              <w:t>4.13</w:t>
            </w:r>
          </w:p>
        </w:tc>
        <w:tc>
          <w:tcPr>
            <w:tcW w:w="1134" w:type="dxa"/>
            <w:shd w:val="clear" w:color="auto" w:fill="DBDBDB"/>
            <w:vAlign w:val="center"/>
          </w:tcPr>
          <w:p w14:paraId="416B7DC7">
            <w:pPr>
              <w:jc w:val="center"/>
            </w:pPr>
            <w:r>
              <w:rPr>
                <w:rFonts w:ascii="Times New Roman" w:hAnsi="Times New Roman" w:eastAsia="仿宋_GB2312"/>
                <w:b/>
                <w:color w:val="000000"/>
              </w:rPr>
              <w:t>2.13</w:t>
            </w:r>
          </w:p>
        </w:tc>
      </w:tr>
      <w:tr w14:paraId="4A46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0E30E5D">
            <w:pPr>
              <w:jc w:val="center"/>
            </w:pPr>
            <w:r>
              <w:rPr>
                <w:rFonts w:ascii="Times New Roman" w:hAnsi="Times New Roman" w:eastAsia="仿宋_GB2312"/>
                <w:color w:val="000000"/>
              </w:rPr>
              <w:t>11</w:t>
            </w:r>
          </w:p>
        </w:tc>
        <w:tc>
          <w:tcPr>
            <w:tcW w:w="2268" w:type="dxa"/>
            <w:shd w:val="clear" w:color="auto" w:fill="FFFFFF"/>
            <w:vAlign w:val="center"/>
          </w:tcPr>
          <w:p w14:paraId="17A00117">
            <w:pPr>
              <w:jc w:val="center"/>
            </w:pPr>
            <w:r>
              <w:rPr>
                <w:rFonts w:ascii="Times New Roman" w:hAnsi="Times New Roman" w:eastAsia="仿宋_GB2312"/>
                <w:color w:val="000000"/>
              </w:rPr>
              <w:t>大型企业</w:t>
            </w:r>
          </w:p>
        </w:tc>
        <w:tc>
          <w:tcPr>
            <w:tcW w:w="1134" w:type="dxa"/>
            <w:shd w:val="clear" w:color="auto" w:fill="FFFFFF"/>
            <w:vAlign w:val="center"/>
          </w:tcPr>
          <w:p w14:paraId="5C9BA1BA">
            <w:pPr>
              <w:jc w:val="center"/>
            </w:pPr>
            <w:r>
              <w:rPr>
                <w:rFonts w:ascii="Times New Roman" w:hAnsi="Times New Roman" w:eastAsia="仿宋_GB2312"/>
                <w:color w:val="000000"/>
              </w:rPr>
              <w:t>66.09</w:t>
            </w:r>
          </w:p>
        </w:tc>
        <w:tc>
          <w:tcPr>
            <w:tcW w:w="850" w:type="dxa"/>
            <w:shd w:val="clear" w:color="auto" w:fill="FFFFFF"/>
            <w:vAlign w:val="center"/>
          </w:tcPr>
          <w:p w14:paraId="753E2E3B">
            <w:pPr>
              <w:jc w:val="center"/>
            </w:pPr>
            <w:r>
              <w:rPr>
                <w:rFonts w:ascii="Times New Roman" w:hAnsi="Times New Roman" w:eastAsia="仿宋_GB2312"/>
                <w:color w:val="000000"/>
              </w:rPr>
              <w:t>5.89</w:t>
            </w:r>
          </w:p>
        </w:tc>
        <w:tc>
          <w:tcPr>
            <w:tcW w:w="850" w:type="dxa"/>
            <w:shd w:val="clear" w:color="auto" w:fill="FFFFFF"/>
            <w:vAlign w:val="center"/>
          </w:tcPr>
          <w:p w14:paraId="478846C1">
            <w:pPr>
              <w:jc w:val="center"/>
            </w:pPr>
            <w:r>
              <w:rPr>
                <w:rFonts w:ascii="Times New Roman" w:hAnsi="Times New Roman" w:eastAsia="仿宋_GB2312"/>
                <w:color w:val="000000"/>
              </w:rPr>
              <w:t>0.69</w:t>
            </w:r>
          </w:p>
        </w:tc>
        <w:tc>
          <w:tcPr>
            <w:tcW w:w="850" w:type="dxa"/>
            <w:shd w:val="clear" w:color="auto" w:fill="FFFFFF"/>
            <w:vAlign w:val="center"/>
          </w:tcPr>
          <w:p w14:paraId="16D1A118">
            <w:pPr>
              <w:jc w:val="center"/>
            </w:pPr>
            <w:r>
              <w:rPr>
                <w:rFonts w:ascii="Times New Roman" w:hAnsi="Times New Roman" w:eastAsia="仿宋_GB2312"/>
                <w:color w:val="000000"/>
              </w:rPr>
              <w:t>18.73</w:t>
            </w:r>
          </w:p>
        </w:tc>
        <w:tc>
          <w:tcPr>
            <w:tcW w:w="1134" w:type="dxa"/>
            <w:shd w:val="clear" w:color="auto" w:fill="FFFFFF"/>
            <w:vAlign w:val="center"/>
          </w:tcPr>
          <w:p w14:paraId="42D0760F">
            <w:pPr>
              <w:jc w:val="center"/>
            </w:pPr>
            <w:r>
              <w:rPr>
                <w:rFonts w:ascii="Times New Roman" w:hAnsi="Times New Roman" w:eastAsia="仿宋_GB2312"/>
                <w:color w:val="000000"/>
              </w:rPr>
              <w:t>0.37</w:t>
            </w:r>
          </w:p>
        </w:tc>
        <w:tc>
          <w:tcPr>
            <w:tcW w:w="850" w:type="dxa"/>
            <w:shd w:val="clear" w:color="auto" w:fill="FFFFFF"/>
            <w:vAlign w:val="center"/>
          </w:tcPr>
          <w:p w14:paraId="53E545E4">
            <w:pPr>
              <w:jc w:val="center"/>
            </w:pPr>
            <w:r>
              <w:rPr>
                <w:rFonts w:ascii="Times New Roman" w:hAnsi="Times New Roman" w:eastAsia="仿宋_GB2312"/>
                <w:color w:val="000000"/>
              </w:rPr>
              <w:t>5.69</w:t>
            </w:r>
          </w:p>
        </w:tc>
        <w:tc>
          <w:tcPr>
            <w:tcW w:w="1134" w:type="dxa"/>
            <w:shd w:val="clear" w:color="auto" w:fill="FFFFFF"/>
            <w:vAlign w:val="center"/>
          </w:tcPr>
          <w:p w14:paraId="3FC3D555">
            <w:pPr>
              <w:jc w:val="center"/>
            </w:pPr>
            <w:r>
              <w:rPr>
                <w:rFonts w:ascii="Times New Roman" w:hAnsi="Times New Roman" w:eastAsia="仿宋_GB2312"/>
                <w:color w:val="000000"/>
              </w:rPr>
              <w:t>2.54</w:t>
            </w:r>
          </w:p>
        </w:tc>
      </w:tr>
      <w:tr w14:paraId="22DF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33E543F">
            <w:pPr>
              <w:jc w:val="center"/>
            </w:pPr>
            <w:r>
              <w:rPr>
                <w:rFonts w:ascii="Times New Roman" w:hAnsi="Times New Roman" w:eastAsia="仿宋_GB2312"/>
                <w:color w:val="000000"/>
              </w:rPr>
              <w:t>12</w:t>
            </w:r>
          </w:p>
        </w:tc>
        <w:tc>
          <w:tcPr>
            <w:tcW w:w="2268" w:type="dxa"/>
            <w:shd w:val="clear" w:color="auto" w:fill="FFFFFF"/>
            <w:vAlign w:val="center"/>
          </w:tcPr>
          <w:p w14:paraId="2882A45A">
            <w:pPr>
              <w:jc w:val="center"/>
            </w:pPr>
            <w:r>
              <w:rPr>
                <w:rFonts w:ascii="Times New Roman" w:hAnsi="Times New Roman" w:eastAsia="仿宋_GB2312"/>
                <w:color w:val="000000"/>
              </w:rPr>
              <w:t>中型企业</w:t>
            </w:r>
          </w:p>
        </w:tc>
        <w:tc>
          <w:tcPr>
            <w:tcW w:w="1134" w:type="dxa"/>
            <w:shd w:val="clear" w:color="auto" w:fill="FFFFFF"/>
            <w:vAlign w:val="center"/>
          </w:tcPr>
          <w:p w14:paraId="546986B7">
            <w:pPr>
              <w:jc w:val="center"/>
            </w:pPr>
            <w:r>
              <w:rPr>
                <w:rFonts w:ascii="Times New Roman" w:hAnsi="Times New Roman" w:eastAsia="仿宋_GB2312"/>
                <w:color w:val="000000"/>
              </w:rPr>
              <w:t>73.09</w:t>
            </w:r>
          </w:p>
        </w:tc>
        <w:tc>
          <w:tcPr>
            <w:tcW w:w="850" w:type="dxa"/>
            <w:shd w:val="clear" w:color="auto" w:fill="FFFFFF"/>
            <w:vAlign w:val="center"/>
          </w:tcPr>
          <w:p w14:paraId="45AB6FFA">
            <w:pPr>
              <w:jc w:val="center"/>
            </w:pPr>
            <w:r>
              <w:rPr>
                <w:rFonts w:ascii="Times New Roman" w:hAnsi="Times New Roman" w:eastAsia="仿宋_GB2312"/>
                <w:color w:val="000000"/>
              </w:rPr>
              <w:t>3.58</w:t>
            </w:r>
          </w:p>
        </w:tc>
        <w:tc>
          <w:tcPr>
            <w:tcW w:w="850" w:type="dxa"/>
            <w:shd w:val="clear" w:color="auto" w:fill="FFFFFF"/>
            <w:vAlign w:val="center"/>
          </w:tcPr>
          <w:p w14:paraId="3F3E0CBD">
            <w:pPr>
              <w:jc w:val="center"/>
            </w:pPr>
            <w:r>
              <w:rPr>
                <w:rFonts w:ascii="Times New Roman" w:hAnsi="Times New Roman" w:eastAsia="仿宋_GB2312"/>
                <w:color w:val="000000"/>
              </w:rPr>
              <w:t>1.03</w:t>
            </w:r>
          </w:p>
        </w:tc>
        <w:tc>
          <w:tcPr>
            <w:tcW w:w="850" w:type="dxa"/>
            <w:shd w:val="clear" w:color="auto" w:fill="FFFFFF"/>
            <w:vAlign w:val="center"/>
          </w:tcPr>
          <w:p w14:paraId="5B235D3B">
            <w:pPr>
              <w:jc w:val="center"/>
            </w:pPr>
            <w:r>
              <w:rPr>
                <w:rFonts w:ascii="Times New Roman" w:hAnsi="Times New Roman" w:eastAsia="仿宋_GB2312"/>
                <w:color w:val="000000"/>
              </w:rPr>
              <w:t>16.11</w:t>
            </w:r>
          </w:p>
        </w:tc>
        <w:tc>
          <w:tcPr>
            <w:tcW w:w="1134" w:type="dxa"/>
            <w:shd w:val="clear" w:color="auto" w:fill="FFFFFF"/>
            <w:vAlign w:val="center"/>
          </w:tcPr>
          <w:p w14:paraId="48D5172A">
            <w:pPr>
              <w:jc w:val="center"/>
            </w:pPr>
            <w:r>
              <w:rPr>
                <w:rFonts w:ascii="Times New Roman" w:hAnsi="Times New Roman" w:eastAsia="仿宋_GB2312"/>
                <w:color w:val="000000"/>
              </w:rPr>
              <w:t>0.53</w:t>
            </w:r>
          </w:p>
        </w:tc>
        <w:tc>
          <w:tcPr>
            <w:tcW w:w="850" w:type="dxa"/>
            <w:shd w:val="clear" w:color="auto" w:fill="FFFFFF"/>
            <w:vAlign w:val="center"/>
          </w:tcPr>
          <w:p w14:paraId="5DED07F7">
            <w:pPr>
              <w:jc w:val="center"/>
            </w:pPr>
            <w:r>
              <w:rPr>
                <w:rFonts w:ascii="Times New Roman" w:hAnsi="Times New Roman" w:eastAsia="仿宋_GB2312"/>
                <w:color w:val="000000"/>
              </w:rPr>
              <w:t>4.33</w:t>
            </w:r>
          </w:p>
        </w:tc>
        <w:tc>
          <w:tcPr>
            <w:tcW w:w="1134" w:type="dxa"/>
            <w:shd w:val="clear" w:color="auto" w:fill="FFFFFF"/>
            <w:vAlign w:val="center"/>
          </w:tcPr>
          <w:p w14:paraId="554FC4C3">
            <w:pPr>
              <w:jc w:val="center"/>
            </w:pPr>
            <w:r>
              <w:rPr>
                <w:rFonts w:ascii="Times New Roman" w:hAnsi="Times New Roman" w:eastAsia="仿宋_GB2312"/>
                <w:color w:val="000000"/>
              </w:rPr>
              <w:t>1.33</w:t>
            </w:r>
          </w:p>
        </w:tc>
      </w:tr>
      <w:tr w14:paraId="4E8F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9DFAF4E">
            <w:pPr>
              <w:jc w:val="center"/>
            </w:pPr>
            <w:r>
              <w:rPr>
                <w:rFonts w:ascii="Times New Roman" w:hAnsi="Times New Roman" w:eastAsia="仿宋_GB2312"/>
                <w:color w:val="000000"/>
              </w:rPr>
              <w:t>13</w:t>
            </w:r>
          </w:p>
        </w:tc>
        <w:tc>
          <w:tcPr>
            <w:tcW w:w="2268" w:type="dxa"/>
            <w:shd w:val="clear" w:color="auto" w:fill="FFFFFF"/>
            <w:vAlign w:val="center"/>
          </w:tcPr>
          <w:p w14:paraId="44847E9B">
            <w:pPr>
              <w:jc w:val="center"/>
            </w:pPr>
            <w:r>
              <w:rPr>
                <w:rFonts w:ascii="Times New Roman" w:hAnsi="Times New Roman" w:eastAsia="仿宋_GB2312"/>
                <w:color w:val="000000"/>
              </w:rPr>
              <w:t>小型企业</w:t>
            </w:r>
          </w:p>
        </w:tc>
        <w:tc>
          <w:tcPr>
            <w:tcW w:w="1134" w:type="dxa"/>
            <w:shd w:val="clear" w:color="auto" w:fill="FFFFFF"/>
            <w:vAlign w:val="center"/>
          </w:tcPr>
          <w:p w14:paraId="46FF83CF">
            <w:pPr>
              <w:jc w:val="center"/>
            </w:pPr>
            <w:r>
              <w:rPr>
                <w:rFonts w:ascii="Times New Roman" w:hAnsi="Times New Roman" w:eastAsia="仿宋_GB2312"/>
                <w:color w:val="000000"/>
              </w:rPr>
              <w:t>76.61</w:t>
            </w:r>
          </w:p>
        </w:tc>
        <w:tc>
          <w:tcPr>
            <w:tcW w:w="850" w:type="dxa"/>
            <w:shd w:val="clear" w:color="auto" w:fill="FFFFFF"/>
            <w:vAlign w:val="center"/>
          </w:tcPr>
          <w:p w14:paraId="4F0AE94E">
            <w:pPr>
              <w:jc w:val="center"/>
            </w:pPr>
            <w:r>
              <w:rPr>
                <w:rFonts w:ascii="Times New Roman" w:hAnsi="Times New Roman" w:eastAsia="仿宋_GB2312"/>
                <w:color w:val="000000"/>
              </w:rPr>
              <w:t>5.93</w:t>
            </w:r>
          </w:p>
        </w:tc>
        <w:tc>
          <w:tcPr>
            <w:tcW w:w="850" w:type="dxa"/>
            <w:shd w:val="clear" w:color="auto" w:fill="FFFFFF"/>
            <w:vAlign w:val="center"/>
          </w:tcPr>
          <w:p w14:paraId="3346D411">
            <w:pPr>
              <w:jc w:val="center"/>
            </w:pPr>
            <w:r>
              <w:rPr>
                <w:rFonts w:ascii="Times New Roman" w:hAnsi="Times New Roman" w:eastAsia="仿宋_GB2312"/>
                <w:color w:val="000000"/>
              </w:rPr>
              <w:t>2.04</w:t>
            </w:r>
          </w:p>
        </w:tc>
        <w:tc>
          <w:tcPr>
            <w:tcW w:w="850" w:type="dxa"/>
            <w:shd w:val="clear" w:color="auto" w:fill="FFFFFF"/>
            <w:vAlign w:val="center"/>
          </w:tcPr>
          <w:p w14:paraId="7486F487">
            <w:pPr>
              <w:jc w:val="center"/>
            </w:pPr>
            <w:r>
              <w:rPr>
                <w:rFonts w:ascii="Times New Roman" w:hAnsi="Times New Roman" w:eastAsia="仿宋_GB2312"/>
                <w:color w:val="000000"/>
              </w:rPr>
              <w:t>10.08</w:t>
            </w:r>
          </w:p>
        </w:tc>
        <w:tc>
          <w:tcPr>
            <w:tcW w:w="1134" w:type="dxa"/>
            <w:shd w:val="clear" w:color="auto" w:fill="FFFFFF"/>
            <w:vAlign w:val="center"/>
          </w:tcPr>
          <w:p w14:paraId="6A7E31E4">
            <w:pPr>
              <w:jc w:val="center"/>
            </w:pPr>
            <w:r>
              <w:rPr>
                <w:rFonts w:ascii="Times New Roman" w:hAnsi="Times New Roman" w:eastAsia="仿宋_GB2312"/>
                <w:color w:val="000000"/>
              </w:rPr>
              <w:t>1.37</w:t>
            </w:r>
          </w:p>
        </w:tc>
        <w:tc>
          <w:tcPr>
            <w:tcW w:w="850" w:type="dxa"/>
            <w:shd w:val="clear" w:color="auto" w:fill="FFFFFF"/>
            <w:vAlign w:val="center"/>
          </w:tcPr>
          <w:p w14:paraId="312931A5">
            <w:pPr>
              <w:jc w:val="center"/>
            </w:pPr>
            <w:r>
              <w:rPr>
                <w:rFonts w:ascii="Times New Roman" w:hAnsi="Times New Roman" w:eastAsia="仿宋_GB2312"/>
                <w:color w:val="000000"/>
              </w:rPr>
              <w:t>2.00</w:t>
            </w:r>
          </w:p>
        </w:tc>
        <w:tc>
          <w:tcPr>
            <w:tcW w:w="1134" w:type="dxa"/>
            <w:shd w:val="clear" w:color="auto" w:fill="FFFFFF"/>
            <w:vAlign w:val="center"/>
          </w:tcPr>
          <w:p w14:paraId="13288468">
            <w:pPr>
              <w:jc w:val="center"/>
            </w:pPr>
            <w:r>
              <w:rPr>
                <w:rFonts w:ascii="Times New Roman" w:hAnsi="Times New Roman" w:eastAsia="仿宋_GB2312"/>
                <w:color w:val="000000"/>
              </w:rPr>
              <w:t>1.97</w:t>
            </w:r>
          </w:p>
        </w:tc>
      </w:tr>
      <w:tr w14:paraId="4CD5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2E406E5">
            <w:pPr>
              <w:jc w:val="center"/>
            </w:pPr>
            <w:r>
              <w:rPr>
                <w:rFonts w:ascii="Times New Roman" w:hAnsi="Times New Roman" w:eastAsia="仿宋_GB2312"/>
                <w:color w:val="000000"/>
              </w:rPr>
              <w:t>14</w:t>
            </w:r>
          </w:p>
        </w:tc>
        <w:tc>
          <w:tcPr>
            <w:tcW w:w="2268" w:type="dxa"/>
            <w:shd w:val="clear" w:color="auto" w:fill="FFFFFF"/>
            <w:vAlign w:val="center"/>
          </w:tcPr>
          <w:p w14:paraId="31421DBC">
            <w:pPr>
              <w:jc w:val="center"/>
            </w:pPr>
            <w:r>
              <w:rPr>
                <w:rFonts w:ascii="Times New Roman" w:hAnsi="Times New Roman" w:eastAsia="仿宋_GB2312"/>
                <w:color w:val="000000"/>
              </w:rPr>
              <w:t>微型企业</w:t>
            </w:r>
          </w:p>
        </w:tc>
        <w:tc>
          <w:tcPr>
            <w:tcW w:w="1134" w:type="dxa"/>
            <w:shd w:val="clear" w:color="auto" w:fill="FFFFFF"/>
            <w:vAlign w:val="center"/>
          </w:tcPr>
          <w:p w14:paraId="08E626A6">
            <w:pPr>
              <w:jc w:val="center"/>
            </w:pPr>
            <w:r>
              <w:rPr>
                <w:rFonts w:ascii="Times New Roman" w:hAnsi="Times New Roman" w:eastAsia="仿宋_GB2312"/>
                <w:color w:val="000000"/>
              </w:rPr>
              <w:t>86.64</w:t>
            </w:r>
          </w:p>
        </w:tc>
        <w:tc>
          <w:tcPr>
            <w:tcW w:w="850" w:type="dxa"/>
            <w:shd w:val="clear" w:color="auto" w:fill="FFFFFF"/>
            <w:vAlign w:val="center"/>
          </w:tcPr>
          <w:p w14:paraId="30A9E84F">
            <w:pPr>
              <w:jc w:val="center"/>
            </w:pPr>
            <w:r>
              <w:rPr>
                <w:rFonts w:ascii="Times New Roman" w:hAnsi="Times New Roman" w:eastAsia="仿宋_GB2312"/>
                <w:color w:val="000000"/>
              </w:rPr>
              <w:t>1.96</w:t>
            </w:r>
          </w:p>
        </w:tc>
        <w:tc>
          <w:tcPr>
            <w:tcW w:w="850" w:type="dxa"/>
            <w:shd w:val="clear" w:color="auto" w:fill="FFFFFF"/>
            <w:vAlign w:val="center"/>
          </w:tcPr>
          <w:p w14:paraId="75A73D25">
            <w:pPr>
              <w:jc w:val="center"/>
            </w:pPr>
            <w:r>
              <w:rPr>
                <w:rFonts w:ascii="Times New Roman" w:hAnsi="Times New Roman" w:eastAsia="仿宋_GB2312"/>
                <w:color w:val="000000"/>
              </w:rPr>
              <w:t>1.76</w:t>
            </w:r>
          </w:p>
        </w:tc>
        <w:tc>
          <w:tcPr>
            <w:tcW w:w="850" w:type="dxa"/>
            <w:shd w:val="clear" w:color="auto" w:fill="FFFFFF"/>
            <w:vAlign w:val="center"/>
          </w:tcPr>
          <w:p w14:paraId="1EDFD145">
            <w:pPr>
              <w:jc w:val="center"/>
            </w:pPr>
            <w:r>
              <w:rPr>
                <w:rFonts w:ascii="Times New Roman" w:hAnsi="Times New Roman" w:eastAsia="仿宋_GB2312"/>
                <w:color w:val="000000"/>
              </w:rPr>
              <w:t>6.09</w:t>
            </w:r>
          </w:p>
        </w:tc>
        <w:tc>
          <w:tcPr>
            <w:tcW w:w="1134" w:type="dxa"/>
            <w:shd w:val="clear" w:color="auto" w:fill="FFFFFF"/>
            <w:vAlign w:val="center"/>
          </w:tcPr>
          <w:p w14:paraId="1B80FC29">
            <w:pPr>
              <w:jc w:val="center"/>
            </w:pPr>
            <w:r>
              <w:rPr>
                <w:rFonts w:ascii="Times New Roman" w:hAnsi="Times New Roman" w:eastAsia="仿宋_GB2312"/>
                <w:color w:val="000000"/>
              </w:rPr>
              <w:t>1.45</w:t>
            </w:r>
          </w:p>
        </w:tc>
        <w:tc>
          <w:tcPr>
            <w:tcW w:w="850" w:type="dxa"/>
            <w:shd w:val="clear" w:color="auto" w:fill="FFFFFF"/>
            <w:vAlign w:val="center"/>
          </w:tcPr>
          <w:p w14:paraId="3701772A">
            <w:pPr>
              <w:jc w:val="center"/>
            </w:pPr>
            <w:r>
              <w:rPr>
                <w:rFonts w:ascii="Times New Roman" w:hAnsi="Times New Roman" w:eastAsia="仿宋_GB2312"/>
                <w:color w:val="000000"/>
              </w:rPr>
              <w:t>0.50</w:t>
            </w:r>
          </w:p>
        </w:tc>
        <w:tc>
          <w:tcPr>
            <w:tcW w:w="1134" w:type="dxa"/>
            <w:shd w:val="clear" w:color="auto" w:fill="FFFFFF"/>
            <w:vAlign w:val="center"/>
          </w:tcPr>
          <w:p w14:paraId="6ADD9658">
            <w:pPr>
              <w:jc w:val="center"/>
            </w:pPr>
            <w:r>
              <w:rPr>
                <w:rFonts w:ascii="Times New Roman" w:hAnsi="Times New Roman" w:eastAsia="仿宋_GB2312"/>
                <w:color w:val="000000"/>
              </w:rPr>
              <w:t>1.60</w:t>
            </w:r>
          </w:p>
        </w:tc>
      </w:tr>
      <w:tr w14:paraId="078D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DDB090C">
            <w:pPr>
              <w:jc w:val="center"/>
            </w:pPr>
            <w:r>
              <w:rPr>
                <w:rFonts w:ascii="Times New Roman" w:hAnsi="Times New Roman" w:eastAsia="仿宋_GB2312"/>
                <w:b/>
                <w:color w:val="000000"/>
              </w:rPr>
              <w:t>15</w:t>
            </w:r>
          </w:p>
        </w:tc>
        <w:tc>
          <w:tcPr>
            <w:tcW w:w="2268" w:type="dxa"/>
            <w:shd w:val="clear" w:color="auto" w:fill="DBDBDB"/>
            <w:vAlign w:val="center"/>
          </w:tcPr>
          <w:p w14:paraId="29368ADC">
            <w:pPr>
              <w:jc w:val="center"/>
            </w:pPr>
            <w:r>
              <w:rPr>
                <w:rFonts w:ascii="Times New Roman" w:hAnsi="Times New Roman" w:eastAsia="仿宋_GB2312"/>
                <w:b/>
                <w:color w:val="000000"/>
              </w:rPr>
              <w:t>制造业</w:t>
            </w:r>
          </w:p>
        </w:tc>
        <w:tc>
          <w:tcPr>
            <w:tcW w:w="1134" w:type="dxa"/>
            <w:shd w:val="clear" w:color="auto" w:fill="DBDBDB"/>
            <w:vAlign w:val="center"/>
          </w:tcPr>
          <w:p w14:paraId="09770DD4">
            <w:pPr>
              <w:jc w:val="center"/>
            </w:pPr>
            <w:r>
              <w:rPr>
                <w:rFonts w:ascii="Times New Roman" w:hAnsi="Times New Roman" w:eastAsia="仿宋_GB2312"/>
                <w:b/>
                <w:color w:val="000000"/>
              </w:rPr>
              <w:t>75.11</w:t>
            </w:r>
          </w:p>
        </w:tc>
        <w:tc>
          <w:tcPr>
            <w:tcW w:w="850" w:type="dxa"/>
            <w:shd w:val="clear" w:color="auto" w:fill="DBDBDB"/>
            <w:vAlign w:val="center"/>
          </w:tcPr>
          <w:p w14:paraId="0660D453">
            <w:pPr>
              <w:jc w:val="center"/>
            </w:pPr>
            <w:r>
              <w:rPr>
                <w:rFonts w:ascii="Times New Roman" w:hAnsi="Times New Roman" w:eastAsia="仿宋_GB2312"/>
                <w:b/>
                <w:color w:val="000000"/>
              </w:rPr>
              <w:t>4.19</w:t>
            </w:r>
          </w:p>
        </w:tc>
        <w:tc>
          <w:tcPr>
            <w:tcW w:w="850" w:type="dxa"/>
            <w:shd w:val="clear" w:color="auto" w:fill="DBDBDB"/>
            <w:vAlign w:val="center"/>
          </w:tcPr>
          <w:p w14:paraId="2443CBCF">
            <w:pPr>
              <w:jc w:val="center"/>
            </w:pPr>
            <w:r>
              <w:rPr>
                <w:rFonts w:ascii="Times New Roman" w:hAnsi="Times New Roman" w:eastAsia="仿宋_GB2312"/>
                <w:b/>
                <w:color w:val="000000"/>
              </w:rPr>
              <w:t>0.49</w:t>
            </w:r>
          </w:p>
        </w:tc>
        <w:tc>
          <w:tcPr>
            <w:tcW w:w="850" w:type="dxa"/>
            <w:shd w:val="clear" w:color="auto" w:fill="DBDBDB"/>
            <w:vAlign w:val="center"/>
          </w:tcPr>
          <w:p w14:paraId="3DA2BA98">
            <w:pPr>
              <w:jc w:val="center"/>
            </w:pPr>
            <w:r>
              <w:rPr>
                <w:rFonts w:ascii="Times New Roman" w:hAnsi="Times New Roman" w:eastAsia="仿宋_GB2312"/>
                <w:b/>
                <w:color w:val="000000"/>
              </w:rPr>
              <w:t>13.99</w:t>
            </w:r>
          </w:p>
        </w:tc>
        <w:tc>
          <w:tcPr>
            <w:tcW w:w="1134" w:type="dxa"/>
            <w:shd w:val="clear" w:color="auto" w:fill="DBDBDB"/>
            <w:vAlign w:val="center"/>
          </w:tcPr>
          <w:p w14:paraId="6E8B7C3B">
            <w:pPr>
              <w:jc w:val="center"/>
            </w:pPr>
            <w:r>
              <w:rPr>
                <w:rFonts w:ascii="Times New Roman" w:hAnsi="Times New Roman" w:eastAsia="仿宋_GB2312"/>
                <w:b/>
                <w:color w:val="000000"/>
              </w:rPr>
              <w:t>0.42</w:t>
            </w:r>
          </w:p>
        </w:tc>
        <w:tc>
          <w:tcPr>
            <w:tcW w:w="850" w:type="dxa"/>
            <w:shd w:val="clear" w:color="auto" w:fill="DBDBDB"/>
            <w:vAlign w:val="center"/>
          </w:tcPr>
          <w:p w14:paraId="734B5C80">
            <w:pPr>
              <w:jc w:val="center"/>
            </w:pPr>
            <w:r>
              <w:rPr>
                <w:rFonts w:ascii="Times New Roman" w:hAnsi="Times New Roman" w:eastAsia="仿宋_GB2312"/>
                <w:b/>
                <w:color w:val="000000"/>
              </w:rPr>
              <w:t>3.52</w:t>
            </w:r>
          </w:p>
        </w:tc>
        <w:tc>
          <w:tcPr>
            <w:tcW w:w="1134" w:type="dxa"/>
            <w:shd w:val="clear" w:color="auto" w:fill="DBDBDB"/>
            <w:vAlign w:val="center"/>
          </w:tcPr>
          <w:p w14:paraId="3BB4A7F9">
            <w:pPr>
              <w:jc w:val="center"/>
            </w:pPr>
            <w:r>
              <w:rPr>
                <w:rFonts w:ascii="Times New Roman" w:hAnsi="Times New Roman" w:eastAsia="仿宋_GB2312"/>
                <w:b/>
                <w:color w:val="000000"/>
              </w:rPr>
              <w:t>2.28</w:t>
            </w:r>
          </w:p>
        </w:tc>
      </w:tr>
      <w:tr w14:paraId="4650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EC1E193">
            <w:pPr>
              <w:jc w:val="center"/>
            </w:pPr>
            <w:r>
              <w:rPr>
                <w:rFonts w:ascii="Times New Roman" w:hAnsi="Times New Roman" w:eastAsia="仿宋_GB2312"/>
                <w:color w:val="000000"/>
              </w:rPr>
              <w:t>16</w:t>
            </w:r>
          </w:p>
        </w:tc>
        <w:tc>
          <w:tcPr>
            <w:tcW w:w="2268" w:type="dxa"/>
            <w:shd w:val="clear" w:color="auto" w:fill="FFFFFF"/>
            <w:vAlign w:val="center"/>
          </w:tcPr>
          <w:p w14:paraId="3F3E971A">
            <w:pPr>
              <w:jc w:val="center"/>
            </w:pPr>
            <w:r>
              <w:rPr>
                <w:rFonts w:ascii="Times New Roman" w:hAnsi="Times New Roman" w:eastAsia="仿宋_GB2312"/>
                <w:color w:val="000000"/>
              </w:rPr>
              <w:t>大型企业</w:t>
            </w:r>
          </w:p>
        </w:tc>
        <w:tc>
          <w:tcPr>
            <w:tcW w:w="1134" w:type="dxa"/>
            <w:shd w:val="clear" w:color="auto" w:fill="FFFFFF"/>
            <w:vAlign w:val="center"/>
          </w:tcPr>
          <w:p w14:paraId="79AE7309">
            <w:pPr>
              <w:jc w:val="center"/>
            </w:pPr>
            <w:r>
              <w:rPr>
                <w:rFonts w:ascii="Times New Roman" w:hAnsi="Times New Roman" w:eastAsia="仿宋_GB2312"/>
                <w:color w:val="000000"/>
              </w:rPr>
              <w:t>69.14</w:t>
            </w:r>
          </w:p>
        </w:tc>
        <w:tc>
          <w:tcPr>
            <w:tcW w:w="850" w:type="dxa"/>
            <w:shd w:val="clear" w:color="auto" w:fill="FFFFFF"/>
            <w:vAlign w:val="center"/>
          </w:tcPr>
          <w:p w14:paraId="4AFAA97B">
            <w:pPr>
              <w:jc w:val="center"/>
            </w:pPr>
            <w:r>
              <w:rPr>
                <w:rFonts w:ascii="Times New Roman" w:hAnsi="Times New Roman" w:eastAsia="仿宋_GB2312"/>
                <w:color w:val="000000"/>
              </w:rPr>
              <w:t>5.11</w:t>
            </w:r>
          </w:p>
        </w:tc>
        <w:tc>
          <w:tcPr>
            <w:tcW w:w="850" w:type="dxa"/>
            <w:shd w:val="clear" w:color="auto" w:fill="FFFFFF"/>
            <w:vAlign w:val="center"/>
          </w:tcPr>
          <w:p w14:paraId="453D0E34">
            <w:pPr>
              <w:jc w:val="center"/>
            </w:pPr>
            <w:r>
              <w:rPr>
                <w:rFonts w:ascii="Times New Roman" w:hAnsi="Times New Roman" w:eastAsia="仿宋_GB2312"/>
                <w:color w:val="000000"/>
              </w:rPr>
              <w:t>0.56</w:t>
            </w:r>
          </w:p>
        </w:tc>
        <w:tc>
          <w:tcPr>
            <w:tcW w:w="850" w:type="dxa"/>
            <w:shd w:val="clear" w:color="auto" w:fill="FFFFFF"/>
            <w:vAlign w:val="center"/>
          </w:tcPr>
          <w:p w14:paraId="17C2C4D4">
            <w:pPr>
              <w:jc w:val="center"/>
            </w:pPr>
            <w:r>
              <w:rPr>
                <w:rFonts w:ascii="Times New Roman" w:hAnsi="Times New Roman" w:eastAsia="仿宋_GB2312"/>
                <w:color w:val="000000"/>
              </w:rPr>
              <w:t>16.52</w:t>
            </w:r>
          </w:p>
        </w:tc>
        <w:tc>
          <w:tcPr>
            <w:tcW w:w="1134" w:type="dxa"/>
            <w:shd w:val="clear" w:color="auto" w:fill="FFFFFF"/>
            <w:vAlign w:val="center"/>
          </w:tcPr>
          <w:p w14:paraId="515293C7">
            <w:pPr>
              <w:jc w:val="center"/>
            </w:pPr>
            <w:r>
              <w:rPr>
                <w:rFonts w:ascii="Times New Roman" w:hAnsi="Times New Roman" w:eastAsia="仿宋_GB2312"/>
                <w:color w:val="000000"/>
              </w:rPr>
              <w:t>0.35</w:t>
            </w:r>
          </w:p>
        </w:tc>
        <w:tc>
          <w:tcPr>
            <w:tcW w:w="850" w:type="dxa"/>
            <w:shd w:val="clear" w:color="auto" w:fill="FFFFFF"/>
            <w:vAlign w:val="center"/>
          </w:tcPr>
          <w:p w14:paraId="6CAD5FC6">
            <w:pPr>
              <w:jc w:val="center"/>
            </w:pPr>
            <w:r>
              <w:rPr>
                <w:rFonts w:ascii="Times New Roman" w:hAnsi="Times New Roman" w:eastAsia="仿宋_GB2312"/>
                <w:color w:val="000000"/>
              </w:rPr>
              <w:t>5.24</w:t>
            </w:r>
          </w:p>
        </w:tc>
        <w:tc>
          <w:tcPr>
            <w:tcW w:w="1134" w:type="dxa"/>
            <w:shd w:val="clear" w:color="auto" w:fill="FFFFFF"/>
            <w:vAlign w:val="center"/>
          </w:tcPr>
          <w:p w14:paraId="71576FD6">
            <w:pPr>
              <w:jc w:val="center"/>
            </w:pPr>
            <w:r>
              <w:rPr>
                <w:rFonts w:ascii="Times New Roman" w:hAnsi="Times New Roman" w:eastAsia="仿宋_GB2312"/>
                <w:color w:val="000000"/>
              </w:rPr>
              <w:t>3.08</w:t>
            </w:r>
          </w:p>
        </w:tc>
      </w:tr>
      <w:tr w14:paraId="223F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7749B1B">
            <w:pPr>
              <w:jc w:val="center"/>
            </w:pPr>
            <w:r>
              <w:rPr>
                <w:rFonts w:ascii="Times New Roman" w:hAnsi="Times New Roman" w:eastAsia="仿宋_GB2312"/>
                <w:color w:val="000000"/>
              </w:rPr>
              <w:t>17</w:t>
            </w:r>
          </w:p>
        </w:tc>
        <w:tc>
          <w:tcPr>
            <w:tcW w:w="2268" w:type="dxa"/>
            <w:shd w:val="clear" w:color="auto" w:fill="FFFFFF"/>
            <w:vAlign w:val="center"/>
          </w:tcPr>
          <w:p w14:paraId="30206C43">
            <w:pPr>
              <w:jc w:val="center"/>
            </w:pPr>
            <w:r>
              <w:rPr>
                <w:rFonts w:ascii="Times New Roman" w:hAnsi="Times New Roman" w:eastAsia="仿宋_GB2312"/>
                <w:color w:val="000000"/>
              </w:rPr>
              <w:t>中型企业</w:t>
            </w:r>
          </w:p>
        </w:tc>
        <w:tc>
          <w:tcPr>
            <w:tcW w:w="1134" w:type="dxa"/>
            <w:shd w:val="clear" w:color="auto" w:fill="FFFFFF"/>
            <w:vAlign w:val="center"/>
          </w:tcPr>
          <w:p w14:paraId="5806ED30">
            <w:pPr>
              <w:jc w:val="center"/>
            </w:pPr>
            <w:r>
              <w:rPr>
                <w:rFonts w:ascii="Times New Roman" w:hAnsi="Times New Roman" w:eastAsia="仿宋_GB2312"/>
                <w:color w:val="000000"/>
              </w:rPr>
              <w:t>71.70</w:t>
            </w:r>
          </w:p>
        </w:tc>
        <w:tc>
          <w:tcPr>
            <w:tcW w:w="850" w:type="dxa"/>
            <w:shd w:val="clear" w:color="auto" w:fill="FFFFFF"/>
            <w:vAlign w:val="center"/>
          </w:tcPr>
          <w:p w14:paraId="6B97A44A">
            <w:pPr>
              <w:jc w:val="center"/>
            </w:pPr>
            <w:r>
              <w:rPr>
                <w:rFonts w:ascii="Times New Roman" w:hAnsi="Times New Roman" w:eastAsia="仿宋_GB2312"/>
                <w:color w:val="000000"/>
              </w:rPr>
              <w:t>4.74</w:t>
            </w:r>
          </w:p>
        </w:tc>
        <w:tc>
          <w:tcPr>
            <w:tcW w:w="850" w:type="dxa"/>
            <w:shd w:val="clear" w:color="auto" w:fill="FFFFFF"/>
            <w:vAlign w:val="center"/>
          </w:tcPr>
          <w:p w14:paraId="5D303BE5">
            <w:pPr>
              <w:jc w:val="center"/>
            </w:pPr>
            <w:r>
              <w:rPr>
                <w:rFonts w:ascii="Times New Roman" w:hAnsi="Times New Roman" w:eastAsia="仿宋_GB2312"/>
                <w:color w:val="000000"/>
              </w:rPr>
              <w:t>0.49</w:t>
            </w:r>
          </w:p>
        </w:tc>
        <w:tc>
          <w:tcPr>
            <w:tcW w:w="850" w:type="dxa"/>
            <w:shd w:val="clear" w:color="auto" w:fill="FFFFFF"/>
            <w:vAlign w:val="center"/>
          </w:tcPr>
          <w:p w14:paraId="74B9D10C">
            <w:pPr>
              <w:jc w:val="center"/>
            </w:pPr>
            <w:r>
              <w:rPr>
                <w:rFonts w:ascii="Times New Roman" w:hAnsi="Times New Roman" w:eastAsia="仿宋_GB2312"/>
                <w:color w:val="000000"/>
              </w:rPr>
              <w:t>15.65</w:t>
            </w:r>
          </w:p>
        </w:tc>
        <w:tc>
          <w:tcPr>
            <w:tcW w:w="1134" w:type="dxa"/>
            <w:shd w:val="clear" w:color="auto" w:fill="FFFFFF"/>
            <w:vAlign w:val="center"/>
          </w:tcPr>
          <w:p w14:paraId="36A1C4E5">
            <w:pPr>
              <w:jc w:val="center"/>
            </w:pPr>
            <w:r>
              <w:rPr>
                <w:rFonts w:ascii="Times New Roman" w:hAnsi="Times New Roman" w:eastAsia="仿宋_GB2312"/>
                <w:color w:val="000000"/>
              </w:rPr>
              <w:t>0.42</w:t>
            </w:r>
          </w:p>
        </w:tc>
        <w:tc>
          <w:tcPr>
            <w:tcW w:w="850" w:type="dxa"/>
            <w:shd w:val="clear" w:color="auto" w:fill="FFFFFF"/>
            <w:vAlign w:val="center"/>
          </w:tcPr>
          <w:p w14:paraId="4B6E8565">
            <w:pPr>
              <w:jc w:val="center"/>
            </w:pPr>
            <w:r>
              <w:rPr>
                <w:rFonts w:ascii="Times New Roman" w:hAnsi="Times New Roman" w:eastAsia="仿宋_GB2312"/>
                <w:color w:val="000000"/>
              </w:rPr>
              <w:t>4.89</w:t>
            </w:r>
          </w:p>
        </w:tc>
        <w:tc>
          <w:tcPr>
            <w:tcW w:w="1134" w:type="dxa"/>
            <w:shd w:val="clear" w:color="auto" w:fill="FFFFFF"/>
            <w:vAlign w:val="center"/>
          </w:tcPr>
          <w:p w14:paraId="175960E9">
            <w:pPr>
              <w:jc w:val="center"/>
            </w:pPr>
            <w:r>
              <w:rPr>
                <w:rFonts w:ascii="Times New Roman" w:hAnsi="Times New Roman" w:eastAsia="仿宋_GB2312"/>
                <w:color w:val="000000"/>
              </w:rPr>
              <w:t>2.11</w:t>
            </w:r>
          </w:p>
        </w:tc>
      </w:tr>
      <w:tr w14:paraId="0348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B0801B0">
            <w:pPr>
              <w:jc w:val="center"/>
            </w:pPr>
            <w:r>
              <w:rPr>
                <w:rFonts w:ascii="Times New Roman" w:hAnsi="Times New Roman" w:eastAsia="仿宋_GB2312"/>
                <w:color w:val="000000"/>
              </w:rPr>
              <w:t>18</w:t>
            </w:r>
          </w:p>
        </w:tc>
        <w:tc>
          <w:tcPr>
            <w:tcW w:w="2268" w:type="dxa"/>
            <w:shd w:val="clear" w:color="auto" w:fill="FFFFFF"/>
            <w:vAlign w:val="center"/>
          </w:tcPr>
          <w:p w14:paraId="3FCB62D2">
            <w:pPr>
              <w:jc w:val="center"/>
            </w:pPr>
            <w:r>
              <w:rPr>
                <w:rFonts w:ascii="Times New Roman" w:hAnsi="Times New Roman" w:eastAsia="仿宋_GB2312"/>
                <w:color w:val="000000"/>
              </w:rPr>
              <w:t>小型企业</w:t>
            </w:r>
          </w:p>
        </w:tc>
        <w:tc>
          <w:tcPr>
            <w:tcW w:w="1134" w:type="dxa"/>
            <w:shd w:val="clear" w:color="auto" w:fill="FFFFFF"/>
            <w:vAlign w:val="center"/>
          </w:tcPr>
          <w:p w14:paraId="345A266D">
            <w:pPr>
              <w:jc w:val="center"/>
            </w:pPr>
            <w:r>
              <w:rPr>
                <w:rFonts w:ascii="Times New Roman" w:hAnsi="Times New Roman" w:eastAsia="仿宋_GB2312"/>
                <w:color w:val="000000"/>
              </w:rPr>
              <w:t>78.29</w:t>
            </w:r>
          </w:p>
        </w:tc>
        <w:tc>
          <w:tcPr>
            <w:tcW w:w="850" w:type="dxa"/>
            <w:shd w:val="clear" w:color="auto" w:fill="FFFFFF"/>
            <w:vAlign w:val="center"/>
          </w:tcPr>
          <w:p w14:paraId="4F4574A5">
            <w:pPr>
              <w:jc w:val="center"/>
            </w:pPr>
            <w:r>
              <w:rPr>
                <w:rFonts w:ascii="Times New Roman" w:hAnsi="Times New Roman" w:eastAsia="仿宋_GB2312"/>
                <w:color w:val="000000"/>
              </w:rPr>
              <w:t>3.69</w:t>
            </w:r>
          </w:p>
        </w:tc>
        <w:tc>
          <w:tcPr>
            <w:tcW w:w="850" w:type="dxa"/>
            <w:shd w:val="clear" w:color="auto" w:fill="FFFFFF"/>
            <w:vAlign w:val="center"/>
          </w:tcPr>
          <w:p w14:paraId="557E5654">
            <w:pPr>
              <w:jc w:val="center"/>
            </w:pPr>
            <w:r>
              <w:rPr>
                <w:rFonts w:ascii="Times New Roman" w:hAnsi="Times New Roman" w:eastAsia="仿宋_GB2312"/>
                <w:color w:val="000000"/>
              </w:rPr>
              <w:t>0.46</w:t>
            </w:r>
          </w:p>
        </w:tc>
        <w:tc>
          <w:tcPr>
            <w:tcW w:w="850" w:type="dxa"/>
            <w:shd w:val="clear" w:color="auto" w:fill="FFFFFF"/>
            <w:vAlign w:val="center"/>
          </w:tcPr>
          <w:p w14:paraId="14D26C32">
            <w:pPr>
              <w:jc w:val="center"/>
            </w:pPr>
            <w:r>
              <w:rPr>
                <w:rFonts w:ascii="Times New Roman" w:hAnsi="Times New Roman" w:eastAsia="仿宋_GB2312"/>
                <w:color w:val="000000"/>
              </w:rPr>
              <w:t>12.70</w:t>
            </w:r>
          </w:p>
        </w:tc>
        <w:tc>
          <w:tcPr>
            <w:tcW w:w="1134" w:type="dxa"/>
            <w:shd w:val="clear" w:color="auto" w:fill="FFFFFF"/>
            <w:vAlign w:val="center"/>
          </w:tcPr>
          <w:p w14:paraId="5B9D99C0">
            <w:pPr>
              <w:jc w:val="center"/>
            </w:pPr>
            <w:r>
              <w:rPr>
                <w:rFonts w:ascii="Times New Roman" w:hAnsi="Times New Roman" w:eastAsia="仿宋_GB2312"/>
                <w:color w:val="000000"/>
              </w:rPr>
              <w:t>0.43</w:t>
            </w:r>
          </w:p>
        </w:tc>
        <w:tc>
          <w:tcPr>
            <w:tcW w:w="850" w:type="dxa"/>
            <w:shd w:val="clear" w:color="auto" w:fill="FFFFFF"/>
            <w:vAlign w:val="center"/>
          </w:tcPr>
          <w:p w14:paraId="6A3928AA">
            <w:pPr>
              <w:jc w:val="center"/>
            </w:pPr>
            <w:r>
              <w:rPr>
                <w:rFonts w:ascii="Times New Roman" w:hAnsi="Times New Roman" w:eastAsia="仿宋_GB2312"/>
                <w:color w:val="000000"/>
              </w:rPr>
              <w:t>2.59</w:t>
            </w:r>
          </w:p>
        </w:tc>
        <w:tc>
          <w:tcPr>
            <w:tcW w:w="1134" w:type="dxa"/>
            <w:shd w:val="clear" w:color="auto" w:fill="FFFFFF"/>
            <w:vAlign w:val="center"/>
          </w:tcPr>
          <w:p w14:paraId="1CA11C48">
            <w:pPr>
              <w:jc w:val="center"/>
            </w:pPr>
            <w:r>
              <w:rPr>
                <w:rFonts w:ascii="Times New Roman" w:hAnsi="Times New Roman" w:eastAsia="仿宋_GB2312"/>
                <w:color w:val="000000"/>
              </w:rPr>
              <w:t>1.84</w:t>
            </w:r>
          </w:p>
        </w:tc>
      </w:tr>
      <w:tr w14:paraId="25A8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EF05CFF">
            <w:pPr>
              <w:jc w:val="center"/>
            </w:pPr>
            <w:r>
              <w:rPr>
                <w:rFonts w:ascii="Times New Roman" w:hAnsi="Times New Roman" w:eastAsia="仿宋_GB2312"/>
                <w:color w:val="000000"/>
              </w:rPr>
              <w:t>19</w:t>
            </w:r>
          </w:p>
        </w:tc>
        <w:tc>
          <w:tcPr>
            <w:tcW w:w="2268" w:type="dxa"/>
            <w:shd w:val="clear" w:color="auto" w:fill="FFFFFF"/>
            <w:vAlign w:val="center"/>
          </w:tcPr>
          <w:p w14:paraId="6C683288">
            <w:pPr>
              <w:jc w:val="center"/>
            </w:pPr>
            <w:r>
              <w:rPr>
                <w:rFonts w:ascii="Times New Roman" w:hAnsi="Times New Roman" w:eastAsia="仿宋_GB2312"/>
                <w:color w:val="000000"/>
              </w:rPr>
              <w:t>微型企业</w:t>
            </w:r>
          </w:p>
        </w:tc>
        <w:tc>
          <w:tcPr>
            <w:tcW w:w="1134" w:type="dxa"/>
            <w:shd w:val="clear" w:color="auto" w:fill="FFFFFF"/>
            <w:vAlign w:val="center"/>
          </w:tcPr>
          <w:p w14:paraId="205BC43D">
            <w:pPr>
              <w:jc w:val="center"/>
            </w:pPr>
            <w:r>
              <w:rPr>
                <w:rFonts w:ascii="Times New Roman" w:hAnsi="Times New Roman" w:eastAsia="仿宋_GB2312"/>
                <w:color w:val="000000"/>
              </w:rPr>
              <w:t>76.28</w:t>
            </w:r>
          </w:p>
        </w:tc>
        <w:tc>
          <w:tcPr>
            <w:tcW w:w="850" w:type="dxa"/>
            <w:shd w:val="clear" w:color="auto" w:fill="FFFFFF"/>
            <w:vAlign w:val="center"/>
          </w:tcPr>
          <w:p w14:paraId="5C95F84E">
            <w:pPr>
              <w:jc w:val="center"/>
            </w:pPr>
            <w:r>
              <w:rPr>
                <w:rFonts w:ascii="Times New Roman" w:hAnsi="Times New Roman" w:eastAsia="仿宋_GB2312"/>
                <w:color w:val="000000"/>
              </w:rPr>
              <w:t>4.03</w:t>
            </w:r>
          </w:p>
        </w:tc>
        <w:tc>
          <w:tcPr>
            <w:tcW w:w="850" w:type="dxa"/>
            <w:shd w:val="clear" w:color="auto" w:fill="FFFFFF"/>
            <w:vAlign w:val="center"/>
          </w:tcPr>
          <w:p w14:paraId="65B3DB24">
            <w:pPr>
              <w:jc w:val="center"/>
            </w:pPr>
            <w:r>
              <w:rPr>
                <w:rFonts w:ascii="Times New Roman" w:hAnsi="Times New Roman" w:eastAsia="仿宋_GB2312"/>
                <w:color w:val="000000"/>
              </w:rPr>
              <w:t>0.51</w:t>
            </w:r>
          </w:p>
        </w:tc>
        <w:tc>
          <w:tcPr>
            <w:tcW w:w="850" w:type="dxa"/>
            <w:shd w:val="clear" w:color="auto" w:fill="FFFFFF"/>
            <w:vAlign w:val="center"/>
          </w:tcPr>
          <w:p w14:paraId="6172F75A">
            <w:pPr>
              <w:jc w:val="center"/>
            </w:pPr>
            <w:r>
              <w:rPr>
                <w:rFonts w:ascii="Times New Roman" w:hAnsi="Times New Roman" w:eastAsia="仿宋_GB2312"/>
                <w:color w:val="000000"/>
              </w:rPr>
              <w:t>12.40</w:t>
            </w:r>
          </w:p>
        </w:tc>
        <w:tc>
          <w:tcPr>
            <w:tcW w:w="1134" w:type="dxa"/>
            <w:shd w:val="clear" w:color="auto" w:fill="FFFFFF"/>
            <w:vAlign w:val="center"/>
          </w:tcPr>
          <w:p w14:paraId="3D70A5AF">
            <w:pPr>
              <w:jc w:val="center"/>
            </w:pPr>
            <w:r>
              <w:rPr>
                <w:rFonts w:ascii="Times New Roman" w:hAnsi="Times New Roman" w:eastAsia="仿宋_GB2312"/>
                <w:color w:val="000000"/>
              </w:rPr>
              <w:t>0.48</w:t>
            </w:r>
          </w:p>
        </w:tc>
        <w:tc>
          <w:tcPr>
            <w:tcW w:w="850" w:type="dxa"/>
            <w:shd w:val="clear" w:color="auto" w:fill="FFFFFF"/>
            <w:vAlign w:val="center"/>
          </w:tcPr>
          <w:p w14:paraId="41AB2B0B">
            <w:pPr>
              <w:jc w:val="center"/>
            </w:pPr>
            <w:r>
              <w:rPr>
                <w:rFonts w:ascii="Times New Roman" w:hAnsi="Times New Roman" w:eastAsia="仿宋_GB2312"/>
                <w:color w:val="000000"/>
              </w:rPr>
              <w:t>2.12</w:t>
            </w:r>
          </w:p>
        </w:tc>
        <w:tc>
          <w:tcPr>
            <w:tcW w:w="1134" w:type="dxa"/>
            <w:shd w:val="clear" w:color="auto" w:fill="FFFFFF"/>
            <w:vAlign w:val="center"/>
          </w:tcPr>
          <w:p w14:paraId="7364AF40">
            <w:pPr>
              <w:jc w:val="center"/>
            </w:pPr>
            <w:r>
              <w:rPr>
                <w:rFonts w:ascii="Times New Roman" w:hAnsi="Times New Roman" w:eastAsia="仿宋_GB2312"/>
                <w:color w:val="000000"/>
              </w:rPr>
              <w:t>4.18</w:t>
            </w:r>
          </w:p>
        </w:tc>
      </w:tr>
      <w:tr w14:paraId="61F6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64E2EE8">
            <w:pPr>
              <w:jc w:val="center"/>
            </w:pPr>
            <w:r>
              <w:rPr>
                <w:rFonts w:ascii="Times New Roman" w:hAnsi="Times New Roman" w:eastAsia="仿宋_GB2312"/>
                <w:b/>
                <w:color w:val="000000"/>
              </w:rPr>
              <w:t>20</w:t>
            </w:r>
          </w:p>
        </w:tc>
        <w:tc>
          <w:tcPr>
            <w:tcW w:w="2268" w:type="dxa"/>
            <w:shd w:val="clear" w:color="auto" w:fill="DBDBDB"/>
            <w:vAlign w:val="center"/>
          </w:tcPr>
          <w:p w14:paraId="38533C75">
            <w:pPr>
              <w:jc w:val="center"/>
            </w:pPr>
            <w:r>
              <w:rPr>
                <w:rFonts w:ascii="Times New Roman" w:hAnsi="Times New Roman" w:eastAsia="仿宋_GB2312"/>
                <w:b/>
                <w:color w:val="000000"/>
              </w:rPr>
              <w:t>电力、热力、燃气及水生产和供应业</w:t>
            </w:r>
          </w:p>
        </w:tc>
        <w:tc>
          <w:tcPr>
            <w:tcW w:w="1134" w:type="dxa"/>
            <w:shd w:val="clear" w:color="auto" w:fill="DBDBDB"/>
            <w:vAlign w:val="center"/>
          </w:tcPr>
          <w:p w14:paraId="22CFE65A">
            <w:pPr>
              <w:jc w:val="center"/>
            </w:pPr>
            <w:r>
              <w:rPr>
                <w:rFonts w:ascii="Times New Roman" w:hAnsi="Times New Roman" w:eastAsia="仿宋_GB2312"/>
                <w:b/>
                <w:color w:val="000000"/>
              </w:rPr>
              <w:t>69.19</w:t>
            </w:r>
          </w:p>
        </w:tc>
        <w:tc>
          <w:tcPr>
            <w:tcW w:w="850" w:type="dxa"/>
            <w:shd w:val="clear" w:color="auto" w:fill="DBDBDB"/>
            <w:vAlign w:val="center"/>
          </w:tcPr>
          <w:p w14:paraId="0B56B032">
            <w:pPr>
              <w:jc w:val="center"/>
            </w:pPr>
            <w:r>
              <w:rPr>
                <w:rFonts w:ascii="Times New Roman" w:hAnsi="Times New Roman" w:eastAsia="仿宋_GB2312"/>
                <w:b/>
                <w:color w:val="000000"/>
              </w:rPr>
              <w:t>5.54</w:t>
            </w:r>
          </w:p>
        </w:tc>
        <w:tc>
          <w:tcPr>
            <w:tcW w:w="850" w:type="dxa"/>
            <w:shd w:val="clear" w:color="auto" w:fill="DBDBDB"/>
            <w:vAlign w:val="center"/>
          </w:tcPr>
          <w:p w14:paraId="7444F362">
            <w:pPr>
              <w:jc w:val="center"/>
            </w:pPr>
            <w:r>
              <w:rPr>
                <w:rFonts w:ascii="Times New Roman" w:hAnsi="Times New Roman" w:eastAsia="仿宋_GB2312"/>
                <w:b/>
                <w:color w:val="000000"/>
              </w:rPr>
              <w:t>0.66</w:t>
            </w:r>
          </w:p>
        </w:tc>
        <w:tc>
          <w:tcPr>
            <w:tcW w:w="850" w:type="dxa"/>
            <w:shd w:val="clear" w:color="auto" w:fill="DBDBDB"/>
            <w:vAlign w:val="center"/>
          </w:tcPr>
          <w:p w14:paraId="6834381D">
            <w:pPr>
              <w:jc w:val="center"/>
            </w:pPr>
            <w:r>
              <w:rPr>
                <w:rFonts w:ascii="Times New Roman" w:hAnsi="Times New Roman" w:eastAsia="仿宋_GB2312"/>
                <w:b/>
                <w:color w:val="000000"/>
              </w:rPr>
              <w:t>16.72</w:t>
            </w:r>
          </w:p>
        </w:tc>
        <w:tc>
          <w:tcPr>
            <w:tcW w:w="1134" w:type="dxa"/>
            <w:shd w:val="clear" w:color="auto" w:fill="DBDBDB"/>
            <w:vAlign w:val="center"/>
          </w:tcPr>
          <w:p w14:paraId="7983F011">
            <w:pPr>
              <w:jc w:val="center"/>
            </w:pPr>
            <w:r>
              <w:rPr>
                <w:rFonts w:ascii="Times New Roman" w:hAnsi="Times New Roman" w:eastAsia="仿宋_GB2312"/>
                <w:b/>
                <w:color w:val="000000"/>
              </w:rPr>
              <w:t>0.80</w:t>
            </w:r>
          </w:p>
        </w:tc>
        <w:tc>
          <w:tcPr>
            <w:tcW w:w="850" w:type="dxa"/>
            <w:shd w:val="clear" w:color="auto" w:fill="DBDBDB"/>
            <w:vAlign w:val="center"/>
          </w:tcPr>
          <w:p w14:paraId="57A69699">
            <w:pPr>
              <w:jc w:val="center"/>
            </w:pPr>
            <w:r>
              <w:rPr>
                <w:rFonts w:ascii="Times New Roman" w:hAnsi="Times New Roman" w:eastAsia="仿宋_GB2312"/>
                <w:b/>
                <w:color w:val="000000"/>
              </w:rPr>
              <w:t>5.37</w:t>
            </w:r>
          </w:p>
        </w:tc>
        <w:tc>
          <w:tcPr>
            <w:tcW w:w="1134" w:type="dxa"/>
            <w:shd w:val="clear" w:color="auto" w:fill="DBDBDB"/>
            <w:vAlign w:val="center"/>
          </w:tcPr>
          <w:p w14:paraId="178C9216">
            <w:pPr>
              <w:jc w:val="center"/>
            </w:pPr>
            <w:r>
              <w:rPr>
                <w:rFonts w:ascii="Times New Roman" w:hAnsi="Times New Roman" w:eastAsia="仿宋_GB2312"/>
                <w:b/>
                <w:color w:val="000000"/>
              </w:rPr>
              <w:t>1.72</w:t>
            </w:r>
          </w:p>
        </w:tc>
      </w:tr>
      <w:tr w14:paraId="09DD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F4090D0">
            <w:pPr>
              <w:jc w:val="center"/>
            </w:pPr>
            <w:r>
              <w:rPr>
                <w:rFonts w:ascii="Times New Roman" w:hAnsi="Times New Roman" w:eastAsia="仿宋_GB2312"/>
                <w:color w:val="000000"/>
              </w:rPr>
              <w:t>21</w:t>
            </w:r>
          </w:p>
        </w:tc>
        <w:tc>
          <w:tcPr>
            <w:tcW w:w="2268" w:type="dxa"/>
            <w:shd w:val="clear" w:color="auto" w:fill="FFFFFF"/>
            <w:vAlign w:val="center"/>
          </w:tcPr>
          <w:p w14:paraId="7AA66E7B">
            <w:pPr>
              <w:jc w:val="center"/>
            </w:pPr>
            <w:r>
              <w:rPr>
                <w:rFonts w:ascii="Times New Roman" w:hAnsi="Times New Roman" w:eastAsia="仿宋_GB2312"/>
                <w:color w:val="000000"/>
              </w:rPr>
              <w:t>大型企业</w:t>
            </w:r>
          </w:p>
        </w:tc>
        <w:tc>
          <w:tcPr>
            <w:tcW w:w="1134" w:type="dxa"/>
            <w:shd w:val="clear" w:color="auto" w:fill="FFFFFF"/>
            <w:vAlign w:val="center"/>
          </w:tcPr>
          <w:p w14:paraId="1B9B7ED6">
            <w:pPr>
              <w:jc w:val="center"/>
            </w:pPr>
            <w:r>
              <w:rPr>
                <w:rFonts w:ascii="Times New Roman" w:hAnsi="Times New Roman" w:eastAsia="仿宋_GB2312"/>
                <w:color w:val="000000"/>
              </w:rPr>
              <w:t>63.72</w:t>
            </w:r>
          </w:p>
        </w:tc>
        <w:tc>
          <w:tcPr>
            <w:tcW w:w="850" w:type="dxa"/>
            <w:shd w:val="clear" w:color="auto" w:fill="FFFFFF"/>
            <w:vAlign w:val="center"/>
          </w:tcPr>
          <w:p w14:paraId="4A2E3492">
            <w:pPr>
              <w:jc w:val="center"/>
            </w:pPr>
            <w:r>
              <w:rPr>
                <w:rFonts w:ascii="Times New Roman" w:hAnsi="Times New Roman" w:eastAsia="仿宋_GB2312"/>
                <w:color w:val="000000"/>
              </w:rPr>
              <w:t>5.72</w:t>
            </w:r>
          </w:p>
        </w:tc>
        <w:tc>
          <w:tcPr>
            <w:tcW w:w="850" w:type="dxa"/>
            <w:shd w:val="clear" w:color="auto" w:fill="FFFFFF"/>
            <w:vAlign w:val="center"/>
          </w:tcPr>
          <w:p w14:paraId="005FA0CF">
            <w:pPr>
              <w:jc w:val="center"/>
            </w:pPr>
            <w:r>
              <w:rPr>
                <w:rFonts w:ascii="Times New Roman" w:hAnsi="Times New Roman" w:eastAsia="仿宋_GB2312"/>
                <w:color w:val="000000"/>
              </w:rPr>
              <w:t>1.04</w:t>
            </w:r>
          </w:p>
        </w:tc>
        <w:tc>
          <w:tcPr>
            <w:tcW w:w="850" w:type="dxa"/>
            <w:shd w:val="clear" w:color="auto" w:fill="FFFFFF"/>
            <w:vAlign w:val="center"/>
          </w:tcPr>
          <w:p w14:paraId="257F8686">
            <w:pPr>
              <w:jc w:val="center"/>
            </w:pPr>
            <w:r>
              <w:rPr>
                <w:rFonts w:ascii="Times New Roman" w:hAnsi="Times New Roman" w:eastAsia="仿宋_GB2312"/>
                <w:color w:val="000000"/>
              </w:rPr>
              <w:t>19.49</w:t>
            </w:r>
          </w:p>
        </w:tc>
        <w:tc>
          <w:tcPr>
            <w:tcW w:w="1134" w:type="dxa"/>
            <w:shd w:val="clear" w:color="auto" w:fill="FFFFFF"/>
            <w:vAlign w:val="center"/>
          </w:tcPr>
          <w:p w14:paraId="12D997B9">
            <w:pPr>
              <w:jc w:val="center"/>
            </w:pPr>
            <w:r>
              <w:rPr>
                <w:rFonts w:ascii="Times New Roman" w:hAnsi="Times New Roman" w:eastAsia="仿宋_GB2312"/>
                <w:color w:val="000000"/>
              </w:rPr>
              <w:t>1.11</w:t>
            </w:r>
          </w:p>
        </w:tc>
        <w:tc>
          <w:tcPr>
            <w:tcW w:w="850" w:type="dxa"/>
            <w:shd w:val="clear" w:color="auto" w:fill="FFFFFF"/>
            <w:vAlign w:val="center"/>
          </w:tcPr>
          <w:p w14:paraId="0A8CCFAA">
            <w:pPr>
              <w:jc w:val="center"/>
            </w:pPr>
            <w:r>
              <w:rPr>
                <w:rFonts w:ascii="Times New Roman" w:hAnsi="Times New Roman" w:eastAsia="仿宋_GB2312"/>
                <w:color w:val="000000"/>
              </w:rPr>
              <w:t>6.63</w:t>
            </w:r>
          </w:p>
        </w:tc>
        <w:tc>
          <w:tcPr>
            <w:tcW w:w="1134" w:type="dxa"/>
            <w:shd w:val="clear" w:color="auto" w:fill="FFFFFF"/>
            <w:vAlign w:val="center"/>
          </w:tcPr>
          <w:p w14:paraId="3A764DD4">
            <w:pPr>
              <w:jc w:val="center"/>
            </w:pPr>
            <w:r>
              <w:rPr>
                <w:rFonts w:ascii="Times New Roman" w:hAnsi="Times New Roman" w:eastAsia="仿宋_GB2312"/>
                <w:color w:val="000000"/>
              </w:rPr>
              <w:t>2.29</w:t>
            </w:r>
          </w:p>
        </w:tc>
      </w:tr>
      <w:tr w14:paraId="5113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0688F19">
            <w:pPr>
              <w:jc w:val="center"/>
            </w:pPr>
            <w:r>
              <w:rPr>
                <w:rFonts w:ascii="Times New Roman" w:hAnsi="Times New Roman" w:eastAsia="仿宋_GB2312"/>
                <w:color w:val="000000"/>
              </w:rPr>
              <w:t>22</w:t>
            </w:r>
          </w:p>
        </w:tc>
        <w:tc>
          <w:tcPr>
            <w:tcW w:w="2268" w:type="dxa"/>
            <w:shd w:val="clear" w:color="auto" w:fill="FFFFFF"/>
            <w:vAlign w:val="center"/>
          </w:tcPr>
          <w:p w14:paraId="7F1D4951">
            <w:pPr>
              <w:jc w:val="center"/>
            </w:pPr>
            <w:r>
              <w:rPr>
                <w:rFonts w:ascii="Times New Roman" w:hAnsi="Times New Roman" w:eastAsia="仿宋_GB2312"/>
                <w:color w:val="000000"/>
              </w:rPr>
              <w:t>中型企业</w:t>
            </w:r>
          </w:p>
        </w:tc>
        <w:tc>
          <w:tcPr>
            <w:tcW w:w="1134" w:type="dxa"/>
            <w:shd w:val="clear" w:color="auto" w:fill="FFFFFF"/>
            <w:vAlign w:val="center"/>
          </w:tcPr>
          <w:p w14:paraId="6EB6F64C">
            <w:pPr>
              <w:jc w:val="center"/>
            </w:pPr>
            <w:r>
              <w:rPr>
                <w:rFonts w:ascii="Times New Roman" w:hAnsi="Times New Roman" w:eastAsia="仿宋_GB2312"/>
                <w:color w:val="000000"/>
              </w:rPr>
              <w:t>66.50</w:t>
            </w:r>
          </w:p>
        </w:tc>
        <w:tc>
          <w:tcPr>
            <w:tcW w:w="850" w:type="dxa"/>
            <w:shd w:val="clear" w:color="auto" w:fill="FFFFFF"/>
            <w:vAlign w:val="center"/>
          </w:tcPr>
          <w:p w14:paraId="4CA6A4D6">
            <w:pPr>
              <w:jc w:val="center"/>
            </w:pPr>
            <w:r>
              <w:rPr>
                <w:rFonts w:ascii="Times New Roman" w:hAnsi="Times New Roman" w:eastAsia="仿宋_GB2312"/>
                <w:color w:val="000000"/>
              </w:rPr>
              <w:t>5.04</w:t>
            </w:r>
          </w:p>
        </w:tc>
        <w:tc>
          <w:tcPr>
            <w:tcW w:w="850" w:type="dxa"/>
            <w:shd w:val="clear" w:color="auto" w:fill="FFFFFF"/>
            <w:vAlign w:val="center"/>
          </w:tcPr>
          <w:p w14:paraId="0E86748E">
            <w:pPr>
              <w:jc w:val="center"/>
            </w:pPr>
            <w:r>
              <w:rPr>
                <w:rFonts w:ascii="Times New Roman" w:hAnsi="Times New Roman" w:eastAsia="仿宋_GB2312"/>
                <w:color w:val="000000"/>
              </w:rPr>
              <w:t>0.65</w:t>
            </w:r>
          </w:p>
        </w:tc>
        <w:tc>
          <w:tcPr>
            <w:tcW w:w="850" w:type="dxa"/>
            <w:shd w:val="clear" w:color="auto" w:fill="FFFFFF"/>
            <w:vAlign w:val="center"/>
          </w:tcPr>
          <w:p w14:paraId="6E4A2A3C">
            <w:pPr>
              <w:jc w:val="center"/>
            </w:pPr>
            <w:r>
              <w:rPr>
                <w:rFonts w:ascii="Times New Roman" w:hAnsi="Times New Roman" w:eastAsia="仿宋_GB2312"/>
                <w:color w:val="000000"/>
              </w:rPr>
              <w:t>20.59</w:t>
            </w:r>
          </w:p>
        </w:tc>
        <w:tc>
          <w:tcPr>
            <w:tcW w:w="1134" w:type="dxa"/>
            <w:shd w:val="clear" w:color="auto" w:fill="FFFFFF"/>
            <w:vAlign w:val="center"/>
          </w:tcPr>
          <w:p w14:paraId="753651C9">
            <w:pPr>
              <w:jc w:val="center"/>
            </w:pPr>
            <w:r>
              <w:rPr>
                <w:rFonts w:ascii="Times New Roman" w:hAnsi="Times New Roman" w:eastAsia="仿宋_GB2312"/>
                <w:color w:val="000000"/>
              </w:rPr>
              <w:t>0.43</w:t>
            </w:r>
          </w:p>
        </w:tc>
        <w:tc>
          <w:tcPr>
            <w:tcW w:w="850" w:type="dxa"/>
            <w:shd w:val="clear" w:color="auto" w:fill="FFFFFF"/>
            <w:vAlign w:val="center"/>
          </w:tcPr>
          <w:p w14:paraId="2AC68A8B">
            <w:pPr>
              <w:jc w:val="center"/>
            </w:pPr>
            <w:r>
              <w:rPr>
                <w:rFonts w:ascii="Times New Roman" w:hAnsi="Times New Roman" w:eastAsia="仿宋_GB2312"/>
                <w:color w:val="000000"/>
              </w:rPr>
              <w:t>6.16</w:t>
            </w:r>
          </w:p>
        </w:tc>
        <w:tc>
          <w:tcPr>
            <w:tcW w:w="1134" w:type="dxa"/>
            <w:shd w:val="clear" w:color="auto" w:fill="FFFFFF"/>
            <w:vAlign w:val="center"/>
          </w:tcPr>
          <w:p w14:paraId="0BA55D3E">
            <w:pPr>
              <w:jc w:val="center"/>
            </w:pPr>
            <w:r>
              <w:rPr>
                <w:rFonts w:ascii="Times New Roman" w:hAnsi="Times New Roman" w:eastAsia="仿宋_GB2312"/>
                <w:color w:val="000000"/>
              </w:rPr>
              <w:t>0.63</w:t>
            </w:r>
          </w:p>
        </w:tc>
      </w:tr>
      <w:tr w14:paraId="1298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D754DB2">
            <w:pPr>
              <w:jc w:val="center"/>
            </w:pPr>
            <w:r>
              <w:rPr>
                <w:rFonts w:ascii="Times New Roman" w:hAnsi="Times New Roman" w:eastAsia="仿宋_GB2312"/>
                <w:color w:val="000000"/>
              </w:rPr>
              <w:t>23</w:t>
            </w:r>
          </w:p>
        </w:tc>
        <w:tc>
          <w:tcPr>
            <w:tcW w:w="2268" w:type="dxa"/>
            <w:shd w:val="clear" w:color="auto" w:fill="FFFFFF"/>
            <w:vAlign w:val="center"/>
          </w:tcPr>
          <w:p w14:paraId="60ECF981">
            <w:pPr>
              <w:jc w:val="center"/>
            </w:pPr>
            <w:r>
              <w:rPr>
                <w:rFonts w:ascii="Times New Roman" w:hAnsi="Times New Roman" w:eastAsia="仿宋_GB2312"/>
                <w:color w:val="000000"/>
              </w:rPr>
              <w:t>小型企业</w:t>
            </w:r>
          </w:p>
        </w:tc>
        <w:tc>
          <w:tcPr>
            <w:tcW w:w="1134" w:type="dxa"/>
            <w:shd w:val="clear" w:color="auto" w:fill="FFFFFF"/>
            <w:vAlign w:val="center"/>
          </w:tcPr>
          <w:p w14:paraId="39059FA3">
            <w:pPr>
              <w:jc w:val="center"/>
            </w:pPr>
            <w:r>
              <w:rPr>
                <w:rFonts w:ascii="Times New Roman" w:hAnsi="Times New Roman" w:eastAsia="仿宋_GB2312"/>
                <w:color w:val="000000"/>
              </w:rPr>
              <w:t>71.94</w:t>
            </w:r>
          </w:p>
        </w:tc>
        <w:tc>
          <w:tcPr>
            <w:tcW w:w="850" w:type="dxa"/>
            <w:shd w:val="clear" w:color="auto" w:fill="FFFFFF"/>
            <w:vAlign w:val="center"/>
          </w:tcPr>
          <w:p w14:paraId="4C1F5CED">
            <w:pPr>
              <w:jc w:val="center"/>
            </w:pPr>
            <w:r>
              <w:rPr>
                <w:rFonts w:ascii="Times New Roman" w:hAnsi="Times New Roman" w:eastAsia="仿宋_GB2312"/>
                <w:color w:val="000000"/>
              </w:rPr>
              <w:t>4.97</w:t>
            </w:r>
          </w:p>
        </w:tc>
        <w:tc>
          <w:tcPr>
            <w:tcW w:w="850" w:type="dxa"/>
            <w:shd w:val="clear" w:color="auto" w:fill="FFFFFF"/>
            <w:vAlign w:val="center"/>
          </w:tcPr>
          <w:p w14:paraId="35184D60">
            <w:pPr>
              <w:jc w:val="center"/>
            </w:pPr>
            <w:r>
              <w:rPr>
                <w:rFonts w:ascii="Times New Roman" w:hAnsi="Times New Roman" w:eastAsia="仿宋_GB2312"/>
                <w:color w:val="000000"/>
              </w:rPr>
              <w:t>0.35</w:t>
            </w:r>
          </w:p>
        </w:tc>
        <w:tc>
          <w:tcPr>
            <w:tcW w:w="850" w:type="dxa"/>
            <w:shd w:val="clear" w:color="auto" w:fill="FFFFFF"/>
            <w:vAlign w:val="center"/>
          </w:tcPr>
          <w:p w14:paraId="511A9678">
            <w:pPr>
              <w:jc w:val="center"/>
            </w:pPr>
            <w:r>
              <w:rPr>
                <w:rFonts w:ascii="Times New Roman" w:hAnsi="Times New Roman" w:eastAsia="仿宋_GB2312"/>
                <w:color w:val="000000"/>
              </w:rPr>
              <w:t>15.53</w:t>
            </w:r>
          </w:p>
        </w:tc>
        <w:tc>
          <w:tcPr>
            <w:tcW w:w="1134" w:type="dxa"/>
            <w:shd w:val="clear" w:color="auto" w:fill="FFFFFF"/>
            <w:vAlign w:val="center"/>
          </w:tcPr>
          <w:p w14:paraId="6DB22E65">
            <w:pPr>
              <w:jc w:val="center"/>
            </w:pPr>
            <w:r>
              <w:rPr>
                <w:rFonts w:ascii="Times New Roman" w:hAnsi="Times New Roman" w:eastAsia="仿宋_GB2312"/>
                <w:color w:val="000000"/>
              </w:rPr>
              <w:t>0.53</w:t>
            </w:r>
          </w:p>
        </w:tc>
        <w:tc>
          <w:tcPr>
            <w:tcW w:w="850" w:type="dxa"/>
            <w:shd w:val="clear" w:color="auto" w:fill="FFFFFF"/>
            <w:vAlign w:val="center"/>
          </w:tcPr>
          <w:p w14:paraId="0A784D2D">
            <w:pPr>
              <w:jc w:val="center"/>
            </w:pPr>
            <w:r>
              <w:rPr>
                <w:rFonts w:ascii="Times New Roman" w:hAnsi="Times New Roman" w:eastAsia="仿宋_GB2312"/>
                <w:color w:val="000000"/>
              </w:rPr>
              <w:t>4.88</w:t>
            </w:r>
          </w:p>
        </w:tc>
        <w:tc>
          <w:tcPr>
            <w:tcW w:w="1134" w:type="dxa"/>
            <w:shd w:val="clear" w:color="auto" w:fill="FFFFFF"/>
            <w:vAlign w:val="center"/>
          </w:tcPr>
          <w:p w14:paraId="35A96798">
            <w:pPr>
              <w:jc w:val="center"/>
            </w:pPr>
            <w:r>
              <w:rPr>
                <w:rFonts w:ascii="Times New Roman" w:hAnsi="Times New Roman" w:eastAsia="仿宋_GB2312"/>
                <w:color w:val="000000"/>
              </w:rPr>
              <w:t>1.80</w:t>
            </w:r>
          </w:p>
        </w:tc>
      </w:tr>
      <w:tr w14:paraId="037C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A954087">
            <w:pPr>
              <w:jc w:val="center"/>
            </w:pPr>
            <w:r>
              <w:rPr>
                <w:rFonts w:ascii="Times New Roman" w:hAnsi="Times New Roman" w:eastAsia="仿宋_GB2312"/>
                <w:color w:val="000000"/>
              </w:rPr>
              <w:t>24</w:t>
            </w:r>
          </w:p>
        </w:tc>
        <w:tc>
          <w:tcPr>
            <w:tcW w:w="2268" w:type="dxa"/>
            <w:shd w:val="clear" w:color="auto" w:fill="FFFFFF"/>
            <w:vAlign w:val="center"/>
          </w:tcPr>
          <w:p w14:paraId="0B7C340F">
            <w:pPr>
              <w:jc w:val="center"/>
            </w:pPr>
            <w:r>
              <w:rPr>
                <w:rFonts w:ascii="Times New Roman" w:hAnsi="Times New Roman" w:eastAsia="仿宋_GB2312"/>
                <w:color w:val="000000"/>
              </w:rPr>
              <w:t>微型企业</w:t>
            </w:r>
          </w:p>
        </w:tc>
        <w:tc>
          <w:tcPr>
            <w:tcW w:w="1134" w:type="dxa"/>
            <w:shd w:val="clear" w:color="auto" w:fill="FFFFFF"/>
            <w:vAlign w:val="center"/>
          </w:tcPr>
          <w:p w14:paraId="70BB729F">
            <w:pPr>
              <w:jc w:val="center"/>
            </w:pPr>
            <w:r>
              <w:rPr>
                <w:rFonts w:ascii="Times New Roman" w:hAnsi="Times New Roman" w:eastAsia="仿宋_GB2312"/>
                <w:color w:val="000000"/>
              </w:rPr>
              <w:t>67.54</w:t>
            </w:r>
          </w:p>
        </w:tc>
        <w:tc>
          <w:tcPr>
            <w:tcW w:w="850" w:type="dxa"/>
            <w:shd w:val="clear" w:color="auto" w:fill="FFFFFF"/>
            <w:vAlign w:val="center"/>
          </w:tcPr>
          <w:p w14:paraId="5E1A409A">
            <w:pPr>
              <w:jc w:val="center"/>
            </w:pPr>
            <w:r>
              <w:rPr>
                <w:rFonts w:ascii="Times New Roman" w:hAnsi="Times New Roman" w:eastAsia="仿宋_GB2312"/>
                <w:color w:val="000000"/>
              </w:rPr>
              <w:t>8.57</w:t>
            </w:r>
          </w:p>
        </w:tc>
        <w:tc>
          <w:tcPr>
            <w:tcW w:w="850" w:type="dxa"/>
            <w:shd w:val="clear" w:color="auto" w:fill="FFFFFF"/>
            <w:vAlign w:val="center"/>
          </w:tcPr>
          <w:p w14:paraId="2E4B579F">
            <w:pPr>
              <w:jc w:val="center"/>
            </w:pPr>
            <w:r>
              <w:rPr>
                <w:rFonts w:ascii="Times New Roman" w:hAnsi="Times New Roman" w:eastAsia="仿宋_GB2312"/>
                <w:color w:val="000000"/>
              </w:rPr>
              <w:t>1.60</w:t>
            </w:r>
          </w:p>
        </w:tc>
        <w:tc>
          <w:tcPr>
            <w:tcW w:w="850" w:type="dxa"/>
            <w:shd w:val="clear" w:color="auto" w:fill="FFFFFF"/>
            <w:vAlign w:val="center"/>
          </w:tcPr>
          <w:p w14:paraId="44C8ECBD">
            <w:pPr>
              <w:jc w:val="center"/>
            </w:pPr>
            <w:r>
              <w:rPr>
                <w:rFonts w:ascii="Times New Roman" w:hAnsi="Times New Roman" w:eastAsia="仿宋_GB2312"/>
                <w:color w:val="000000"/>
              </w:rPr>
              <w:t>13.19</w:t>
            </w:r>
          </w:p>
        </w:tc>
        <w:tc>
          <w:tcPr>
            <w:tcW w:w="1134" w:type="dxa"/>
            <w:shd w:val="clear" w:color="auto" w:fill="FFFFFF"/>
            <w:vAlign w:val="center"/>
          </w:tcPr>
          <w:p w14:paraId="7F30A231">
            <w:pPr>
              <w:jc w:val="center"/>
            </w:pPr>
            <w:r>
              <w:rPr>
                <w:rFonts w:ascii="Times New Roman" w:hAnsi="Times New Roman" w:eastAsia="仿宋_GB2312"/>
                <w:color w:val="000000"/>
              </w:rPr>
              <w:t>2.07</w:t>
            </w:r>
          </w:p>
        </w:tc>
        <w:tc>
          <w:tcPr>
            <w:tcW w:w="850" w:type="dxa"/>
            <w:shd w:val="clear" w:color="auto" w:fill="FFFFFF"/>
            <w:vAlign w:val="center"/>
          </w:tcPr>
          <w:p w14:paraId="20C3FA5C">
            <w:pPr>
              <w:jc w:val="center"/>
            </w:pPr>
            <w:r>
              <w:rPr>
                <w:rFonts w:ascii="Times New Roman" w:hAnsi="Times New Roman" w:eastAsia="仿宋_GB2312"/>
                <w:color w:val="000000"/>
              </w:rPr>
              <w:t>4.89</w:t>
            </w:r>
          </w:p>
        </w:tc>
        <w:tc>
          <w:tcPr>
            <w:tcW w:w="1134" w:type="dxa"/>
            <w:shd w:val="clear" w:color="auto" w:fill="FFFFFF"/>
            <w:vAlign w:val="center"/>
          </w:tcPr>
          <w:p w14:paraId="218CD5F3">
            <w:pPr>
              <w:jc w:val="center"/>
            </w:pPr>
            <w:r>
              <w:rPr>
                <w:rFonts w:ascii="Times New Roman" w:hAnsi="Times New Roman" w:eastAsia="仿宋_GB2312"/>
                <w:color w:val="000000"/>
              </w:rPr>
              <w:t>2.14</w:t>
            </w:r>
          </w:p>
        </w:tc>
      </w:tr>
      <w:tr w14:paraId="22F5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365FB7D">
            <w:pPr>
              <w:jc w:val="center"/>
            </w:pPr>
            <w:r>
              <w:rPr>
                <w:rFonts w:ascii="Times New Roman" w:hAnsi="Times New Roman" w:eastAsia="仿宋_GB2312"/>
                <w:b/>
                <w:color w:val="000000"/>
              </w:rPr>
              <w:t>25</w:t>
            </w:r>
          </w:p>
        </w:tc>
        <w:tc>
          <w:tcPr>
            <w:tcW w:w="2268" w:type="dxa"/>
            <w:shd w:val="clear" w:color="auto" w:fill="DBDBDB"/>
            <w:vAlign w:val="center"/>
          </w:tcPr>
          <w:p w14:paraId="04E39E15">
            <w:pPr>
              <w:jc w:val="center"/>
            </w:pPr>
            <w:r>
              <w:rPr>
                <w:rFonts w:ascii="Times New Roman" w:hAnsi="Times New Roman" w:eastAsia="仿宋_GB2312"/>
                <w:b/>
                <w:color w:val="000000"/>
              </w:rPr>
              <w:t>建筑业</w:t>
            </w:r>
          </w:p>
        </w:tc>
        <w:tc>
          <w:tcPr>
            <w:tcW w:w="1134" w:type="dxa"/>
            <w:shd w:val="clear" w:color="auto" w:fill="DBDBDB"/>
            <w:vAlign w:val="center"/>
          </w:tcPr>
          <w:p w14:paraId="560CDD26">
            <w:pPr>
              <w:jc w:val="center"/>
            </w:pPr>
            <w:r>
              <w:rPr>
                <w:rFonts w:ascii="Times New Roman" w:hAnsi="Times New Roman" w:eastAsia="仿宋_GB2312"/>
                <w:b/>
                <w:color w:val="000000"/>
              </w:rPr>
              <w:t>75.19</w:t>
            </w:r>
          </w:p>
        </w:tc>
        <w:tc>
          <w:tcPr>
            <w:tcW w:w="850" w:type="dxa"/>
            <w:shd w:val="clear" w:color="auto" w:fill="DBDBDB"/>
            <w:vAlign w:val="center"/>
          </w:tcPr>
          <w:p w14:paraId="07ECE6EF">
            <w:pPr>
              <w:jc w:val="center"/>
            </w:pPr>
            <w:r>
              <w:rPr>
                <w:rFonts w:ascii="Times New Roman" w:hAnsi="Times New Roman" w:eastAsia="仿宋_GB2312"/>
                <w:b/>
                <w:color w:val="000000"/>
              </w:rPr>
              <w:t>3.54</w:t>
            </w:r>
          </w:p>
        </w:tc>
        <w:tc>
          <w:tcPr>
            <w:tcW w:w="850" w:type="dxa"/>
            <w:shd w:val="clear" w:color="auto" w:fill="DBDBDB"/>
            <w:vAlign w:val="center"/>
          </w:tcPr>
          <w:p w14:paraId="0CFFDD35">
            <w:pPr>
              <w:jc w:val="center"/>
            </w:pPr>
            <w:r>
              <w:rPr>
                <w:rFonts w:ascii="Times New Roman" w:hAnsi="Times New Roman" w:eastAsia="仿宋_GB2312"/>
                <w:b/>
                <w:color w:val="000000"/>
              </w:rPr>
              <w:t>0.64</w:t>
            </w:r>
          </w:p>
        </w:tc>
        <w:tc>
          <w:tcPr>
            <w:tcW w:w="850" w:type="dxa"/>
            <w:shd w:val="clear" w:color="auto" w:fill="DBDBDB"/>
            <w:vAlign w:val="center"/>
          </w:tcPr>
          <w:p w14:paraId="68039FA5">
            <w:pPr>
              <w:jc w:val="center"/>
            </w:pPr>
            <w:r>
              <w:rPr>
                <w:rFonts w:ascii="Times New Roman" w:hAnsi="Times New Roman" w:eastAsia="仿宋_GB2312"/>
                <w:b/>
                <w:color w:val="000000"/>
              </w:rPr>
              <w:t>13.53</w:t>
            </w:r>
          </w:p>
        </w:tc>
        <w:tc>
          <w:tcPr>
            <w:tcW w:w="1134" w:type="dxa"/>
            <w:shd w:val="clear" w:color="auto" w:fill="DBDBDB"/>
            <w:vAlign w:val="center"/>
          </w:tcPr>
          <w:p w14:paraId="74B07298">
            <w:pPr>
              <w:jc w:val="center"/>
            </w:pPr>
            <w:r>
              <w:rPr>
                <w:rFonts w:ascii="Times New Roman" w:hAnsi="Times New Roman" w:eastAsia="仿宋_GB2312"/>
                <w:b/>
                <w:color w:val="000000"/>
              </w:rPr>
              <w:t>0.79</w:t>
            </w:r>
          </w:p>
        </w:tc>
        <w:tc>
          <w:tcPr>
            <w:tcW w:w="850" w:type="dxa"/>
            <w:shd w:val="clear" w:color="auto" w:fill="DBDBDB"/>
            <w:vAlign w:val="center"/>
          </w:tcPr>
          <w:p w14:paraId="655F3F0B">
            <w:pPr>
              <w:jc w:val="center"/>
            </w:pPr>
            <w:r>
              <w:rPr>
                <w:rFonts w:ascii="Times New Roman" w:hAnsi="Times New Roman" w:eastAsia="仿宋_GB2312"/>
                <w:b/>
                <w:color w:val="000000"/>
              </w:rPr>
              <w:t>2.79</w:t>
            </w:r>
          </w:p>
        </w:tc>
        <w:tc>
          <w:tcPr>
            <w:tcW w:w="1134" w:type="dxa"/>
            <w:shd w:val="clear" w:color="auto" w:fill="DBDBDB"/>
            <w:vAlign w:val="center"/>
          </w:tcPr>
          <w:p w14:paraId="6724F422">
            <w:pPr>
              <w:jc w:val="center"/>
            </w:pPr>
            <w:r>
              <w:rPr>
                <w:rFonts w:ascii="Times New Roman" w:hAnsi="Times New Roman" w:eastAsia="仿宋_GB2312"/>
                <w:b/>
                <w:color w:val="000000"/>
              </w:rPr>
              <w:t>3.52</w:t>
            </w:r>
          </w:p>
        </w:tc>
      </w:tr>
      <w:tr w14:paraId="2662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4B07DAC">
            <w:pPr>
              <w:jc w:val="center"/>
            </w:pPr>
            <w:r>
              <w:rPr>
                <w:rFonts w:ascii="Times New Roman" w:hAnsi="Times New Roman" w:eastAsia="仿宋_GB2312"/>
                <w:color w:val="000000"/>
              </w:rPr>
              <w:t>26</w:t>
            </w:r>
          </w:p>
        </w:tc>
        <w:tc>
          <w:tcPr>
            <w:tcW w:w="2268" w:type="dxa"/>
            <w:shd w:val="clear" w:color="auto" w:fill="FFFFFF"/>
            <w:vAlign w:val="center"/>
          </w:tcPr>
          <w:p w14:paraId="017ED687">
            <w:pPr>
              <w:jc w:val="center"/>
            </w:pPr>
            <w:r>
              <w:rPr>
                <w:rFonts w:ascii="Times New Roman" w:hAnsi="Times New Roman" w:eastAsia="仿宋_GB2312"/>
                <w:color w:val="000000"/>
              </w:rPr>
              <w:t>大型企业</w:t>
            </w:r>
          </w:p>
        </w:tc>
        <w:tc>
          <w:tcPr>
            <w:tcW w:w="1134" w:type="dxa"/>
            <w:shd w:val="clear" w:color="auto" w:fill="FFFFFF"/>
            <w:vAlign w:val="center"/>
          </w:tcPr>
          <w:p w14:paraId="002B1DB5">
            <w:pPr>
              <w:jc w:val="center"/>
            </w:pPr>
            <w:r>
              <w:rPr>
                <w:rFonts w:ascii="Times New Roman" w:hAnsi="Times New Roman" w:eastAsia="仿宋_GB2312"/>
                <w:color w:val="000000"/>
              </w:rPr>
              <w:t>69.69</w:t>
            </w:r>
          </w:p>
        </w:tc>
        <w:tc>
          <w:tcPr>
            <w:tcW w:w="850" w:type="dxa"/>
            <w:shd w:val="clear" w:color="auto" w:fill="FFFFFF"/>
            <w:vAlign w:val="center"/>
          </w:tcPr>
          <w:p w14:paraId="5837BD78">
            <w:pPr>
              <w:jc w:val="center"/>
            </w:pPr>
            <w:r>
              <w:rPr>
                <w:rFonts w:ascii="Times New Roman" w:hAnsi="Times New Roman" w:eastAsia="仿宋_GB2312"/>
                <w:color w:val="000000"/>
              </w:rPr>
              <w:t>5.41</w:t>
            </w:r>
          </w:p>
        </w:tc>
        <w:tc>
          <w:tcPr>
            <w:tcW w:w="850" w:type="dxa"/>
            <w:shd w:val="clear" w:color="auto" w:fill="FFFFFF"/>
            <w:vAlign w:val="center"/>
          </w:tcPr>
          <w:p w14:paraId="0BE8B7EB">
            <w:pPr>
              <w:jc w:val="center"/>
            </w:pPr>
            <w:r>
              <w:rPr>
                <w:rFonts w:ascii="Times New Roman" w:hAnsi="Times New Roman" w:eastAsia="仿宋_GB2312"/>
                <w:color w:val="000000"/>
              </w:rPr>
              <w:t>0.55</w:t>
            </w:r>
          </w:p>
        </w:tc>
        <w:tc>
          <w:tcPr>
            <w:tcW w:w="850" w:type="dxa"/>
            <w:shd w:val="clear" w:color="auto" w:fill="FFFFFF"/>
            <w:vAlign w:val="center"/>
          </w:tcPr>
          <w:p w14:paraId="2618D987">
            <w:pPr>
              <w:jc w:val="center"/>
            </w:pPr>
            <w:r>
              <w:rPr>
                <w:rFonts w:ascii="Times New Roman" w:hAnsi="Times New Roman" w:eastAsia="仿宋_GB2312"/>
                <w:color w:val="000000"/>
              </w:rPr>
              <w:t>15.84</w:t>
            </w:r>
          </w:p>
        </w:tc>
        <w:tc>
          <w:tcPr>
            <w:tcW w:w="1134" w:type="dxa"/>
            <w:shd w:val="clear" w:color="auto" w:fill="FFFFFF"/>
            <w:vAlign w:val="center"/>
          </w:tcPr>
          <w:p w14:paraId="7FD2E73B">
            <w:pPr>
              <w:jc w:val="center"/>
            </w:pPr>
            <w:r>
              <w:rPr>
                <w:rFonts w:ascii="Times New Roman" w:hAnsi="Times New Roman" w:eastAsia="仿宋_GB2312"/>
                <w:color w:val="000000"/>
              </w:rPr>
              <w:t>0.78</w:t>
            </w:r>
          </w:p>
        </w:tc>
        <w:tc>
          <w:tcPr>
            <w:tcW w:w="850" w:type="dxa"/>
            <w:shd w:val="clear" w:color="auto" w:fill="FFFFFF"/>
            <w:vAlign w:val="center"/>
          </w:tcPr>
          <w:p w14:paraId="79964A5F">
            <w:pPr>
              <w:jc w:val="center"/>
            </w:pPr>
            <w:r>
              <w:rPr>
                <w:rFonts w:ascii="Times New Roman" w:hAnsi="Times New Roman" w:eastAsia="仿宋_GB2312"/>
                <w:color w:val="000000"/>
              </w:rPr>
              <w:t>5.82</w:t>
            </w:r>
          </w:p>
        </w:tc>
        <w:tc>
          <w:tcPr>
            <w:tcW w:w="1134" w:type="dxa"/>
            <w:shd w:val="clear" w:color="auto" w:fill="FFFFFF"/>
            <w:vAlign w:val="center"/>
          </w:tcPr>
          <w:p w14:paraId="289B7F0D">
            <w:pPr>
              <w:jc w:val="center"/>
            </w:pPr>
            <w:r>
              <w:rPr>
                <w:rFonts w:ascii="Times New Roman" w:hAnsi="Times New Roman" w:eastAsia="仿宋_GB2312"/>
                <w:color w:val="000000"/>
              </w:rPr>
              <w:t>1.91</w:t>
            </w:r>
          </w:p>
        </w:tc>
      </w:tr>
      <w:tr w14:paraId="786A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F81906D">
            <w:pPr>
              <w:jc w:val="center"/>
            </w:pPr>
            <w:r>
              <w:rPr>
                <w:rFonts w:ascii="Times New Roman" w:hAnsi="Times New Roman" w:eastAsia="仿宋_GB2312"/>
                <w:color w:val="000000"/>
              </w:rPr>
              <w:t>27</w:t>
            </w:r>
          </w:p>
        </w:tc>
        <w:tc>
          <w:tcPr>
            <w:tcW w:w="2268" w:type="dxa"/>
            <w:shd w:val="clear" w:color="auto" w:fill="FFFFFF"/>
            <w:vAlign w:val="center"/>
          </w:tcPr>
          <w:p w14:paraId="2EDFD0AC">
            <w:pPr>
              <w:jc w:val="center"/>
            </w:pPr>
            <w:r>
              <w:rPr>
                <w:rFonts w:ascii="Times New Roman" w:hAnsi="Times New Roman" w:eastAsia="仿宋_GB2312"/>
                <w:color w:val="000000"/>
              </w:rPr>
              <w:t>中型企业</w:t>
            </w:r>
          </w:p>
        </w:tc>
        <w:tc>
          <w:tcPr>
            <w:tcW w:w="1134" w:type="dxa"/>
            <w:shd w:val="clear" w:color="auto" w:fill="FFFFFF"/>
            <w:vAlign w:val="center"/>
          </w:tcPr>
          <w:p w14:paraId="2D837184">
            <w:pPr>
              <w:jc w:val="center"/>
            </w:pPr>
            <w:r>
              <w:rPr>
                <w:rFonts w:ascii="Times New Roman" w:hAnsi="Times New Roman" w:eastAsia="仿宋_GB2312"/>
                <w:color w:val="000000"/>
              </w:rPr>
              <w:t>73.68</w:t>
            </w:r>
          </w:p>
        </w:tc>
        <w:tc>
          <w:tcPr>
            <w:tcW w:w="850" w:type="dxa"/>
            <w:shd w:val="clear" w:color="auto" w:fill="FFFFFF"/>
            <w:vAlign w:val="center"/>
          </w:tcPr>
          <w:p w14:paraId="7038F6C2">
            <w:pPr>
              <w:jc w:val="center"/>
            </w:pPr>
            <w:r>
              <w:rPr>
                <w:rFonts w:ascii="Times New Roman" w:hAnsi="Times New Roman" w:eastAsia="仿宋_GB2312"/>
                <w:color w:val="000000"/>
              </w:rPr>
              <w:t>3.82</w:t>
            </w:r>
          </w:p>
        </w:tc>
        <w:tc>
          <w:tcPr>
            <w:tcW w:w="850" w:type="dxa"/>
            <w:shd w:val="clear" w:color="auto" w:fill="FFFFFF"/>
            <w:vAlign w:val="center"/>
          </w:tcPr>
          <w:p w14:paraId="16DF60A4">
            <w:pPr>
              <w:jc w:val="center"/>
            </w:pPr>
            <w:r>
              <w:rPr>
                <w:rFonts w:ascii="Times New Roman" w:hAnsi="Times New Roman" w:eastAsia="仿宋_GB2312"/>
                <w:color w:val="000000"/>
              </w:rPr>
              <w:t>0.71</w:t>
            </w:r>
          </w:p>
        </w:tc>
        <w:tc>
          <w:tcPr>
            <w:tcW w:w="850" w:type="dxa"/>
            <w:shd w:val="clear" w:color="auto" w:fill="FFFFFF"/>
            <w:vAlign w:val="center"/>
          </w:tcPr>
          <w:p w14:paraId="0E941C9F">
            <w:pPr>
              <w:jc w:val="center"/>
            </w:pPr>
            <w:r>
              <w:rPr>
                <w:rFonts w:ascii="Times New Roman" w:hAnsi="Times New Roman" w:eastAsia="仿宋_GB2312"/>
                <w:color w:val="000000"/>
              </w:rPr>
              <w:t>16.18</w:t>
            </w:r>
          </w:p>
        </w:tc>
        <w:tc>
          <w:tcPr>
            <w:tcW w:w="1134" w:type="dxa"/>
            <w:shd w:val="clear" w:color="auto" w:fill="FFFFFF"/>
            <w:vAlign w:val="center"/>
          </w:tcPr>
          <w:p w14:paraId="76D8FD92">
            <w:pPr>
              <w:jc w:val="center"/>
            </w:pPr>
            <w:r>
              <w:rPr>
                <w:rFonts w:ascii="Times New Roman" w:hAnsi="Times New Roman" w:eastAsia="仿宋_GB2312"/>
                <w:color w:val="000000"/>
              </w:rPr>
              <w:t>0.96</w:t>
            </w:r>
          </w:p>
        </w:tc>
        <w:tc>
          <w:tcPr>
            <w:tcW w:w="850" w:type="dxa"/>
            <w:shd w:val="clear" w:color="auto" w:fill="FFFFFF"/>
            <w:vAlign w:val="center"/>
          </w:tcPr>
          <w:p w14:paraId="7A2CECBC">
            <w:pPr>
              <w:jc w:val="center"/>
            </w:pPr>
            <w:r>
              <w:rPr>
                <w:rFonts w:ascii="Times New Roman" w:hAnsi="Times New Roman" w:eastAsia="仿宋_GB2312"/>
                <w:color w:val="000000"/>
              </w:rPr>
              <w:t>3.11</w:t>
            </w:r>
          </w:p>
        </w:tc>
        <w:tc>
          <w:tcPr>
            <w:tcW w:w="1134" w:type="dxa"/>
            <w:shd w:val="clear" w:color="auto" w:fill="FFFFFF"/>
            <w:vAlign w:val="center"/>
          </w:tcPr>
          <w:p w14:paraId="081A4432">
            <w:pPr>
              <w:jc w:val="center"/>
            </w:pPr>
            <w:r>
              <w:rPr>
                <w:rFonts w:ascii="Times New Roman" w:hAnsi="Times New Roman" w:eastAsia="仿宋_GB2312"/>
                <w:color w:val="000000"/>
              </w:rPr>
              <w:t>1.54</w:t>
            </w:r>
          </w:p>
        </w:tc>
      </w:tr>
      <w:tr w14:paraId="0D1F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2DDE222">
            <w:pPr>
              <w:jc w:val="center"/>
            </w:pPr>
            <w:r>
              <w:rPr>
                <w:rFonts w:ascii="Times New Roman" w:hAnsi="Times New Roman" w:eastAsia="仿宋_GB2312"/>
                <w:color w:val="000000"/>
              </w:rPr>
              <w:t>28</w:t>
            </w:r>
          </w:p>
        </w:tc>
        <w:tc>
          <w:tcPr>
            <w:tcW w:w="2268" w:type="dxa"/>
            <w:shd w:val="clear" w:color="auto" w:fill="FFFFFF"/>
            <w:vAlign w:val="center"/>
          </w:tcPr>
          <w:p w14:paraId="0414210B">
            <w:pPr>
              <w:jc w:val="center"/>
            </w:pPr>
            <w:r>
              <w:rPr>
                <w:rFonts w:ascii="Times New Roman" w:hAnsi="Times New Roman" w:eastAsia="仿宋_GB2312"/>
                <w:color w:val="000000"/>
              </w:rPr>
              <w:t>小型企业</w:t>
            </w:r>
          </w:p>
        </w:tc>
        <w:tc>
          <w:tcPr>
            <w:tcW w:w="1134" w:type="dxa"/>
            <w:shd w:val="clear" w:color="auto" w:fill="FFFFFF"/>
            <w:vAlign w:val="center"/>
          </w:tcPr>
          <w:p w14:paraId="36D9761B">
            <w:pPr>
              <w:jc w:val="center"/>
            </w:pPr>
            <w:r>
              <w:rPr>
                <w:rFonts w:ascii="Times New Roman" w:hAnsi="Times New Roman" w:eastAsia="仿宋_GB2312"/>
                <w:color w:val="000000"/>
              </w:rPr>
              <w:t>78.04</w:t>
            </w:r>
          </w:p>
        </w:tc>
        <w:tc>
          <w:tcPr>
            <w:tcW w:w="850" w:type="dxa"/>
            <w:shd w:val="clear" w:color="auto" w:fill="FFFFFF"/>
            <w:vAlign w:val="center"/>
          </w:tcPr>
          <w:p w14:paraId="069CA65F">
            <w:pPr>
              <w:jc w:val="center"/>
            </w:pPr>
            <w:r>
              <w:rPr>
                <w:rFonts w:ascii="Times New Roman" w:hAnsi="Times New Roman" w:eastAsia="仿宋_GB2312"/>
                <w:color w:val="000000"/>
              </w:rPr>
              <w:t>2.55</w:t>
            </w:r>
          </w:p>
        </w:tc>
        <w:tc>
          <w:tcPr>
            <w:tcW w:w="850" w:type="dxa"/>
            <w:shd w:val="clear" w:color="auto" w:fill="FFFFFF"/>
            <w:vAlign w:val="center"/>
          </w:tcPr>
          <w:p w14:paraId="258DA706">
            <w:pPr>
              <w:jc w:val="center"/>
            </w:pPr>
            <w:r>
              <w:rPr>
                <w:rFonts w:ascii="Times New Roman" w:hAnsi="Times New Roman" w:eastAsia="仿宋_GB2312"/>
                <w:color w:val="000000"/>
              </w:rPr>
              <w:t>0.66</w:t>
            </w:r>
          </w:p>
        </w:tc>
        <w:tc>
          <w:tcPr>
            <w:tcW w:w="850" w:type="dxa"/>
            <w:shd w:val="clear" w:color="auto" w:fill="FFFFFF"/>
            <w:vAlign w:val="center"/>
          </w:tcPr>
          <w:p w14:paraId="51FF0157">
            <w:pPr>
              <w:jc w:val="center"/>
            </w:pPr>
            <w:r>
              <w:rPr>
                <w:rFonts w:ascii="Times New Roman" w:hAnsi="Times New Roman" w:eastAsia="仿宋_GB2312"/>
                <w:color w:val="000000"/>
              </w:rPr>
              <w:t>10.72</w:t>
            </w:r>
          </w:p>
        </w:tc>
        <w:tc>
          <w:tcPr>
            <w:tcW w:w="1134" w:type="dxa"/>
            <w:shd w:val="clear" w:color="auto" w:fill="FFFFFF"/>
            <w:vAlign w:val="center"/>
          </w:tcPr>
          <w:p w14:paraId="2822EB9D">
            <w:pPr>
              <w:jc w:val="center"/>
            </w:pPr>
            <w:r>
              <w:rPr>
                <w:rFonts w:ascii="Times New Roman" w:hAnsi="Times New Roman" w:eastAsia="仿宋_GB2312"/>
                <w:color w:val="000000"/>
              </w:rPr>
              <w:t>0.75</w:t>
            </w:r>
          </w:p>
        </w:tc>
        <w:tc>
          <w:tcPr>
            <w:tcW w:w="850" w:type="dxa"/>
            <w:shd w:val="clear" w:color="auto" w:fill="FFFFFF"/>
            <w:vAlign w:val="center"/>
          </w:tcPr>
          <w:p w14:paraId="46DBAA63">
            <w:pPr>
              <w:jc w:val="center"/>
            </w:pPr>
            <w:r>
              <w:rPr>
                <w:rFonts w:ascii="Times New Roman" w:hAnsi="Times New Roman" w:eastAsia="仿宋_GB2312"/>
                <w:color w:val="000000"/>
              </w:rPr>
              <w:t>1.32</w:t>
            </w:r>
          </w:p>
        </w:tc>
        <w:tc>
          <w:tcPr>
            <w:tcW w:w="1134" w:type="dxa"/>
            <w:shd w:val="clear" w:color="auto" w:fill="FFFFFF"/>
            <w:vAlign w:val="center"/>
          </w:tcPr>
          <w:p w14:paraId="27F28AE3">
            <w:pPr>
              <w:jc w:val="center"/>
            </w:pPr>
            <w:r>
              <w:rPr>
                <w:rFonts w:ascii="Times New Roman" w:hAnsi="Times New Roman" w:eastAsia="仿宋_GB2312"/>
                <w:color w:val="000000"/>
              </w:rPr>
              <w:t>5.96</w:t>
            </w:r>
          </w:p>
        </w:tc>
      </w:tr>
      <w:tr w14:paraId="3988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201F753">
            <w:pPr>
              <w:jc w:val="center"/>
            </w:pPr>
            <w:r>
              <w:rPr>
                <w:rFonts w:ascii="Times New Roman" w:hAnsi="Times New Roman" w:eastAsia="仿宋_GB2312"/>
                <w:color w:val="000000"/>
              </w:rPr>
              <w:t>29</w:t>
            </w:r>
          </w:p>
        </w:tc>
        <w:tc>
          <w:tcPr>
            <w:tcW w:w="2268" w:type="dxa"/>
            <w:shd w:val="clear" w:color="auto" w:fill="FFFFFF"/>
            <w:vAlign w:val="center"/>
          </w:tcPr>
          <w:p w14:paraId="4F398265">
            <w:pPr>
              <w:jc w:val="center"/>
            </w:pPr>
            <w:r>
              <w:rPr>
                <w:rFonts w:ascii="Times New Roman" w:hAnsi="Times New Roman" w:eastAsia="仿宋_GB2312"/>
                <w:color w:val="000000"/>
              </w:rPr>
              <w:t>微型企业</w:t>
            </w:r>
          </w:p>
        </w:tc>
        <w:tc>
          <w:tcPr>
            <w:tcW w:w="1134" w:type="dxa"/>
            <w:shd w:val="clear" w:color="auto" w:fill="FFFFFF"/>
            <w:vAlign w:val="center"/>
          </w:tcPr>
          <w:p w14:paraId="366142EA">
            <w:pPr>
              <w:jc w:val="center"/>
            </w:pPr>
            <w:r>
              <w:rPr>
                <w:rFonts w:ascii="Times New Roman" w:hAnsi="Times New Roman" w:eastAsia="仿宋_GB2312"/>
                <w:color w:val="000000"/>
              </w:rPr>
              <w:t>78.79</w:t>
            </w:r>
          </w:p>
        </w:tc>
        <w:tc>
          <w:tcPr>
            <w:tcW w:w="850" w:type="dxa"/>
            <w:shd w:val="clear" w:color="auto" w:fill="FFFFFF"/>
            <w:vAlign w:val="center"/>
          </w:tcPr>
          <w:p w14:paraId="5B27262E">
            <w:pPr>
              <w:jc w:val="center"/>
            </w:pPr>
            <w:r>
              <w:rPr>
                <w:rFonts w:ascii="Times New Roman" w:hAnsi="Times New Roman" w:eastAsia="仿宋_GB2312"/>
                <w:color w:val="000000"/>
              </w:rPr>
              <w:t>3.43</w:t>
            </w:r>
          </w:p>
        </w:tc>
        <w:tc>
          <w:tcPr>
            <w:tcW w:w="850" w:type="dxa"/>
            <w:shd w:val="clear" w:color="auto" w:fill="FFFFFF"/>
            <w:vAlign w:val="center"/>
          </w:tcPr>
          <w:p w14:paraId="4DC3B500">
            <w:pPr>
              <w:jc w:val="center"/>
            </w:pPr>
            <w:r>
              <w:rPr>
                <w:rFonts w:ascii="Times New Roman" w:hAnsi="Times New Roman" w:eastAsia="仿宋_GB2312"/>
                <w:color w:val="000000"/>
              </w:rPr>
              <w:t>0.42</w:t>
            </w:r>
          </w:p>
        </w:tc>
        <w:tc>
          <w:tcPr>
            <w:tcW w:w="850" w:type="dxa"/>
            <w:shd w:val="clear" w:color="auto" w:fill="FFFFFF"/>
            <w:vAlign w:val="center"/>
          </w:tcPr>
          <w:p w14:paraId="58125DBE">
            <w:pPr>
              <w:jc w:val="center"/>
            </w:pPr>
            <w:r>
              <w:rPr>
                <w:rFonts w:ascii="Times New Roman" w:hAnsi="Times New Roman" w:eastAsia="仿宋_GB2312"/>
                <w:color w:val="000000"/>
              </w:rPr>
              <w:t>12.35</w:t>
            </w:r>
          </w:p>
        </w:tc>
        <w:tc>
          <w:tcPr>
            <w:tcW w:w="1134" w:type="dxa"/>
            <w:shd w:val="clear" w:color="auto" w:fill="FFFFFF"/>
            <w:vAlign w:val="center"/>
          </w:tcPr>
          <w:p w14:paraId="74773CAE">
            <w:pPr>
              <w:jc w:val="center"/>
            </w:pPr>
            <w:r>
              <w:rPr>
                <w:rFonts w:ascii="Times New Roman" w:hAnsi="Times New Roman" w:eastAsia="仿宋_GB2312"/>
                <w:color w:val="000000"/>
              </w:rPr>
              <w:t>0.33</w:t>
            </w:r>
          </w:p>
        </w:tc>
        <w:tc>
          <w:tcPr>
            <w:tcW w:w="850" w:type="dxa"/>
            <w:shd w:val="clear" w:color="auto" w:fill="FFFFFF"/>
            <w:vAlign w:val="center"/>
          </w:tcPr>
          <w:p w14:paraId="39F6A7E6">
            <w:pPr>
              <w:jc w:val="center"/>
            </w:pPr>
            <w:r>
              <w:rPr>
                <w:rFonts w:ascii="Times New Roman" w:hAnsi="Times New Roman" w:eastAsia="仿宋_GB2312"/>
                <w:color w:val="000000"/>
              </w:rPr>
              <w:t>2.35</w:t>
            </w:r>
          </w:p>
        </w:tc>
        <w:tc>
          <w:tcPr>
            <w:tcW w:w="1134" w:type="dxa"/>
            <w:shd w:val="clear" w:color="auto" w:fill="FFFFFF"/>
            <w:vAlign w:val="center"/>
          </w:tcPr>
          <w:p w14:paraId="491DC854">
            <w:pPr>
              <w:jc w:val="center"/>
            </w:pPr>
            <w:r>
              <w:rPr>
                <w:rFonts w:ascii="Times New Roman" w:hAnsi="Times New Roman" w:eastAsia="仿宋_GB2312"/>
                <w:color w:val="000000"/>
              </w:rPr>
              <w:t>2.33</w:t>
            </w:r>
          </w:p>
        </w:tc>
      </w:tr>
      <w:tr w14:paraId="054B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3C9A99CF">
            <w:pPr>
              <w:jc w:val="center"/>
            </w:pPr>
            <w:r>
              <w:rPr>
                <w:rFonts w:ascii="Times New Roman" w:hAnsi="Times New Roman" w:eastAsia="仿宋_GB2312"/>
                <w:b/>
                <w:color w:val="000000"/>
              </w:rPr>
              <w:t>30</w:t>
            </w:r>
          </w:p>
        </w:tc>
        <w:tc>
          <w:tcPr>
            <w:tcW w:w="2268" w:type="dxa"/>
            <w:shd w:val="clear" w:color="auto" w:fill="DBDBDB"/>
            <w:vAlign w:val="center"/>
          </w:tcPr>
          <w:p w14:paraId="042BFB22">
            <w:pPr>
              <w:jc w:val="center"/>
            </w:pPr>
            <w:r>
              <w:rPr>
                <w:rFonts w:ascii="Times New Roman" w:hAnsi="Times New Roman" w:eastAsia="仿宋_GB2312"/>
                <w:b/>
                <w:color w:val="000000"/>
              </w:rPr>
              <w:t>批发和零售业</w:t>
            </w:r>
          </w:p>
        </w:tc>
        <w:tc>
          <w:tcPr>
            <w:tcW w:w="1134" w:type="dxa"/>
            <w:shd w:val="clear" w:color="auto" w:fill="DBDBDB"/>
            <w:vAlign w:val="center"/>
          </w:tcPr>
          <w:p w14:paraId="0DC7496D">
            <w:pPr>
              <w:jc w:val="center"/>
            </w:pPr>
            <w:r>
              <w:rPr>
                <w:rFonts w:ascii="Times New Roman" w:hAnsi="Times New Roman" w:eastAsia="仿宋_GB2312"/>
                <w:b/>
                <w:color w:val="000000"/>
              </w:rPr>
              <w:t>77.15</w:t>
            </w:r>
          </w:p>
        </w:tc>
        <w:tc>
          <w:tcPr>
            <w:tcW w:w="850" w:type="dxa"/>
            <w:shd w:val="clear" w:color="auto" w:fill="DBDBDB"/>
            <w:vAlign w:val="center"/>
          </w:tcPr>
          <w:p w14:paraId="6294F981">
            <w:pPr>
              <w:jc w:val="center"/>
            </w:pPr>
            <w:r>
              <w:rPr>
                <w:rFonts w:ascii="Times New Roman" w:hAnsi="Times New Roman" w:eastAsia="仿宋_GB2312"/>
                <w:b/>
                <w:color w:val="000000"/>
              </w:rPr>
              <w:t>3.11</w:t>
            </w:r>
          </w:p>
        </w:tc>
        <w:tc>
          <w:tcPr>
            <w:tcW w:w="850" w:type="dxa"/>
            <w:shd w:val="clear" w:color="auto" w:fill="DBDBDB"/>
            <w:vAlign w:val="center"/>
          </w:tcPr>
          <w:p w14:paraId="1123BD34">
            <w:pPr>
              <w:jc w:val="center"/>
            </w:pPr>
            <w:r>
              <w:rPr>
                <w:rFonts w:ascii="Times New Roman" w:hAnsi="Times New Roman" w:eastAsia="仿宋_GB2312"/>
                <w:b/>
                <w:color w:val="000000"/>
              </w:rPr>
              <w:t>0.52</w:t>
            </w:r>
          </w:p>
        </w:tc>
        <w:tc>
          <w:tcPr>
            <w:tcW w:w="850" w:type="dxa"/>
            <w:shd w:val="clear" w:color="auto" w:fill="DBDBDB"/>
            <w:vAlign w:val="center"/>
          </w:tcPr>
          <w:p w14:paraId="4DEBA023">
            <w:pPr>
              <w:jc w:val="center"/>
            </w:pPr>
            <w:r>
              <w:rPr>
                <w:rFonts w:ascii="Times New Roman" w:hAnsi="Times New Roman" w:eastAsia="仿宋_GB2312"/>
                <w:b/>
                <w:color w:val="000000"/>
              </w:rPr>
              <w:t>13.42</w:t>
            </w:r>
          </w:p>
        </w:tc>
        <w:tc>
          <w:tcPr>
            <w:tcW w:w="1134" w:type="dxa"/>
            <w:shd w:val="clear" w:color="auto" w:fill="DBDBDB"/>
            <w:vAlign w:val="center"/>
          </w:tcPr>
          <w:p w14:paraId="27028260">
            <w:pPr>
              <w:jc w:val="center"/>
            </w:pPr>
            <w:r>
              <w:rPr>
                <w:rFonts w:ascii="Times New Roman" w:hAnsi="Times New Roman" w:eastAsia="仿宋_GB2312"/>
                <w:b/>
                <w:color w:val="000000"/>
              </w:rPr>
              <w:t>0.43</w:t>
            </w:r>
          </w:p>
        </w:tc>
        <w:tc>
          <w:tcPr>
            <w:tcW w:w="850" w:type="dxa"/>
            <w:shd w:val="clear" w:color="auto" w:fill="DBDBDB"/>
            <w:vAlign w:val="center"/>
          </w:tcPr>
          <w:p w14:paraId="4D4C3C05">
            <w:pPr>
              <w:jc w:val="center"/>
            </w:pPr>
            <w:r>
              <w:rPr>
                <w:rFonts w:ascii="Times New Roman" w:hAnsi="Times New Roman" w:eastAsia="仿宋_GB2312"/>
                <w:b/>
                <w:color w:val="000000"/>
              </w:rPr>
              <w:t>3.07</w:t>
            </w:r>
          </w:p>
        </w:tc>
        <w:tc>
          <w:tcPr>
            <w:tcW w:w="1134" w:type="dxa"/>
            <w:shd w:val="clear" w:color="auto" w:fill="DBDBDB"/>
            <w:vAlign w:val="center"/>
          </w:tcPr>
          <w:p w14:paraId="39C1249A">
            <w:pPr>
              <w:jc w:val="center"/>
            </w:pPr>
            <w:r>
              <w:rPr>
                <w:rFonts w:ascii="Times New Roman" w:hAnsi="Times New Roman" w:eastAsia="仿宋_GB2312"/>
                <w:b/>
                <w:color w:val="000000"/>
              </w:rPr>
              <w:t>2.30</w:t>
            </w:r>
          </w:p>
        </w:tc>
      </w:tr>
      <w:tr w14:paraId="0CCC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A064B9D">
            <w:pPr>
              <w:jc w:val="center"/>
            </w:pPr>
            <w:r>
              <w:rPr>
                <w:rFonts w:ascii="Times New Roman" w:hAnsi="Times New Roman" w:eastAsia="仿宋_GB2312"/>
                <w:color w:val="000000"/>
              </w:rPr>
              <w:t>31</w:t>
            </w:r>
          </w:p>
        </w:tc>
        <w:tc>
          <w:tcPr>
            <w:tcW w:w="2268" w:type="dxa"/>
            <w:shd w:val="clear" w:color="auto" w:fill="FFFFFF"/>
            <w:vAlign w:val="center"/>
          </w:tcPr>
          <w:p w14:paraId="53F77ED8">
            <w:pPr>
              <w:jc w:val="center"/>
            </w:pPr>
            <w:r>
              <w:rPr>
                <w:rFonts w:ascii="Times New Roman" w:hAnsi="Times New Roman" w:eastAsia="仿宋_GB2312"/>
                <w:color w:val="000000"/>
              </w:rPr>
              <w:t>大型企业</w:t>
            </w:r>
          </w:p>
        </w:tc>
        <w:tc>
          <w:tcPr>
            <w:tcW w:w="1134" w:type="dxa"/>
            <w:shd w:val="clear" w:color="auto" w:fill="FFFFFF"/>
            <w:vAlign w:val="center"/>
          </w:tcPr>
          <w:p w14:paraId="6AE10797">
            <w:pPr>
              <w:jc w:val="center"/>
            </w:pPr>
            <w:r>
              <w:rPr>
                <w:rFonts w:ascii="Times New Roman" w:hAnsi="Times New Roman" w:eastAsia="仿宋_GB2312"/>
                <w:color w:val="000000"/>
              </w:rPr>
              <w:t>68.68</w:t>
            </w:r>
          </w:p>
        </w:tc>
        <w:tc>
          <w:tcPr>
            <w:tcW w:w="850" w:type="dxa"/>
            <w:shd w:val="clear" w:color="auto" w:fill="FFFFFF"/>
            <w:vAlign w:val="center"/>
          </w:tcPr>
          <w:p w14:paraId="2BE74A1D">
            <w:pPr>
              <w:jc w:val="center"/>
            </w:pPr>
            <w:r>
              <w:rPr>
                <w:rFonts w:ascii="Times New Roman" w:hAnsi="Times New Roman" w:eastAsia="仿宋_GB2312"/>
                <w:color w:val="000000"/>
              </w:rPr>
              <w:t>4.08</w:t>
            </w:r>
          </w:p>
        </w:tc>
        <w:tc>
          <w:tcPr>
            <w:tcW w:w="850" w:type="dxa"/>
            <w:shd w:val="clear" w:color="auto" w:fill="FFFFFF"/>
            <w:vAlign w:val="center"/>
          </w:tcPr>
          <w:p w14:paraId="03C5E920">
            <w:pPr>
              <w:jc w:val="center"/>
            </w:pPr>
            <w:r>
              <w:rPr>
                <w:rFonts w:ascii="Times New Roman" w:hAnsi="Times New Roman" w:eastAsia="仿宋_GB2312"/>
                <w:color w:val="000000"/>
              </w:rPr>
              <w:t>0.50</w:t>
            </w:r>
          </w:p>
        </w:tc>
        <w:tc>
          <w:tcPr>
            <w:tcW w:w="850" w:type="dxa"/>
            <w:shd w:val="clear" w:color="auto" w:fill="FFFFFF"/>
            <w:vAlign w:val="center"/>
          </w:tcPr>
          <w:p w14:paraId="6116CBF7">
            <w:pPr>
              <w:jc w:val="center"/>
            </w:pPr>
            <w:r>
              <w:rPr>
                <w:rFonts w:ascii="Times New Roman" w:hAnsi="Times New Roman" w:eastAsia="仿宋_GB2312"/>
                <w:color w:val="000000"/>
              </w:rPr>
              <w:t>16.72</w:t>
            </w:r>
          </w:p>
        </w:tc>
        <w:tc>
          <w:tcPr>
            <w:tcW w:w="1134" w:type="dxa"/>
            <w:shd w:val="clear" w:color="auto" w:fill="FFFFFF"/>
            <w:vAlign w:val="center"/>
          </w:tcPr>
          <w:p w14:paraId="2ED6EB9A">
            <w:pPr>
              <w:jc w:val="center"/>
            </w:pPr>
            <w:r>
              <w:rPr>
                <w:rFonts w:ascii="Times New Roman" w:hAnsi="Times New Roman" w:eastAsia="仿宋_GB2312"/>
                <w:color w:val="000000"/>
              </w:rPr>
              <w:t>0.48</w:t>
            </w:r>
          </w:p>
        </w:tc>
        <w:tc>
          <w:tcPr>
            <w:tcW w:w="850" w:type="dxa"/>
            <w:shd w:val="clear" w:color="auto" w:fill="FFFFFF"/>
            <w:vAlign w:val="center"/>
          </w:tcPr>
          <w:p w14:paraId="67521CFC">
            <w:pPr>
              <w:jc w:val="center"/>
            </w:pPr>
            <w:r>
              <w:rPr>
                <w:rFonts w:ascii="Times New Roman" w:hAnsi="Times New Roman" w:eastAsia="仿宋_GB2312"/>
                <w:color w:val="000000"/>
              </w:rPr>
              <w:t>4.59</w:t>
            </w:r>
          </w:p>
        </w:tc>
        <w:tc>
          <w:tcPr>
            <w:tcW w:w="1134" w:type="dxa"/>
            <w:shd w:val="clear" w:color="auto" w:fill="FFFFFF"/>
            <w:vAlign w:val="center"/>
          </w:tcPr>
          <w:p w14:paraId="04A8C905">
            <w:pPr>
              <w:jc w:val="center"/>
            </w:pPr>
            <w:r>
              <w:rPr>
                <w:rFonts w:ascii="Times New Roman" w:hAnsi="Times New Roman" w:eastAsia="仿宋_GB2312"/>
                <w:color w:val="000000"/>
              </w:rPr>
              <w:t>4.95</w:t>
            </w:r>
          </w:p>
        </w:tc>
      </w:tr>
      <w:tr w14:paraId="1B61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4B24FCD">
            <w:pPr>
              <w:jc w:val="center"/>
            </w:pPr>
            <w:r>
              <w:rPr>
                <w:rFonts w:ascii="Times New Roman" w:hAnsi="Times New Roman" w:eastAsia="仿宋_GB2312"/>
                <w:color w:val="000000"/>
              </w:rPr>
              <w:t>32</w:t>
            </w:r>
          </w:p>
        </w:tc>
        <w:tc>
          <w:tcPr>
            <w:tcW w:w="2268" w:type="dxa"/>
            <w:shd w:val="clear" w:color="auto" w:fill="FFFFFF"/>
            <w:vAlign w:val="center"/>
          </w:tcPr>
          <w:p w14:paraId="6370B27E">
            <w:pPr>
              <w:jc w:val="center"/>
            </w:pPr>
            <w:r>
              <w:rPr>
                <w:rFonts w:ascii="Times New Roman" w:hAnsi="Times New Roman" w:eastAsia="仿宋_GB2312"/>
                <w:color w:val="000000"/>
              </w:rPr>
              <w:t>中型企业</w:t>
            </w:r>
          </w:p>
        </w:tc>
        <w:tc>
          <w:tcPr>
            <w:tcW w:w="1134" w:type="dxa"/>
            <w:shd w:val="clear" w:color="auto" w:fill="FFFFFF"/>
            <w:vAlign w:val="center"/>
          </w:tcPr>
          <w:p w14:paraId="4FBA05BE">
            <w:pPr>
              <w:jc w:val="center"/>
            </w:pPr>
            <w:r>
              <w:rPr>
                <w:rFonts w:ascii="Times New Roman" w:hAnsi="Times New Roman" w:eastAsia="仿宋_GB2312"/>
                <w:color w:val="000000"/>
              </w:rPr>
              <w:t>75.44</w:t>
            </w:r>
          </w:p>
        </w:tc>
        <w:tc>
          <w:tcPr>
            <w:tcW w:w="850" w:type="dxa"/>
            <w:shd w:val="clear" w:color="auto" w:fill="FFFFFF"/>
            <w:vAlign w:val="center"/>
          </w:tcPr>
          <w:p w14:paraId="3728F7D4">
            <w:pPr>
              <w:jc w:val="center"/>
            </w:pPr>
            <w:r>
              <w:rPr>
                <w:rFonts w:ascii="Times New Roman" w:hAnsi="Times New Roman" w:eastAsia="仿宋_GB2312"/>
                <w:color w:val="000000"/>
              </w:rPr>
              <w:t>3.49</w:t>
            </w:r>
          </w:p>
        </w:tc>
        <w:tc>
          <w:tcPr>
            <w:tcW w:w="850" w:type="dxa"/>
            <w:shd w:val="clear" w:color="auto" w:fill="FFFFFF"/>
            <w:vAlign w:val="center"/>
          </w:tcPr>
          <w:p w14:paraId="7036671E">
            <w:pPr>
              <w:jc w:val="center"/>
            </w:pPr>
            <w:r>
              <w:rPr>
                <w:rFonts w:ascii="Times New Roman" w:hAnsi="Times New Roman" w:eastAsia="仿宋_GB2312"/>
                <w:color w:val="000000"/>
              </w:rPr>
              <w:t>0.64</w:t>
            </w:r>
          </w:p>
        </w:tc>
        <w:tc>
          <w:tcPr>
            <w:tcW w:w="850" w:type="dxa"/>
            <w:shd w:val="clear" w:color="auto" w:fill="FFFFFF"/>
            <w:vAlign w:val="center"/>
          </w:tcPr>
          <w:p w14:paraId="6D5DB7E6">
            <w:pPr>
              <w:jc w:val="center"/>
            </w:pPr>
            <w:r>
              <w:rPr>
                <w:rFonts w:ascii="Times New Roman" w:hAnsi="Times New Roman" w:eastAsia="仿宋_GB2312"/>
                <w:color w:val="000000"/>
              </w:rPr>
              <w:t>13.69</w:t>
            </w:r>
          </w:p>
        </w:tc>
        <w:tc>
          <w:tcPr>
            <w:tcW w:w="1134" w:type="dxa"/>
            <w:shd w:val="clear" w:color="auto" w:fill="FFFFFF"/>
            <w:vAlign w:val="center"/>
          </w:tcPr>
          <w:p w14:paraId="6E088023">
            <w:pPr>
              <w:jc w:val="center"/>
            </w:pPr>
            <w:r>
              <w:rPr>
                <w:rFonts w:ascii="Times New Roman" w:hAnsi="Times New Roman" w:eastAsia="仿宋_GB2312"/>
                <w:color w:val="000000"/>
              </w:rPr>
              <w:t>0.53</w:t>
            </w:r>
          </w:p>
        </w:tc>
        <w:tc>
          <w:tcPr>
            <w:tcW w:w="850" w:type="dxa"/>
            <w:shd w:val="clear" w:color="auto" w:fill="FFFFFF"/>
            <w:vAlign w:val="center"/>
          </w:tcPr>
          <w:p w14:paraId="0E344DFC">
            <w:pPr>
              <w:jc w:val="center"/>
            </w:pPr>
            <w:r>
              <w:rPr>
                <w:rFonts w:ascii="Times New Roman" w:hAnsi="Times New Roman" w:eastAsia="仿宋_GB2312"/>
                <w:color w:val="000000"/>
              </w:rPr>
              <w:t>3.34</w:t>
            </w:r>
          </w:p>
        </w:tc>
        <w:tc>
          <w:tcPr>
            <w:tcW w:w="1134" w:type="dxa"/>
            <w:shd w:val="clear" w:color="auto" w:fill="FFFFFF"/>
            <w:vAlign w:val="center"/>
          </w:tcPr>
          <w:p w14:paraId="212EA439">
            <w:pPr>
              <w:jc w:val="center"/>
            </w:pPr>
            <w:r>
              <w:rPr>
                <w:rFonts w:ascii="Times New Roman" w:hAnsi="Times New Roman" w:eastAsia="仿宋_GB2312"/>
                <w:color w:val="000000"/>
              </w:rPr>
              <w:t>2.87</w:t>
            </w:r>
          </w:p>
        </w:tc>
      </w:tr>
      <w:tr w14:paraId="7CFA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0AB293A">
            <w:pPr>
              <w:jc w:val="center"/>
            </w:pPr>
            <w:r>
              <w:rPr>
                <w:rFonts w:ascii="Times New Roman" w:hAnsi="Times New Roman" w:eastAsia="仿宋_GB2312"/>
                <w:color w:val="000000"/>
              </w:rPr>
              <w:t>33</w:t>
            </w:r>
          </w:p>
        </w:tc>
        <w:tc>
          <w:tcPr>
            <w:tcW w:w="2268" w:type="dxa"/>
            <w:shd w:val="clear" w:color="auto" w:fill="FFFFFF"/>
            <w:vAlign w:val="center"/>
          </w:tcPr>
          <w:p w14:paraId="33BACCC1">
            <w:pPr>
              <w:jc w:val="center"/>
            </w:pPr>
            <w:r>
              <w:rPr>
                <w:rFonts w:ascii="Times New Roman" w:hAnsi="Times New Roman" w:eastAsia="仿宋_GB2312"/>
                <w:color w:val="000000"/>
              </w:rPr>
              <w:t>小型企业</w:t>
            </w:r>
          </w:p>
        </w:tc>
        <w:tc>
          <w:tcPr>
            <w:tcW w:w="1134" w:type="dxa"/>
            <w:shd w:val="clear" w:color="auto" w:fill="FFFFFF"/>
            <w:vAlign w:val="center"/>
          </w:tcPr>
          <w:p w14:paraId="39F6C44F">
            <w:pPr>
              <w:jc w:val="center"/>
            </w:pPr>
            <w:r>
              <w:rPr>
                <w:rFonts w:ascii="Times New Roman" w:hAnsi="Times New Roman" w:eastAsia="仿宋_GB2312"/>
                <w:color w:val="000000"/>
              </w:rPr>
              <w:t>80.28</w:t>
            </w:r>
          </w:p>
        </w:tc>
        <w:tc>
          <w:tcPr>
            <w:tcW w:w="850" w:type="dxa"/>
            <w:shd w:val="clear" w:color="auto" w:fill="FFFFFF"/>
            <w:vAlign w:val="center"/>
          </w:tcPr>
          <w:p w14:paraId="36C0734A">
            <w:pPr>
              <w:jc w:val="center"/>
            </w:pPr>
            <w:r>
              <w:rPr>
                <w:rFonts w:ascii="Times New Roman" w:hAnsi="Times New Roman" w:eastAsia="仿宋_GB2312"/>
                <w:color w:val="000000"/>
              </w:rPr>
              <w:t>2.26</w:t>
            </w:r>
          </w:p>
        </w:tc>
        <w:tc>
          <w:tcPr>
            <w:tcW w:w="850" w:type="dxa"/>
            <w:shd w:val="clear" w:color="auto" w:fill="FFFFFF"/>
            <w:vAlign w:val="center"/>
          </w:tcPr>
          <w:p w14:paraId="2A89DC4C">
            <w:pPr>
              <w:jc w:val="center"/>
            </w:pPr>
            <w:r>
              <w:rPr>
                <w:rFonts w:ascii="Times New Roman" w:hAnsi="Times New Roman" w:eastAsia="仿宋_GB2312"/>
                <w:color w:val="000000"/>
              </w:rPr>
              <w:t>0.45</w:t>
            </w:r>
          </w:p>
        </w:tc>
        <w:tc>
          <w:tcPr>
            <w:tcW w:w="850" w:type="dxa"/>
            <w:shd w:val="clear" w:color="auto" w:fill="FFFFFF"/>
            <w:vAlign w:val="center"/>
          </w:tcPr>
          <w:p w14:paraId="440080EA">
            <w:pPr>
              <w:jc w:val="center"/>
            </w:pPr>
            <w:r>
              <w:rPr>
                <w:rFonts w:ascii="Times New Roman" w:hAnsi="Times New Roman" w:eastAsia="仿宋_GB2312"/>
                <w:color w:val="000000"/>
              </w:rPr>
              <w:t>13.00</w:t>
            </w:r>
          </w:p>
        </w:tc>
        <w:tc>
          <w:tcPr>
            <w:tcW w:w="1134" w:type="dxa"/>
            <w:shd w:val="clear" w:color="auto" w:fill="FFFFFF"/>
            <w:vAlign w:val="center"/>
          </w:tcPr>
          <w:p w14:paraId="08A7BFE8">
            <w:pPr>
              <w:jc w:val="center"/>
            </w:pPr>
            <w:r>
              <w:rPr>
                <w:rFonts w:ascii="Times New Roman" w:hAnsi="Times New Roman" w:eastAsia="仿宋_GB2312"/>
                <w:color w:val="000000"/>
              </w:rPr>
              <w:t>0.29</w:t>
            </w:r>
          </w:p>
        </w:tc>
        <w:tc>
          <w:tcPr>
            <w:tcW w:w="850" w:type="dxa"/>
            <w:shd w:val="clear" w:color="auto" w:fill="FFFFFF"/>
            <w:vAlign w:val="center"/>
          </w:tcPr>
          <w:p w14:paraId="6258B2A5">
            <w:pPr>
              <w:jc w:val="center"/>
            </w:pPr>
            <w:r>
              <w:rPr>
                <w:rFonts w:ascii="Times New Roman" w:hAnsi="Times New Roman" w:eastAsia="仿宋_GB2312"/>
                <w:color w:val="000000"/>
              </w:rPr>
              <w:t>2.53</w:t>
            </w:r>
          </w:p>
        </w:tc>
        <w:tc>
          <w:tcPr>
            <w:tcW w:w="1134" w:type="dxa"/>
            <w:shd w:val="clear" w:color="auto" w:fill="FFFFFF"/>
            <w:vAlign w:val="center"/>
          </w:tcPr>
          <w:p w14:paraId="4D515CA4">
            <w:pPr>
              <w:jc w:val="center"/>
            </w:pPr>
            <w:r>
              <w:rPr>
                <w:rFonts w:ascii="Times New Roman" w:hAnsi="Times New Roman" w:eastAsia="仿宋_GB2312"/>
                <w:color w:val="000000"/>
              </w:rPr>
              <w:t>1.19</w:t>
            </w:r>
          </w:p>
        </w:tc>
      </w:tr>
      <w:tr w14:paraId="7814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BC64B6A">
            <w:pPr>
              <w:jc w:val="center"/>
            </w:pPr>
            <w:r>
              <w:rPr>
                <w:rFonts w:ascii="Times New Roman" w:hAnsi="Times New Roman" w:eastAsia="仿宋_GB2312"/>
                <w:color w:val="000000"/>
              </w:rPr>
              <w:t>34</w:t>
            </w:r>
          </w:p>
        </w:tc>
        <w:tc>
          <w:tcPr>
            <w:tcW w:w="2268" w:type="dxa"/>
            <w:shd w:val="clear" w:color="auto" w:fill="FFFFFF"/>
            <w:vAlign w:val="center"/>
          </w:tcPr>
          <w:p w14:paraId="696EF0FE">
            <w:pPr>
              <w:jc w:val="center"/>
            </w:pPr>
            <w:r>
              <w:rPr>
                <w:rFonts w:ascii="Times New Roman" w:hAnsi="Times New Roman" w:eastAsia="仿宋_GB2312"/>
                <w:color w:val="000000"/>
              </w:rPr>
              <w:t>微型企业</w:t>
            </w:r>
          </w:p>
        </w:tc>
        <w:tc>
          <w:tcPr>
            <w:tcW w:w="1134" w:type="dxa"/>
            <w:shd w:val="clear" w:color="auto" w:fill="FFFFFF"/>
            <w:vAlign w:val="center"/>
          </w:tcPr>
          <w:p w14:paraId="12B51DDF">
            <w:pPr>
              <w:jc w:val="center"/>
            </w:pPr>
            <w:r>
              <w:rPr>
                <w:rFonts w:ascii="Times New Roman" w:hAnsi="Times New Roman" w:eastAsia="仿宋_GB2312"/>
                <w:color w:val="000000"/>
              </w:rPr>
              <w:t>78.45</w:t>
            </w:r>
          </w:p>
        </w:tc>
        <w:tc>
          <w:tcPr>
            <w:tcW w:w="850" w:type="dxa"/>
            <w:shd w:val="clear" w:color="auto" w:fill="FFFFFF"/>
            <w:vAlign w:val="center"/>
          </w:tcPr>
          <w:p w14:paraId="01598E55">
            <w:pPr>
              <w:jc w:val="center"/>
            </w:pPr>
            <w:r>
              <w:rPr>
                <w:rFonts w:ascii="Times New Roman" w:hAnsi="Times New Roman" w:eastAsia="仿宋_GB2312"/>
                <w:color w:val="000000"/>
              </w:rPr>
              <w:t>4.38</w:t>
            </w:r>
          </w:p>
        </w:tc>
        <w:tc>
          <w:tcPr>
            <w:tcW w:w="850" w:type="dxa"/>
            <w:shd w:val="clear" w:color="auto" w:fill="FFFFFF"/>
            <w:vAlign w:val="center"/>
          </w:tcPr>
          <w:p w14:paraId="7188D1A4">
            <w:pPr>
              <w:jc w:val="center"/>
            </w:pPr>
            <w:r>
              <w:rPr>
                <w:rFonts w:ascii="Times New Roman" w:hAnsi="Times New Roman" w:eastAsia="仿宋_GB2312"/>
                <w:color w:val="000000"/>
              </w:rPr>
              <w:t>0.38</w:t>
            </w:r>
          </w:p>
        </w:tc>
        <w:tc>
          <w:tcPr>
            <w:tcW w:w="850" w:type="dxa"/>
            <w:shd w:val="clear" w:color="auto" w:fill="FFFFFF"/>
            <w:vAlign w:val="center"/>
          </w:tcPr>
          <w:p w14:paraId="34A4BB03">
            <w:pPr>
              <w:jc w:val="center"/>
            </w:pPr>
            <w:r>
              <w:rPr>
                <w:rFonts w:ascii="Times New Roman" w:hAnsi="Times New Roman" w:eastAsia="仿宋_GB2312"/>
                <w:color w:val="000000"/>
              </w:rPr>
              <w:t>11.09</w:t>
            </w:r>
          </w:p>
        </w:tc>
        <w:tc>
          <w:tcPr>
            <w:tcW w:w="1134" w:type="dxa"/>
            <w:shd w:val="clear" w:color="auto" w:fill="FFFFFF"/>
            <w:vAlign w:val="center"/>
          </w:tcPr>
          <w:p w14:paraId="13543A48">
            <w:pPr>
              <w:jc w:val="center"/>
            </w:pPr>
            <w:r>
              <w:rPr>
                <w:rFonts w:ascii="Times New Roman" w:hAnsi="Times New Roman" w:eastAsia="仿宋_GB2312"/>
                <w:color w:val="000000"/>
              </w:rPr>
              <w:t>0.54</w:t>
            </w:r>
          </w:p>
        </w:tc>
        <w:tc>
          <w:tcPr>
            <w:tcW w:w="850" w:type="dxa"/>
            <w:shd w:val="clear" w:color="auto" w:fill="FFFFFF"/>
            <w:vAlign w:val="center"/>
          </w:tcPr>
          <w:p w14:paraId="17DE4811">
            <w:pPr>
              <w:jc w:val="center"/>
            </w:pPr>
            <w:r>
              <w:rPr>
                <w:rFonts w:ascii="Times New Roman" w:hAnsi="Times New Roman" w:eastAsia="仿宋_GB2312"/>
                <w:color w:val="000000"/>
              </w:rPr>
              <w:t>2.82</w:t>
            </w:r>
          </w:p>
        </w:tc>
        <w:tc>
          <w:tcPr>
            <w:tcW w:w="1134" w:type="dxa"/>
            <w:shd w:val="clear" w:color="auto" w:fill="FFFFFF"/>
            <w:vAlign w:val="center"/>
          </w:tcPr>
          <w:p w14:paraId="4761CB5B">
            <w:pPr>
              <w:jc w:val="center"/>
            </w:pPr>
            <w:r>
              <w:rPr>
                <w:rFonts w:ascii="Times New Roman" w:hAnsi="Times New Roman" w:eastAsia="仿宋_GB2312"/>
                <w:color w:val="000000"/>
              </w:rPr>
              <w:t>2.34</w:t>
            </w:r>
          </w:p>
        </w:tc>
      </w:tr>
      <w:tr w14:paraId="5C15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35042E2D">
            <w:pPr>
              <w:jc w:val="center"/>
            </w:pPr>
            <w:r>
              <w:rPr>
                <w:rFonts w:ascii="Times New Roman" w:hAnsi="Times New Roman" w:eastAsia="仿宋_GB2312"/>
                <w:b/>
                <w:color w:val="000000"/>
              </w:rPr>
              <w:t>35</w:t>
            </w:r>
          </w:p>
        </w:tc>
        <w:tc>
          <w:tcPr>
            <w:tcW w:w="2268" w:type="dxa"/>
            <w:shd w:val="clear" w:color="auto" w:fill="DBDBDB"/>
            <w:vAlign w:val="center"/>
          </w:tcPr>
          <w:p w14:paraId="0D4EA681">
            <w:pPr>
              <w:jc w:val="center"/>
            </w:pPr>
            <w:r>
              <w:rPr>
                <w:rFonts w:ascii="Times New Roman" w:hAnsi="Times New Roman" w:eastAsia="仿宋_GB2312"/>
                <w:b/>
                <w:color w:val="000000"/>
              </w:rPr>
              <w:t>交通运输、仓储和邮政业</w:t>
            </w:r>
          </w:p>
        </w:tc>
        <w:tc>
          <w:tcPr>
            <w:tcW w:w="1134" w:type="dxa"/>
            <w:shd w:val="clear" w:color="auto" w:fill="DBDBDB"/>
            <w:vAlign w:val="center"/>
          </w:tcPr>
          <w:p w14:paraId="75B83B17">
            <w:pPr>
              <w:jc w:val="center"/>
            </w:pPr>
            <w:r>
              <w:rPr>
                <w:rFonts w:ascii="Times New Roman" w:hAnsi="Times New Roman" w:eastAsia="仿宋_GB2312"/>
                <w:b/>
                <w:color w:val="000000"/>
              </w:rPr>
              <w:t>72.36</w:t>
            </w:r>
          </w:p>
        </w:tc>
        <w:tc>
          <w:tcPr>
            <w:tcW w:w="850" w:type="dxa"/>
            <w:shd w:val="clear" w:color="auto" w:fill="DBDBDB"/>
            <w:vAlign w:val="center"/>
          </w:tcPr>
          <w:p w14:paraId="3A065255">
            <w:pPr>
              <w:jc w:val="center"/>
            </w:pPr>
            <w:r>
              <w:rPr>
                <w:rFonts w:ascii="Times New Roman" w:hAnsi="Times New Roman" w:eastAsia="仿宋_GB2312"/>
                <w:b/>
                <w:color w:val="000000"/>
              </w:rPr>
              <w:t>3.57</w:t>
            </w:r>
          </w:p>
        </w:tc>
        <w:tc>
          <w:tcPr>
            <w:tcW w:w="850" w:type="dxa"/>
            <w:shd w:val="clear" w:color="auto" w:fill="DBDBDB"/>
            <w:vAlign w:val="center"/>
          </w:tcPr>
          <w:p w14:paraId="4B840D1E">
            <w:pPr>
              <w:jc w:val="center"/>
            </w:pPr>
            <w:r>
              <w:rPr>
                <w:rFonts w:ascii="Times New Roman" w:hAnsi="Times New Roman" w:eastAsia="仿宋_GB2312"/>
                <w:b/>
                <w:color w:val="000000"/>
              </w:rPr>
              <w:t>0.31</w:t>
            </w:r>
          </w:p>
        </w:tc>
        <w:tc>
          <w:tcPr>
            <w:tcW w:w="850" w:type="dxa"/>
            <w:shd w:val="clear" w:color="auto" w:fill="DBDBDB"/>
            <w:vAlign w:val="center"/>
          </w:tcPr>
          <w:p w14:paraId="61DBCEE7">
            <w:pPr>
              <w:jc w:val="center"/>
            </w:pPr>
            <w:r>
              <w:rPr>
                <w:rFonts w:ascii="Times New Roman" w:hAnsi="Times New Roman" w:eastAsia="仿宋_GB2312"/>
                <w:b/>
                <w:color w:val="000000"/>
              </w:rPr>
              <w:t>16.58</w:t>
            </w:r>
          </w:p>
        </w:tc>
        <w:tc>
          <w:tcPr>
            <w:tcW w:w="1134" w:type="dxa"/>
            <w:shd w:val="clear" w:color="auto" w:fill="DBDBDB"/>
            <w:vAlign w:val="center"/>
          </w:tcPr>
          <w:p w14:paraId="2BE75C10">
            <w:pPr>
              <w:jc w:val="center"/>
            </w:pPr>
            <w:r>
              <w:rPr>
                <w:rFonts w:ascii="Times New Roman" w:hAnsi="Times New Roman" w:eastAsia="仿宋_GB2312"/>
                <w:b/>
                <w:color w:val="000000"/>
              </w:rPr>
              <w:t>0.28</w:t>
            </w:r>
          </w:p>
        </w:tc>
        <w:tc>
          <w:tcPr>
            <w:tcW w:w="850" w:type="dxa"/>
            <w:shd w:val="clear" w:color="auto" w:fill="DBDBDB"/>
            <w:vAlign w:val="center"/>
          </w:tcPr>
          <w:p w14:paraId="7AA0DBD8">
            <w:pPr>
              <w:jc w:val="center"/>
            </w:pPr>
            <w:r>
              <w:rPr>
                <w:rFonts w:ascii="Times New Roman" w:hAnsi="Times New Roman" w:eastAsia="仿宋_GB2312"/>
                <w:b/>
                <w:color w:val="000000"/>
              </w:rPr>
              <w:t>4.15</w:t>
            </w:r>
          </w:p>
        </w:tc>
        <w:tc>
          <w:tcPr>
            <w:tcW w:w="1134" w:type="dxa"/>
            <w:shd w:val="clear" w:color="auto" w:fill="DBDBDB"/>
            <w:vAlign w:val="center"/>
          </w:tcPr>
          <w:p w14:paraId="12885BA5">
            <w:pPr>
              <w:jc w:val="center"/>
            </w:pPr>
            <w:r>
              <w:rPr>
                <w:rFonts w:ascii="Times New Roman" w:hAnsi="Times New Roman" w:eastAsia="仿宋_GB2312"/>
                <w:b/>
                <w:color w:val="000000"/>
              </w:rPr>
              <w:t>2.75</w:t>
            </w:r>
          </w:p>
        </w:tc>
      </w:tr>
      <w:tr w14:paraId="722B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26ADE8F">
            <w:pPr>
              <w:jc w:val="center"/>
            </w:pPr>
            <w:r>
              <w:rPr>
                <w:rFonts w:ascii="Times New Roman" w:hAnsi="Times New Roman" w:eastAsia="仿宋_GB2312"/>
                <w:color w:val="000000"/>
              </w:rPr>
              <w:t>36</w:t>
            </w:r>
          </w:p>
        </w:tc>
        <w:tc>
          <w:tcPr>
            <w:tcW w:w="2268" w:type="dxa"/>
            <w:shd w:val="clear" w:color="auto" w:fill="FFFFFF"/>
            <w:vAlign w:val="center"/>
          </w:tcPr>
          <w:p w14:paraId="5708F96A">
            <w:pPr>
              <w:jc w:val="center"/>
            </w:pPr>
            <w:r>
              <w:rPr>
                <w:rFonts w:ascii="Times New Roman" w:hAnsi="Times New Roman" w:eastAsia="仿宋_GB2312"/>
                <w:color w:val="000000"/>
              </w:rPr>
              <w:t>大型企业</w:t>
            </w:r>
          </w:p>
        </w:tc>
        <w:tc>
          <w:tcPr>
            <w:tcW w:w="1134" w:type="dxa"/>
            <w:shd w:val="clear" w:color="auto" w:fill="FFFFFF"/>
            <w:vAlign w:val="center"/>
          </w:tcPr>
          <w:p w14:paraId="012F7F51">
            <w:pPr>
              <w:jc w:val="center"/>
            </w:pPr>
            <w:r>
              <w:rPr>
                <w:rFonts w:ascii="Times New Roman" w:hAnsi="Times New Roman" w:eastAsia="仿宋_GB2312"/>
                <w:color w:val="000000"/>
              </w:rPr>
              <w:t>66.42</w:t>
            </w:r>
          </w:p>
        </w:tc>
        <w:tc>
          <w:tcPr>
            <w:tcW w:w="850" w:type="dxa"/>
            <w:shd w:val="clear" w:color="auto" w:fill="FFFFFF"/>
            <w:vAlign w:val="center"/>
          </w:tcPr>
          <w:p w14:paraId="5E98FE8C">
            <w:pPr>
              <w:jc w:val="center"/>
            </w:pPr>
            <w:r>
              <w:rPr>
                <w:rFonts w:ascii="Times New Roman" w:hAnsi="Times New Roman" w:eastAsia="仿宋_GB2312"/>
                <w:color w:val="000000"/>
              </w:rPr>
              <w:t>5.11</w:t>
            </w:r>
          </w:p>
        </w:tc>
        <w:tc>
          <w:tcPr>
            <w:tcW w:w="850" w:type="dxa"/>
            <w:shd w:val="clear" w:color="auto" w:fill="FFFFFF"/>
            <w:vAlign w:val="center"/>
          </w:tcPr>
          <w:p w14:paraId="19793FA1">
            <w:pPr>
              <w:jc w:val="center"/>
            </w:pPr>
            <w:r>
              <w:rPr>
                <w:rFonts w:ascii="Times New Roman" w:hAnsi="Times New Roman" w:eastAsia="仿宋_GB2312"/>
                <w:color w:val="000000"/>
              </w:rPr>
              <w:t>0.72</w:t>
            </w:r>
          </w:p>
        </w:tc>
        <w:tc>
          <w:tcPr>
            <w:tcW w:w="850" w:type="dxa"/>
            <w:shd w:val="clear" w:color="auto" w:fill="FFFFFF"/>
            <w:vAlign w:val="center"/>
          </w:tcPr>
          <w:p w14:paraId="4EC0567F">
            <w:pPr>
              <w:jc w:val="center"/>
            </w:pPr>
            <w:r>
              <w:rPr>
                <w:rFonts w:ascii="Times New Roman" w:hAnsi="Times New Roman" w:eastAsia="仿宋_GB2312"/>
                <w:color w:val="000000"/>
              </w:rPr>
              <w:t>18.87</w:t>
            </w:r>
          </w:p>
        </w:tc>
        <w:tc>
          <w:tcPr>
            <w:tcW w:w="1134" w:type="dxa"/>
            <w:shd w:val="clear" w:color="auto" w:fill="FFFFFF"/>
            <w:vAlign w:val="center"/>
          </w:tcPr>
          <w:p w14:paraId="736325C7">
            <w:pPr>
              <w:jc w:val="center"/>
            </w:pPr>
            <w:r>
              <w:rPr>
                <w:rFonts w:ascii="Times New Roman" w:hAnsi="Times New Roman" w:eastAsia="仿宋_GB2312"/>
                <w:color w:val="000000"/>
              </w:rPr>
              <w:t>0.16</w:t>
            </w:r>
          </w:p>
        </w:tc>
        <w:tc>
          <w:tcPr>
            <w:tcW w:w="850" w:type="dxa"/>
            <w:shd w:val="clear" w:color="auto" w:fill="FFFFFF"/>
            <w:vAlign w:val="center"/>
          </w:tcPr>
          <w:p w14:paraId="08EE5ED4">
            <w:pPr>
              <w:jc w:val="center"/>
            </w:pPr>
            <w:r>
              <w:rPr>
                <w:rFonts w:ascii="Times New Roman" w:hAnsi="Times New Roman" w:eastAsia="仿宋_GB2312"/>
                <w:color w:val="000000"/>
              </w:rPr>
              <w:t>6.28</w:t>
            </w:r>
          </w:p>
        </w:tc>
        <w:tc>
          <w:tcPr>
            <w:tcW w:w="1134" w:type="dxa"/>
            <w:shd w:val="clear" w:color="auto" w:fill="FFFFFF"/>
            <w:vAlign w:val="center"/>
          </w:tcPr>
          <w:p w14:paraId="50A7C796">
            <w:pPr>
              <w:jc w:val="center"/>
            </w:pPr>
            <w:r>
              <w:rPr>
                <w:rFonts w:ascii="Times New Roman" w:hAnsi="Times New Roman" w:eastAsia="仿宋_GB2312"/>
                <w:color w:val="000000"/>
              </w:rPr>
              <w:t>2.44</w:t>
            </w:r>
          </w:p>
        </w:tc>
      </w:tr>
      <w:tr w14:paraId="6DB7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6F2B320">
            <w:pPr>
              <w:jc w:val="center"/>
            </w:pPr>
            <w:r>
              <w:rPr>
                <w:rFonts w:ascii="Times New Roman" w:hAnsi="Times New Roman" w:eastAsia="仿宋_GB2312"/>
                <w:color w:val="000000"/>
              </w:rPr>
              <w:t>37</w:t>
            </w:r>
          </w:p>
        </w:tc>
        <w:tc>
          <w:tcPr>
            <w:tcW w:w="2268" w:type="dxa"/>
            <w:shd w:val="clear" w:color="auto" w:fill="FFFFFF"/>
            <w:vAlign w:val="center"/>
          </w:tcPr>
          <w:p w14:paraId="05C712F1">
            <w:pPr>
              <w:jc w:val="center"/>
            </w:pPr>
            <w:r>
              <w:rPr>
                <w:rFonts w:ascii="Times New Roman" w:hAnsi="Times New Roman" w:eastAsia="仿宋_GB2312"/>
                <w:color w:val="000000"/>
              </w:rPr>
              <w:t>中型企业</w:t>
            </w:r>
          </w:p>
        </w:tc>
        <w:tc>
          <w:tcPr>
            <w:tcW w:w="1134" w:type="dxa"/>
            <w:shd w:val="clear" w:color="auto" w:fill="FFFFFF"/>
            <w:vAlign w:val="center"/>
          </w:tcPr>
          <w:p w14:paraId="396ED8A4">
            <w:pPr>
              <w:jc w:val="center"/>
            </w:pPr>
            <w:r>
              <w:rPr>
                <w:rFonts w:ascii="Times New Roman" w:hAnsi="Times New Roman" w:eastAsia="仿宋_GB2312"/>
                <w:color w:val="000000"/>
              </w:rPr>
              <w:t>68.33</w:t>
            </w:r>
          </w:p>
        </w:tc>
        <w:tc>
          <w:tcPr>
            <w:tcW w:w="850" w:type="dxa"/>
            <w:shd w:val="clear" w:color="auto" w:fill="FFFFFF"/>
            <w:vAlign w:val="center"/>
          </w:tcPr>
          <w:p w14:paraId="7DBB8ECF">
            <w:pPr>
              <w:jc w:val="center"/>
            </w:pPr>
            <w:r>
              <w:rPr>
                <w:rFonts w:ascii="Times New Roman" w:hAnsi="Times New Roman" w:eastAsia="仿宋_GB2312"/>
                <w:color w:val="000000"/>
              </w:rPr>
              <w:t>3.01</w:t>
            </w:r>
          </w:p>
        </w:tc>
        <w:tc>
          <w:tcPr>
            <w:tcW w:w="850" w:type="dxa"/>
            <w:shd w:val="clear" w:color="auto" w:fill="FFFFFF"/>
            <w:vAlign w:val="center"/>
          </w:tcPr>
          <w:p w14:paraId="7FD61DB8">
            <w:pPr>
              <w:jc w:val="center"/>
            </w:pPr>
            <w:r>
              <w:rPr>
                <w:rFonts w:ascii="Times New Roman" w:hAnsi="Times New Roman" w:eastAsia="仿宋_GB2312"/>
                <w:color w:val="000000"/>
              </w:rPr>
              <w:t>0.28</w:t>
            </w:r>
          </w:p>
        </w:tc>
        <w:tc>
          <w:tcPr>
            <w:tcW w:w="850" w:type="dxa"/>
            <w:shd w:val="clear" w:color="auto" w:fill="FFFFFF"/>
            <w:vAlign w:val="center"/>
          </w:tcPr>
          <w:p w14:paraId="7DFB313D">
            <w:pPr>
              <w:jc w:val="center"/>
            </w:pPr>
            <w:r>
              <w:rPr>
                <w:rFonts w:ascii="Times New Roman" w:hAnsi="Times New Roman" w:eastAsia="仿宋_GB2312"/>
                <w:color w:val="000000"/>
              </w:rPr>
              <w:t>20.30</w:t>
            </w:r>
          </w:p>
        </w:tc>
        <w:tc>
          <w:tcPr>
            <w:tcW w:w="1134" w:type="dxa"/>
            <w:shd w:val="clear" w:color="auto" w:fill="FFFFFF"/>
            <w:vAlign w:val="center"/>
          </w:tcPr>
          <w:p w14:paraId="74A3A46C">
            <w:pPr>
              <w:jc w:val="center"/>
            </w:pPr>
            <w:r>
              <w:rPr>
                <w:rFonts w:ascii="Times New Roman" w:hAnsi="Times New Roman" w:eastAsia="仿宋_GB2312"/>
                <w:color w:val="000000"/>
              </w:rPr>
              <w:t>0.33</w:t>
            </w:r>
          </w:p>
        </w:tc>
        <w:tc>
          <w:tcPr>
            <w:tcW w:w="850" w:type="dxa"/>
            <w:shd w:val="clear" w:color="auto" w:fill="FFFFFF"/>
            <w:vAlign w:val="center"/>
          </w:tcPr>
          <w:p w14:paraId="1E972FAA">
            <w:pPr>
              <w:jc w:val="center"/>
            </w:pPr>
            <w:r>
              <w:rPr>
                <w:rFonts w:ascii="Times New Roman" w:hAnsi="Times New Roman" w:eastAsia="仿宋_GB2312"/>
                <w:color w:val="000000"/>
              </w:rPr>
              <w:t>5.92</w:t>
            </w:r>
          </w:p>
        </w:tc>
        <w:tc>
          <w:tcPr>
            <w:tcW w:w="1134" w:type="dxa"/>
            <w:shd w:val="clear" w:color="auto" w:fill="FFFFFF"/>
            <w:vAlign w:val="center"/>
          </w:tcPr>
          <w:p w14:paraId="0A6D6FBB">
            <w:pPr>
              <w:jc w:val="center"/>
            </w:pPr>
            <w:r>
              <w:rPr>
                <w:rFonts w:ascii="Times New Roman" w:hAnsi="Times New Roman" w:eastAsia="仿宋_GB2312"/>
                <w:color w:val="000000"/>
              </w:rPr>
              <w:t>1.83</w:t>
            </w:r>
          </w:p>
        </w:tc>
      </w:tr>
      <w:tr w14:paraId="7D8B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D49FD28">
            <w:pPr>
              <w:jc w:val="center"/>
            </w:pPr>
            <w:r>
              <w:rPr>
                <w:rFonts w:ascii="Times New Roman" w:hAnsi="Times New Roman" w:eastAsia="仿宋_GB2312"/>
                <w:color w:val="000000"/>
              </w:rPr>
              <w:t>38</w:t>
            </w:r>
          </w:p>
        </w:tc>
        <w:tc>
          <w:tcPr>
            <w:tcW w:w="2268" w:type="dxa"/>
            <w:shd w:val="clear" w:color="auto" w:fill="FFFFFF"/>
            <w:vAlign w:val="center"/>
          </w:tcPr>
          <w:p w14:paraId="6C574E09">
            <w:pPr>
              <w:jc w:val="center"/>
            </w:pPr>
            <w:r>
              <w:rPr>
                <w:rFonts w:ascii="Times New Roman" w:hAnsi="Times New Roman" w:eastAsia="仿宋_GB2312"/>
                <w:color w:val="000000"/>
              </w:rPr>
              <w:t>小型企业</w:t>
            </w:r>
          </w:p>
        </w:tc>
        <w:tc>
          <w:tcPr>
            <w:tcW w:w="1134" w:type="dxa"/>
            <w:shd w:val="clear" w:color="auto" w:fill="FFFFFF"/>
            <w:vAlign w:val="center"/>
          </w:tcPr>
          <w:p w14:paraId="21DBC4F2">
            <w:pPr>
              <w:jc w:val="center"/>
            </w:pPr>
            <w:r>
              <w:rPr>
                <w:rFonts w:ascii="Times New Roman" w:hAnsi="Times New Roman" w:eastAsia="仿宋_GB2312"/>
                <w:color w:val="000000"/>
              </w:rPr>
              <w:t>75.86</w:t>
            </w:r>
          </w:p>
        </w:tc>
        <w:tc>
          <w:tcPr>
            <w:tcW w:w="850" w:type="dxa"/>
            <w:shd w:val="clear" w:color="auto" w:fill="FFFFFF"/>
            <w:vAlign w:val="center"/>
          </w:tcPr>
          <w:p w14:paraId="1EA82F9D">
            <w:pPr>
              <w:jc w:val="center"/>
            </w:pPr>
            <w:r>
              <w:rPr>
                <w:rFonts w:ascii="Times New Roman" w:hAnsi="Times New Roman" w:eastAsia="仿宋_GB2312"/>
                <w:color w:val="000000"/>
              </w:rPr>
              <w:t>3.32</w:t>
            </w:r>
          </w:p>
        </w:tc>
        <w:tc>
          <w:tcPr>
            <w:tcW w:w="850" w:type="dxa"/>
            <w:shd w:val="clear" w:color="auto" w:fill="FFFFFF"/>
            <w:vAlign w:val="center"/>
          </w:tcPr>
          <w:p w14:paraId="3250DA3B">
            <w:pPr>
              <w:jc w:val="center"/>
            </w:pPr>
            <w:r>
              <w:rPr>
                <w:rFonts w:ascii="Times New Roman" w:hAnsi="Times New Roman" w:eastAsia="仿宋_GB2312"/>
                <w:color w:val="000000"/>
              </w:rPr>
              <w:t>0.18</w:t>
            </w:r>
          </w:p>
        </w:tc>
        <w:tc>
          <w:tcPr>
            <w:tcW w:w="850" w:type="dxa"/>
            <w:shd w:val="clear" w:color="auto" w:fill="FFFFFF"/>
            <w:vAlign w:val="center"/>
          </w:tcPr>
          <w:p w14:paraId="2280675A">
            <w:pPr>
              <w:jc w:val="center"/>
            </w:pPr>
            <w:r>
              <w:rPr>
                <w:rFonts w:ascii="Times New Roman" w:hAnsi="Times New Roman" w:eastAsia="仿宋_GB2312"/>
                <w:color w:val="000000"/>
              </w:rPr>
              <w:t>14.48</w:t>
            </w:r>
          </w:p>
        </w:tc>
        <w:tc>
          <w:tcPr>
            <w:tcW w:w="1134" w:type="dxa"/>
            <w:shd w:val="clear" w:color="auto" w:fill="FFFFFF"/>
            <w:vAlign w:val="center"/>
          </w:tcPr>
          <w:p w14:paraId="25FA65F7">
            <w:pPr>
              <w:jc w:val="center"/>
            </w:pPr>
            <w:r>
              <w:rPr>
                <w:rFonts w:ascii="Times New Roman" w:hAnsi="Times New Roman" w:eastAsia="仿宋_GB2312"/>
                <w:color w:val="000000"/>
              </w:rPr>
              <w:t>0.37</w:t>
            </w:r>
          </w:p>
        </w:tc>
        <w:tc>
          <w:tcPr>
            <w:tcW w:w="850" w:type="dxa"/>
            <w:shd w:val="clear" w:color="auto" w:fill="FFFFFF"/>
            <w:vAlign w:val="center"/>
          </w:tcPr>
          <w:p w14:paraId="2227DA42">
            <w:pPr>
              <w:jc w:val="center"/>
            </w:pPr>
            <w:r>
              <w:rPr>
                <w:rFonts w:ascii="Times New Roman" w:hAnsi="Times New Roman" w:eastAsia="仿宋_GB2312"/>
                <w:color w:val="000000"/>
              </w:rPr>
              <w:t>3.20</w:t>
            </w:r>
          </w:p>
        </w:tc>
        <w:tc>
          <w:tcPr>
            <w:tcW w:w="1134" w:type="dxa"/>
            <w:shd w:val="clear" w:color="auto" w:fill="FFFFFF"/>
            <w:vAlign w:val="center"/>
          </w:tcPr>
          <w:p w14:paraId="145B34B7">
            <w:pPr>
              <w:jc w:val="center"/>
            </w:pPr>
            <w:r>
              <w:rPr>
                <w:rFonts w:ascii="Times New Roman" w:hAnsi="Times New Roman" w:eastAsia="仿宋_GB2312"/>
                <w:color w:val="000000"/>
              </w:rPr>
              <w:t>2.59</w:t>
            </w:r>
          </w:p>
        </w:tc>
      </w:tr>
      <w:tr w14:paraId="1E11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8C29804">
            <w:pPr>
              <w:jc w:val="center"/>
            </w:pPr>
            <w:r>
              <w:rPr>
                <w:rFonts w:ascii="Times New Roman" w:hAnsi="Times New Roman" w:eastAsia="仿宋_GB2312"/>
                <w:color w:val="000000"/>
              </w:rPr>
              <w:t>39</w:t>
            </w:r>
          </w:p>
        </w:tc>
        <w:tc>
          <w:tcPr>
            <w:tcW w:w="2268" w:type="dxa"/>
            <w:shd w:val="clear" w:color="auto" w:fill="FFFFFF"/>
            <w:vAlign w:val="center"/>
          </w:tcPr>
          <w:p w14:paraId="3283B705">
            <w:pPr>
              <w:jc w:val="center"/>
            </w:pPr>
            <w:r>
              <w:rPr>
                <w:rFonts w:ascii="Times New Roman" w:hAnsi="Times New Roman" w:eastAsia="仿宋_GB2312"/>
                <w:color w:val="000000"/>
              </w:rPr>
              <w:t>微型企业</w:t>
            </w:r>
          </w:p>
        </w:tc>
        <w:tc>
          <w:tcPr>
            <w:tcW w:w="1134" w:type="dxa"/>
            <w:shd w:val="clear" w:color="auto" w:fill="FFFFFF"/>
            <w:vAlign w:val="center"/>
          </w:tcPr>
          <w:p w14:paraId="1DE28848">
            <w:pPr>
              <w:jc w:val="center"/>
            </w:pPr>
            <w:r>
              <w:rPr>
                <w:rFonts w:ascii="Times New Roman" w:hAnsi="Times New Roman" w:eastAsia="仿宋_GB2312"/>
                <w:color w:val="000000"/>
              </w:rPr>
              <w:t>73.31</w:t>
            </w:r>
          </w:p>
        </w:tc>
        <w:tc>
          <w:tcPr>
            <w:tcW w:w="850" w:type="dxa"/>
            <w:shd w:val="clear" w:color="auto" w:fill="FFFFFF"/>
            <w:vAlign w:val="center"/>
          </w:tcPr>
          <w:p w14:paraId="72FA8B4C">
            <w:pPr>
              <w:jc w:val="center"/>
            </w:pPr>
            <w:r>
              <w:rPr>
                <w:rFonts w:ascii="Times New Roman" w:hAnsi="Times New Roman" w:eastAsia="仿宋_GB2312"/>
                <w:color w:val="000000"/>
              </w:rPr>
              <w:t>2.69</w:t>
            </w:r>
          </w:p>
        </w:tc>
        <w:tc>
          <w:tcPr>
            <w:tcW w:w="850" w:type="dxa"/>
            <w:shd w:val="clear" w:color="auto" w:fill="FFFFFF"/>
            <w:vAlign w:val="center"/>
          </w:tcPr>
          <w:p w14:paraId="6704E567">
            <w:pPr>
              <w:jc w:val="center"/>
            </w:pPr>
            <w:r>
              <w:rPr>
                <w:rFonts w:ascii="Times New Roman" w:hAnsi="Times New Roman" w:eastAsia="仿宋_GB2312"/>
                <w:color w:val="000000"/>
              </w:rPr>
              <w:t>0.13</w:t>
            </w:r>
          </w:p>
        </w:tc>
        <w:tc>
          <w:tcPr>
            <w:tcW w:w="850" w:type="dxa"/>
            <w:shd w:val="clear" w:color="auto" w:fill="FFFFFF"/>
            <w:vAlign w:val="center"/>
          </w:tcPr>
          <w:p w14:paraId="15A83458">
            <w:pPr>
              <w:jc w:val="center"/>
            </w:pPr>
            <w:r>
              <w:rPr>
                <w:rFonts w:ascii="Times New Roman" w:hAnsi="Times New Roman" w:eastAsia="仿宋_GB2312"/>
                <w:color w:val="000000"/>
              </w:rPr>
              <w:t>16.64</w:t>
            </w:r>
          </w:p>
        </w:tc>
        <w:tc>
          <w:tcPr>
            <w:tcW w:w="1134" w:type="dxa"/>
            <w:shd w:val="clear" w:color="auto" w:fill="FFFFFF"/>
            <w:vAlign w:val="center"/>
          </w:tcPr>
          <w:p w14:paraId="09D71940">
            <w:pPr>
              <w:jc w:val="center"/>
            </w:pPr>
            <w:r>
              <w:rPr>
                <w:rFonts w:ascii="Times New Roman" w:hAnsi="Times New Roman" w:eastAsia="仿宋_GB2312"/>
                <w:color w:val="000000"/>
              </w:rPr>
              <w:t>0.08</w:t>
            </w:r>
          </w:p>
        </w:tc>
        <w:tc>
          <w:tcPr>
            <w:tcW w:w="850" w:type="dxa"/>
            <w:shd w:val="clear" w:color="auto" w:fill="FFFFFF"/>
            <w:vAlign w:val="center"/>
          </w:tcPr>
          <w:p w14:paraId="07D52C88">
            <w:pPr>
              <w:jc w:val="center"/>
            </w:pPr>
            <w:r>
              <w:rPr>
                <w:rFonts w:ascii="Times New Roman" w:hAnsi="Times New Roman" w:eastAsia="仿宋_GB2312"/>
                <w:color w:val="000000"/>
              </w:rPr>
              <w:t>2.39</w:t>
            </w:r>
          </w:p>
        </w:tc>
        <w:tc>
          <w:tcPr>
            <w:tcW w:w="1134" w:type="dxa"/>
            <w:shd w:val="clear" w:color="auto" w:fill="FFFFFF"/>
            <w:vAlign w:val="center"/>
          </w:tcPr>
          <w:p w14:paraId="12020EC0">
            <w:pPr>
              <w:jc w:val="center"/>
            </w:pPr>
            <w:r>
              <w:rPr>
                <w:rFonts w:ascii="Times New Roman" w:hAnsi="Times New Roman" w:eastAsia="仿宋_GB2312"/>
                <w:color w:val="000000"/>
              </w:rPr>
              <w:t>4.76</w:t>
            </w:r>
          </w:p>
        </w:tc>
      </w:tr>
      <w:tr w14:paraId="35C3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31A134C">
            <w:pPr>
              <w:jc w:val="center"/>
            </w:pPr>
            <w:r>
              <w:rPr>
                <w:rFonts w:ascii="Times New Roman" w:hAnsi="Times New Roman" w:eastAsia="仿宋_GB2312"/>
                <w:b/>
                <w:color w:val="000000"/>
              </w:rPr>
              <w:t>40</w:t>
            </w:r>
          </w:p>
        </w:tc>
        <w:tc>
          <w:tcPr>
            <w:tcW w:w="2268" w:type="dxa"/>
            <w:shd w:val="clear" w:color="auto" w:fill="DBDBDB"/>
            <w:vAlign w:val="center"/>
          </w:tcPr>
          <w:p w14:paraId="74A8DE01">
            <w:pPr>
              <w:jc w:val="center"/>
            </w:pPr>
            <w:r>
              <w:rPr>
                <w:rFonts w:ascii="Times New Roman" w:hAnsi="Times New Roman" w:eastAsia="仿宋_GB2312"/>
                <w:b/>
                <w:color w:val="000000"/>
              </w:rPr>
              <w:t>住宿和餐饮业</w:t>
            </w:r>
          </w:p>
        </w:tc>
        <w:tc>
          <w:tcPr>
            <w:tcW w:w="1134" w:type="dxa"/>
            <w:shd w:val="clear" w:color="auto" w:fill="DBDBDB"/>
            <w:vAlign w:val="center"/>
          </w:tcPr>
          <w:p w14:paraId="27A94DFF">
            <w:pPr>
              <w:jc w:val="center"/>
            </w:pPr>
            <w:r>
              <w:rPr>
                <w:rFonts w:ascii="Times New Roman" w:hAnsi="Times New Roman" w:eastAsia="仿宋_GB2312"/>
                <w:b/>
                <w:color w:val="000000"/>
              </w:rPr>
              <w:t>81.50</w:t>
            </w:r>
          </w:p>
        </w:tc>
        <w:tc>
          <w:tcPr>
            <w:tcW w:w="850" w:type="dxa"/>
            <w:shd w:val="clear" w:color="auto" w:fill="DBDBDB"/>
            <w:vAlign w:val="center"/>
          </w:tcPr>
          <w:p w14:paraId="393C4469">
            <w:pPr>
              <w:jc w:val="center"/>
            </w:pPr>
            <w:r>
              <w:rPr>
                <w:rFonts w:ascii="Times New Roman" w:hAnsi="Times New Roman" w:eastAsia="仿宋_GB2312"/>
                <w:b/>
                <w:color w:val="000000"/>
              </w:rPr>
              <w:t>4.11</w:t>
            </w:r>
          </w:p>
        </w:tc>
        <w:tc>
          <w:tcPr>
            <w:tcW w:w="850" w:type="dxa"/>
            <w:shd w:val="clear" w:color="auto" w:fill="DBDBDB"/>
            <w:vAlign w:val="center"/>
          </w:tcPr>
          <w:p w14:paraId="068324D7">
            <w:pPr>
              <w:jc w:val="center"/>
            </w:pPr>
            <w:r>
              <w:rPr>
                <w:rFonts w:ascii="Times New Roman" w:hAnsi="Times New Roman" w:eastAsia="仿宋_GB2312"/>
                <w:b/>
                <w:color w:val="000000"/>
              </w:rPr>
              <w:t>0.23</w:t>
            </w:r>
          </w:p>
        </w:tc>
        <w:tc>
          <w:tcPr>
            <w:tcW w:w="850" w:type="dxa"/>
            <w:shd w:val="clear" w:color="auto" w:fill="DBDBDB"/>
            <w:vAlign w:val="center"/>
          </w:tcPr>
          <w:p w14:paraId="0B499CBD">
            <w:pPr>
              <w:jc w:val="center"/>
            </w:pPr>
            <w:r>
              <w:rPr>
                <w:rFonts w:ascii="Times New Roman" w:hAnsi="Times New Roman" w:eastAsia="仿宋_GB2312"/>
                <w:b/>
                <w:color w:val="000000"/>
              </w:rPr>
              <w:t>9.83</w:t>
            </w:r>
          </w:p>
        </w:tc>
        <w:tc>
          <w:tcPr>
            <w:tcW w:w="1134" w:type="dxa"/>
            <w:shd w:val="clear" w:color="auto" w:fill="DBDBDB"/>
            <w:vAlign w:val="center"/>
          </w:tcPr>
          <w:p w14:paraId="24824AF5">
            <w:pPr>
              <w:jc w:val="center"/>
            </w:pPr>
            <w:r>
              <w:rPr>
                <w:rFonts w:ascii="Times New Roman" w:hAnsi="Times New Roman" w:eastAsia="仿宋_GB2312"/>
                <w:b/>
                <w:color w:val="000000"/>
              </w:rPr>
              <w:t>0.36</w:t>
            </w:r>
          </w:p>
        </w:tc>
        <w:tc>
          <w:tcPr>
            <w:tcW w:w="850" w:type="dxa"/>
            <w:shd w:val="clear" w:color="auto" w:fill="DBDBDB"/>
            <w:vAlign w:val="center"/>
          </w:tcPr>
          <w:p w14:paraId="74630FB6">
            <w:pPr>
              <w:jc w:val="center"/>
            </w:pPr>
            <w:r>
              <w:rPr>
                <w:rFonts w:ascii="Times New Roman" w:hAnsi="Times New Roman" w:eastAsia="仿宋_GB2312"/>
                <w:b/>
                <w:color w:val="000000"/>
              </w:rPr>
              <w:t>2.21</w:t>
            </w:r>
          </w:p>
        </w:tc>
        <w:tc>
          <w:tcPr>
            <w:tcW w:w="1134" w:type="dxa"/>
            <w:shd w:val="clear" w:color="auto" w:fill="DBDBDB"/>
            <w:vAlign w:val="center"/>
          </w:tcPr>
          <w:p w14:paraId="405ACD4B">
            <w:pPr>
              <w:jc w:val="center"/>
            </w:pPr>
            <w:r>
              <w:rPr>
                <w:rFonts w:ascii="Times New Roman" w:hAnsi="Times New Roman" w:eastAsia="仿宋_GB2312"/>
                <w:b/>
                <w:color w:val="000000"/>
              </w:rPr>
              <w:t>1.76</w:t>
            </w:r>
          </w:p>
        </w:tc>
      </w:tr>
      <w:tr w14:paraId="4A27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3E968E6">
            <w:pPr>
              <w:jc w:val="center"/>
            </w:pPr>
            <w:r>
              <w:rPr>
                <w:rFonts w:ascii="Times New Roman" w:hAnsi="Times New Roman" w:eastAsia="仿宋_GB2312"/>
                <w:color w:val="000000"/>
              </w:rPr>
              <w:t>41</w:t>
            </w:r>
          </w:p>
        </w:tc>
        <w:tc>
          <w:tcPr>
            <w:tcW w:w="2268" w:type="dxa"/>
            <w:shd w:val="clear" w:color="auto" w:fill="FFFFFF"/>
            <w:vAlign w:val="center"/>
          </w:tcPr>
          <w:p w14:paraId="758E57BA">
            <w:pPr>
              <w:jc w:val="center"/>
            </w:pPr>
            <w:r>
              <w:rPr>
                <w:rFonts w:ascii="Times New Roman" w:hAnsi="Times New Roman" w:eastAsia="仿宋_GB2312"/>
                <w:color w:val="000000"/>
              </w:rPr>
              <w:t>大型企业</w:t>
            </w:r>
          </w:p>
        </w:tc>
        <w:tc>
          <w:tcPr>
            <w:tcW w:w="1134" w:type="dxa"/>
            <w:shd w:val="clear" w:color="auto" w:fill="FFFFFF"/>
            <w:vAlign w:val="center"/>
          </w:tcPr>
          <w:p w14:paraId="759DEB4A">
            <w:pPr>
              <w:jc w:val="center"/>
            </w:pPr>
            <w:r>
              <w:rPr>
                <w:rFonts w:ascii="Times New Roman" w:hAnsi="Times New Roman" w:eastAsia="仿宋_GB2312"/>
                <w:color w:val="000000"/>
              </w:rPr>
              <w:t>73.24</w:t>
            </w:r>
          </w:p>
        </w:tc>
        <w:tc>
          <w:tcPr>
            <w:tcW w:w="850" w:type="dxa"/>
            <w:shd w:val="clear" w:color="auto" w:fill="FFFFFF"/>
            <w:vAlign w:val="center"/>
          </w:tcPr>
          <w:p w14:paraId="478B444D">
            <w:pPr>
              <w:jc w:val="center"/>
            </w:pPr>
            <w:r>
              <w:rPr>
                <w:rFonts w:ascii="Times New Roman" w:hAnsi="Times New Roman" w:eastAsia="仿宋_GB2312"/>
                <w:color w:val="000000"/>
              </w:rPr>
              <w:t>4.92</w:t>
            </w:r>
          </w:p>
        </w:tc>
        <w:tc>
          <w:tcPr>
            <w:tcW w:w="850" w:type="dxa"/>
            <w:shd w:val="clear" w:color="auto" w:fill="FFFFFF"/>
            <w:vAlign w:val="center"/>
          </w:tcPr>
          <w:p w14:paraId="4C3DA3D5">
            <w:pPr>
              <w:jc w:val="center"/>
            </w:pPr>
            <w:r>
              <w:rPr>
                <w:rFonts w:ascii="Times New Roman" w:hAnsi="Times New Roman" w:eastAsia="仿宋_GB2312"/>
                <w:color w:val="000000"/>
              </w:rPr>
              <w:t>0.36</w:t>
            </w:r>
          </w:p>
        </w:tc>
        <w:tc>
          <w:tcPr>
            <w:tcW w:w="850" w:type="dxa"/>
            <w:shd w:val="clear" w:color="auto" w:fill="FFFFFF"/>
            <w:vAlign w:val="center"/>
          </w:tcPr>
          <w:p w14:paraId="7139D418">
            <w:pPr>
              <w:jc w:val="center"/>
            </w:pPr>
            <w:r>
              <w:rPr>
                <w:rFonts w:ascii="Times New Roman" w:hAnsi="Times New Roman" w:eastAsia="仿宋_GB2312"/>
                <w:color w:val="000000"/>
              </w:rPr>
              <w:t>15.16</w:t>
            </w:r>
          </w:p>
        </w:tc>
        <w:tc>
          <w:tcPr>
            <w:tcW w:w="1134" w:type="dxa"/>
            <w:shd w:val="clear" w:color="auto" w:fill="FFFFFF"/>
            <w:vAlign w:val="center"/>
          </w:tcPr>
          <w:p w14:paraId="525F5401">
            <w:pPr>
              <w:jc w:val="center"/>
            </w:pPr>
            <w:r>
              <w:rPr>
                <w:rFonts w:ascii="Times New Roman" w:hAnsi="Times New Roman" w:eastAsia="仿宋_GB2312"/>
                <w:color w:val="000000"/>
              </w:rPr>
              <w:t>0.22</w:t>
            </w:r>
          </w:p>
        </w:tc>
        <w:tc>
          <w:tcPr>
            <w:tcW w:w="850" w:type="dxa"/>
            <w:shd w:val="clear" w:color="auto" w:fill="FFFFFF"/>
            <w:vAlign w:val="center"/>
          </w:tcPr>
          <w:p w14:paraId="167D1E9E">
            <w:pPr>
              <w:jc w:val="center"/>
            </w:pPr>
            <w:r>
              <w:rPr>
                <w:rFonts w:ascii="Times New Roman" w:hAnsi="Times New Roman" w:eastAsia="仿宋_GB2312"/>
                <w:color w:val="000000"/>
              </w:rPr>
              <w:t>3.30</w:t>
            </w:r>
          </w:p>
        </w:tc>
        <w:tc>
          <w:tcPr>
            <w:tcW w:w="1134" w:type="dxa"/>
            <w:shd w:val="clear" w:color="auto" w:fill="FFFFFF"/>
            <w:vAlign w:val="center"/>
          </w:tcPr>
          <w:p w14:paraId="62F33658">
            <w:pPr>
              <w:jc w:val="center"/>
            </w:pPr>
            <w:r>
              <w:rPr>
                <w:rFonts w:ascii="Times New Roman" w:hAnsi="Times New Roman" w:eastAsia="仿宋_GB2312"/>
                <w:color w:val="000000"/>
              </w:rPr>
              <w:t>2.80</w:t>
            </w:r>
          </w:p>
        </w:tc>
      </w:tr>
      <w:tr w14:paraId="6BEA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ADE0DD5">
            <w:pPr>
              <w:jc w:val="center"/>
            </w:pPr>
            <w:r>
              <w:rPr>
                <w:rFonts w:ascii="Times New Roman" w:hAnsi="Times New Roman" w:eastAsia="仿宋_GB2312"/>
                <w:color w:val="000000"/>
              </w:rPr>
              <w:t>42</w:t>
            </w:r>
          </w:p>
        </w:tc>
        <w:tc>
          <w:tcPr>
            <w:tcW w:w="2268" w:type="dxa"/>
            <w:shd w:val="clear" w:color="auto" w:fill="FFFFFF"/>
            <w:vAlign w:val="center"/>
          </w:tcPr>
          <w:p w14:paraId="2F1DA8C2">
            <w:pPr>
              <w:jc w:val="center"/>
            </w:pPr>
            <w:r>
              <w:rPr>
                <w:rFonts w:ascii="Times New Roman" w:hAnsi="Times New Roman" w:eastAsia="仿宋_GB2312"/>
                <w:color w:val="000000"/>
              </w:rPr>
              <w:t>中型企业</w:t>
            </w:r>
          </w:p>
        </w:tc>
        <w:tc>
          <w:tcPr>
            <w:tcW w:w="1134" w:type="dxa"/>
            <w:shd w:val="clear" w:color="auto" w:fill="FFFFFF"/>
            <w:vAlign w:val="center"/>
          </w:tcPr>
          <w:p w14:paraId="5802C6F2">
            <w:pPr>
              <w:jc w:val="center"/>
            </w:pPr>
            <w:r>
              <w:rPr>
                <w:rFonts w:ascii="Times New Roman" w:hAnsi="Times New Roman" w:eastAsia="仿宋_GB2312"/>
                <w:color w:val="000000"/>
              </w:rPr>
              <w:t>78.59</w:t>
            </w:r>
          </w:p>
        </w:tc>
        <w:tc>
          <w:tcPr>
            <w:tcW w:w="850" w:type="dxa"/>
            <w:shd w:val="clear" w:color="auto" w:fill="FFFFFF"/>
            <w:vAlign w:val="center"/>
          </w:tcPr>
          <w:p w14:paraId="07A4E0E4">
            <w:pPr>
              <w:jc w:val="center"/>
            </w:pPr>
            <w:r>
              <w:rPr>
                <w:rFonts w:ascii="Times New Roman" w:hAnsi="Times New Roman" w:eastAsia="仿宋_GB2312"/>
                <w:color w:val="000000"/>
              </w:rPr>
              <w:t>4.25</w:t>
            </w:r>
          </w:p>
        </w:tc>
        <w:tc>
          <w:tcPr>
            <w:tcW w:w="850" w:type="dxa"/>
            <w:shd w:val="clear" w:color="auto" w:fill="FFFFFF"/>
            <w:vAlign w:val="center"/>
          </w:tcPr>
          <w:p w14:paraId="2B6EC297">
            <w:pPr>
              <w:jc w:val="center"/>
            </w:pPr>
            <w:r>
              <w:rPr>
                <w:rFonts w:ascii="Times New Roman" w:hAnsi="Times New Roman" w:eastAsia="仿宋_GB2312"/>
                <w:color w:val="000000"/>
              </w:rPr>
              <w:t>0.12</w:t>
            </w:r>
          </w:p>
        </w:tc>
        <w:tc>
          <w:tcPr>
            <w:tcW w:w="850" w:type="dxa"/>
            <w:shd w:val="clear" w:color="auto" w:fill="FFFFFF"/>
            <w:vAlign w:val="center"/>
          </w:tcPr>
          <w:p w14:paraId="42D12C4C">
            <w:pPr>
              <w:jc w:val="center"/>
            </w:pPr>
            <w:r>
              <w:rPr>
                <w:rFonts w:ascii="Times New Roman" w:hAnsi="Times New Roman" w:eastAsia="仿宋_GB2312"/>
                <w:color w:val="000000"/>
              </w:rPr>
              <w:t>10.93</w:t>
            </w:r>
          </w:p>
        </w:tc>
        <w:tc>
          <w:tcPr>
            <w:tcW w:w="1134" w:type="dxa"/>
            <w:shd w:val="clear" w:color="auto" w:fill="FFFFFF"/>
            <w:vAlign w:val="center"/>
          </w:tcPr>
          <w:p w14:paraId="20EAAED9">
            <w:pPr>
              <w:jc w:val="center"/>
            </w:pPr>
            <w:r>
              <w:rPr>
                <w:rFonts w:ascii="Times New Roman" w:hAnsi="Times New Roman" w:eastAsia="仿宋_GB2312"/>
                <w:color w:val="000000"/>
              </w:rPr>
              <w:t>0.34</w:t>
            </w:r>
          </w:p>
        </w:tc>
        <w:tc>
          <w:tcPr>
            <w:tcW w:w="850" w:type="dxa"/>
            <w:shd w:val="clear" w:color="auto" w:fill="FFFFFF"/>
            <w:vAlign w:val="center"/>
          </w:tcPr>
          <w:p w14:paraId="23954496">
            <w:pPr>
              <w:jc w:val="center"/>
            </w:pPr>
            <w:r>
              <w:rPr>
                <w:rFonts w:ascii="Times New Roman" w:hAnsi="Times New Roman" w:eastAsia="仿宋_GB2312"/>
                <w:color w:val="000000"/>
              </w:rPr>
              <w:t>2.35</w:t>
            </w:r>
          </w:p>
        </w:tc>
        <w:tc>
          <w:tcPr>
            <w:tcW w:w="1134" w:type="dxa"/>
            <w:shd w:val="clear" w:color="auto" w:fill="FFFFFF"/>
            <w:vAlign w:val="center"/>
          </w:tcPr>
          <w:p w14:paraId="079F1873">
            <w:pPr>
              <w:jc w:val="center"/>
            </w:pPr>
            <w:r>
              <w:rPr>
                <w:rFonts w:ascii="Times New Roman" w:hAnsi="Times New Roman" w:eastAsia="仿宋_GB2312"/>
                <w:color w:val="000000"/>
              </w:rPr>
              <w:t>3.42</w:t>
            </w:r>
          </w:p>
        </w:tc>
      </w:tr>
      <w:tr w14:paraId="2481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9EFF84E">
            <w:pPr>
              <w:jc w:val="center"/>
            </w:pPr>
            <w:r>
              <w:rPr>
                <w:rFonts w:ascii="Times New Roman" w:hAnsi="Times New Roman" w:eastAsia="仿宋_GB2312"/>
                <w:color w:val="000000"/>
              </w:rPr>
              <w:t>43</w:t>
            </w:r>
          </w:p>
        </w:tc>
        <w:tc>
          <w:tcPr>
            <w:tcW w:w="2268" w:type="dxa"/>
            <w:shd w:val="clear" w:color="auto" w:fill="FFFFFF"/>
            <w:vAlign w:val="center"/>
          </w:tcPr>
          <w:p w14:paraId="288F4977">
            <w:pPr>
              <w:jc w:val="center"/>
            </w:pPr>
            <w:r>
              <w:rPr>
                <w:rFonts w:ascii="Times New Roman" w:hAnsi="Times New Roman" w:eastAsia="仿宋_GB2312"/>
                <w:color w:val="000000"/>
              </w:rPr>
              <w:t>小型企业</w:t>
            </w:r>
          </w:p>
        </w:tc>
        <w:tc>
          <w:tcPr>
            <w:tcW w:w="1134" w:type="dxa"/>
            <w:shd w:val="clear" w:color="auto" w:fill="FFFFFF"/>
            <w:vAlign w:val="center"/>
          </w:tcPr>
          <w:p w14:paraId="11A5D271">
            <w:pPr>
              <w:jc w:val="center"/>
            </w:pPr>
            <w:r>
              <w:rPr>
                <w:rFonts w:ascii="Times New Roman" w:hAnsi="Times New Roman" w:eastAsia="仿宋_GB2312"/>
                <w:color w:val="000000"/>
              </w:rPr>
              <w:t>82.60</w:t>
            </w:r>
          </w:p>
        </w:tc>
        <w:tc>
          <w:tcPr>
            <w:tcW w:w="850" w:type="dxa"/>
            <w:shd w:val="clear" w:color="auto" w:fill="FFFFFF"/>
            <w:vAlign w:val="center"/>
          </w:tcPr>
          <w:p w14:paraId="65BE4174">
            <w:pPr>
              <w:jc w:val="center"/>
            </w:pPr>
            <w:r>
              <w:rPr>
                <w:rFonts w:ascii="Times New Roman" w:hAnsi="Times New Roman" w:eastAsia="仿宋_GB2312"/>
                <w:color w:val="000000"/>
              </w:rPr>
              <w:t>4.07</w:t>
            </w:r>
          </w:p>
        </w:tc>
        <w:tc>
          <w:tcPr>
            <w:tcW w:w="850" w:type="dxa"/>
            <w:shd w:val="clear" w:color="auto" w:fill="FFFFFF"/>
            <w:vAlign w:val="center"/>
          </w:tcPr>
          <w:p w14:paraId="5EC939A2">
            <w:pPr>
              <w:jc w:val="center"/>
            </w:pPr>
            <w:r>
              <w:rPr>
                <w:rFonts w:ascii="Times New Roman" w:hAnsi="Times New Roman" w:eastAsia="仿宋_GB2312"/>
                <w:color w:val="000000"/>
              </w:rPr>
              <w:t>0.25</w:t>
            </w:r>
          </w:p>
        </w:tc>
        <w:tc>
          <w:tcPr>
            <w:tcW w:w="850" w:type="dxa"/>
            <w:shd w:val="clear" w:color="auto" w:fill="FFFFFF"/>
            <w:vAlign w:val="center"/>
          </w:tcPr>
          <w:p w14:paraId="58A5BC34">
            <w:pPr>
              <w:jc w:val="center"/>
            </w:pPr>
            <w:r>
              <w:rPr>
                <w:rFonts w:ascii="Times New Roman" w:hAnsi="Times New Roman" w:eastAsia="仿宋_GB2312"/>
                <w:color w:val="000000"/>
              </w:rPr>
              <w:t>9.29</w:t>
            </w:r>
          </w:p>
        </w:tc>
        <w:tc>
          <w:tcPr>
            <w:tcW w:w="1134" w:type="dxa"/>
            <w:shd w:val="clear" w:color="auto" w:fill="FFFFFF"/>
            <w:vAlign w:val="center"/>
          </w:tcPr>
          <w:p w14:paraId="367164ED">
            <w:pPr>
              <w:jc w:val="center"/>
            </w:pPr>
            <w:r>
              <w:rPr>
                <w:rFonts w:ascii="Times New Roman" w:hAnsi="Times New Roman" w:eastAsia="仿宋_GB2312"/>
                <w:color w:val="000000"/>
              </w:rPr>
              <w:t>0.37</w:t>
            </w:r>
          </w:p>
        </w:tc>
        <w:tc>
          <w:tcPr>
            <w:tcW w:w="850" w:type="dxa"/>
            <w:shd w:val="clear" w:color="auto" w:fill="FFFFFF"/>
            <w:vAlign w:val="center"/>
          </w:tcPr>
          <w:p w14:paraId="66296960">
            <w:pPr>
              <w:jc w:val="center"/>
            </w:pPr>
            <w:r>
              <w:rPr>
                <w:rFonts w:ascii="Times New Roman" w:hAnsi="Times New Roman" w:eastAsia="仿宋_GB2312"/>
                <w:color w:val="000000"/>
              </w:rPr>
              <w:t>2.16</w:t>
            </w:r>
          </w:p>
        </w:tc>
        <w:tc>
          <w:tcPr>
            <w:tcW w:w="1134" w:type="dxa"/>
            <w:shd w:val="clear" w:color="auto" w:fill="FFFFFF"/>
            <w:vAlign w:val="center"/>
          </w:tcPr>
          <w:p w14:paraId="56FB9600">
            <w:pPr>
              <w:jc w:val="center"/>
            </w:pPr>
            <w:r>
              <w:rPr>
                <w:rFonts w:ascii="Times New Roman" w:hAnsi="Times New Roman" w:eastAsia="仿宋_GB2312"/>
                <w:color w:val="000000"/>
              </w:rPr>
              <w:t>1.26</w:t>
            </w:r>
          </w:p>
        </w:tc>
      </w:tr>
      <w:tr w14:paraId="6BB7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4C63B586">
            <w:pPr>
              <w:jc w:val="center"/>
            </w:pPr>
            <w:r>
              <w:rPr>
                <w:rFonts w:ascii="Times New Roman" w:hAnsi="Times New Roman" w:eastAsia="仿宋_GB2312"/>
                <w:b/>
                <w:color w:val="000000"/>
              </w:rPr>
              <w:t>44</w:t>
            </w:r>
          </w:p>
        </w:tc>
        <w:tc>
          <w:tcPr>
            <w:tcW w:w="2268" w:type="dxa"/>
            <w:shd w:val="clear" w:color="auto" w:fill="DBDBDB"/>
            <w:vAlign w:val="center"/>
          </w:tcPr>
          <w:p w14:paraId="6F58BE02">
            <w:pPr>
              <w:jc w:val="center"/>
            </w:pPr>
            <w:r>
              <w:rPr>
                <w:rFonts w:ascii="Times New Roman" w:hAnsi="Times New Roman" w:eastAsia="仿宋_GB2312"/>
                <w:b/>
                <w:color w:val="000000"/>
              </w:rPr>
              <w:t>信息传输、软件和信息技术服务业</w:t>
            </w:r>
          </w:p>
        </w:tc>
        <w:tc>
          <w:tcPr>
            <w:tcW w:w="1134" w:type="dxa"/>
            <w:shd w:val="clear" w:color="auto" w:fill="DBDBDB"/>
            <w:vAlign w:val="center"/>
          </w:tcPr>
          <w:p w14:paraId="6A552E5F">
            <w:pPr>
              <w:jc w:val="center"/>
            </w:pPr>
            <w:r>
              <w:rPr>
                <w:rFonts w:ascii="Times New Roman" w:hAnsi="Times New Roman" w:eastAsia="仿宋_GB2312"/>
                <w:b/>
                <w:color w:val="000000"/>
              </w:rPr>
              <w:t>77.59</w:t>
            </w:r>
          </w:p>
        </w:tc>
        <w:tc>
          <w:tcPr>
            <w:tcW w:w="850" w:type="dxa"/>
            <w:shd w:val="clear" w:color="auto" w:fill="DBDBDB"/>
            <w:vAlign w:val="center"/>
          </w:tcPr>
          <w:p w14:paraId="76A999E0">
            <w:pPr>
              <w:jc w:val="center"/>
            </w:pPr>
            <w:r>
              <w:rPr>
                <w:rFonts w:ascii="Times New Roman" w:hAnsi="Times New Roman" w:eastAsia="仿宋_GB2312"/>
                <w:b/>
                <w:color w:val="000000"/>
              </w:rPr>
              <w:t>2.34</w:t>
            </w:r>
          </w:p>
        </w:tc>
        <w:tc>
          <w:tcPr>
            <w:tcW w:w="850" w:type="dxa"/>
            <w:shd w:val="clear" w:color="auto" w:fill="DBDBDB"/>
            <w:vAlign w:val="center"/>
          </w:tcPr>
          <w:p w14:paraId="3D040B7B">
            <w:pPr>
              <w:jc w:val="center"/>
            </w:pPr>
            <w:r>
              <w:rPr>
                <w:rFonts w:ascii="Times New Roman" w:hAnsi="Times New Roman" w:eastAsia="仿宋_GB2312"/>
                <w:b/>
                <w:color w:val="000000"/>
              </w:rPr>
              <w:t>0.28</w:t>
            </w:r>
          </w:p>
        </w:tc>
        <w:tc>
          <w:tcPr>
            <w:tcW w:w="850" w:type="dxa"/>
            <w:shd w:val="clear" w:color="auto" w:fill="DBDBDB"/>
            <w:vAlign w:val="center"/>
          </w:tcPr>
          <w:p w14:paraId="0C4236A7">
            <w:pPr>
              <w:jc w:val="center"/>
            </w:pPr>
            <w:r>
              <w:rPr>
                <w:rFonts w:ascii="Times New Roman" w:hAnsi="Times New Roman" w:eastAsia="仿宋_GB2312"/>
                <w:b/>
                <w:color w:val="000000"/>
              </w:rPr>
              <w:t>13.81</w:t>
            </w:r>
          </w:p>
        </w:tc>
        <w:tc>
          <w:tcPr>
            <w:tcW w:w="1134" w:type="dxa"/>
            <w:shd w:val="clear" w:color="auto" w:fill="DBDBDB"/>
            <w:vAlign w:val="center"/>
          </w:tcPr>
          <w:p w14:paraId="7967A8BE">
            <w:pPr>
              <w:jc w:val="center"/>
            </w:pPr>
            <w:r>
              <w:rPr>
                <w:rFonts w:ascii="Times New Roman" w:hAnsi="Times New Roman" w:eastAsia="仿宋_GB2312"/>
                <w:b/>
                <w:color w:val="000000"/>
              </w:rPr>
              <w:t>0.27</w:t>
            </w:r>
          </w:p>
        </w:tc>
        <w:tc>
          <w:tcPr>
            <w:tcW w:w="850" w:type="dxa"/>
            <w:shd w:val="clear" w:color="auto" w:fill="DBDBDB"/>
            <w:vAlign w:val="center"/>
          </w:tcPr>
          <w:p w14:paraId="13A258DF">
            <w:pPr>
              <w:jc w:val="center"/>
            </w:pPr>
            <w:r>
              <w:rPr>
                <w:rFonts w:ascii="Times New Roman" w:hAnsi="Times New Roman" w:eastAsia="仿宋_GB2312"/>
                <w:b/>
                <w:color w:val="000000"/>
              </w:rPr>
              <w:t>3.93</w:t>
            </w:r>
          </w:p>
        </w:tc>
        <w:tc>
          <w:tcPr>
            <w:tcW w:w="1134" w:type="dxa"/>
            <w:shd w:val="clear" w:color="auto" w:fill="DBDBDB"/>
            <w:vAlign w:val="center"/>
          </w:tcPr>
          <w:p w14:paraId="138F8C6E">
            <w:pPr>
              <w:jc w:val="center"/>
            </w:pPr>
            <w:r>
              <w:rPr>
                <w:rFonts w:ascii="Times New Roman" w:hAnsi="Times New Roman" w:eastAsia="仿宋_GB2312"/>
                <w:b/>
                <w:color w:val="000000"/>
              </w:rPr>
              <w:t>1.78</w:t>
            </w:r>
          </w:p>
        </w:tc>
      </w:tr>
      <w:tr w14:paraId="7C7E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6C1DCD5">
            <w:pPr>
              <w:jc w:val="center"/>
            </w:pPr>
            <w:r>
              <w:rPr>
                <w:rFonts w:ascii="Times New Roman" w:hAnsi="Times New Roman" w:eastAsia="仿宋_GB2312"/>
                <w:color w:val="000000"/>
              </w:rPr>
              <w:t>45</w:t>
            </w:r>
          </w:p>
        </w:tc>
        <w:tc>
          <w:tcPr>
            <w:tcW w:w="2268" w:type="dxa"/>
            <w:shd w:val="clear" w:color="auto" w:fill="FFFFFF"/>
            <w:vAlign w:val="center"/>
          </w:tcPr>
          <w:p w14:paraId="3001340D">
            <w:pPr>
              <w:jc w:val="center"/>
            </w:pPr>
            <w:r>
              <w:rPr>
                <w:rFonts w:ascii="Times New Roman" w:hAnsi="Times New Roman" w:eastAsia="仿宋_GB2312"/>
                <w:color w:val="000000"/>
              </w:rPr>
              <w:t>中型企业</w:t>
            </w:r>
          </w:p>
        </w:tc>
        <w:tc>
          <w:tcPr>
            <w:tcW w:w="1134" w:type="dxa"/>
            <w:shd w:val="clear" w:color="auto" w:fill="FFFFFF"/>
            <w:vAlign w:val="center"/>
          </w:tcPr>
          <w:p w14:paraId="2223562E">
            <w:pPr>
              <w:jc w:val="center"/>
            </w:pPr>
            <w:r>
              <w:rPr>
                <w:rFonts w:ascii="Times New Roman" w:hAnsi="Times New Roman" w:eastAsia="仿宋_GB2312"/>
                <w:color w:val="000000"/>
              </w:rPr>
              <w:t>72.00</w:t>
            </w:r>
          </w:p>
        </w:tc>
        <w:tc>
          <w:tcPr>
            <w:tcW w:w="850" w:type="dxa"/>
            <w:shd w:val="clear" w:color="auto" w:fill="FFFFFF"/>
            <w:vAlign w:val="center"/>
          </w:tcPr>
          <w:p w14:paraId="7E2B0C66">
            <w:pPr>
              <w:jc w:val="center"/>
            </w:pPr>
            <w:r>
              <w:rPr>
                <w:rFonts w:ascii="Times New Roman" w:hAnsi="Times New Roman" w:eastAsia="仿宋_GB2312"/>
                <w:color w:val="000000"/>
              </w:rPr>
              <w:t>3.22</w:t>
            </w:r>
          </w:p>
        </w:tc>
        <w:tc>
          <w:tcPr>
            <w:tcW w:w="850" w:type="dxa"/>
            <w:shd w:val="clear" w:color="auto" w:fill="FFFFFF"/>
            <w:vAlign w:val="center"/>
          </w:tcPr>
          <w:p w14:paraId="005083F4">
            <w:pPr>
              <w:jc w:val="center"/>
            </w:pPr>
            <w:r>
              <w:rPr>
                <w:rFonts w:ascii="Times New Roman" w:hAnsi="Times New Roman" w:eastAsia="仿宋_GB2312"/>
                <w:color w:val="000000"/>
              </w:rPr>
              <w:t>0.27</w:t>
            </w:r>
          </w:p>
        </w:tc>
        <w:tc>
          <w:tcPr>
            <w:tcW w:w="850" w:type="dxa"/>
            <w:shd w:val="clear" w:color="auto" w:fill="FFFFFF"/>
            <w:vAlign w:val="center"/>
          </w:tcPr>
          <w:p w14:paraId="3738443C">
            <w:pPr>
              <w:jc w:val="center"/>
            </w:pPr>
            <w:r>
              <w:rPr>
                <w:rFonts w:ascii="Times New Roman" w:hAnsi="Times New Roman" w:eastAsia="仿宋_GB2312"/>
                <w:color w:val="000000"/>
              </w:rPr>
              <w:t>16.12</w:t>
            </w:r>
          </w:p>
        </w:tc>
        <w:tc>
          <w:tcPr>
            <w:tcW w:w="1134" w:type="dxa"/>
            <w:shd w:val="clear" w:color="auto" w:fill="FFFFFF"/>
            <w:vAlign w:val="center"/>
          </w:tcPr>
          <w:p w14:paraId="5131A41D">
            <w:pPr>
              <w:jc w:val="center"/>
            </w:pPr>
            <w:r>
              <w:rPr>
                <w:rFonts w:ascii="Times New Roman" w:hAnsi="Times New Roman" w:eastAsia="仿宋_GB2312"/>
                <w:color w:val="000000"/>
              </w:rPr>
              <w:t>0.31</w:t>
            </w:r>
          </w:p>
        </w:tc>
        <w:tc>
          <w:tcPr>
            <w:tcW w:w="850" w:type="dxa"/>
            <w:shd w:val="clear" w:color="auto" w:fill="FFFFFF"/>
            <w:vAlign w:val="center"/>
          </w:tcPr>
          <w:p w14:paraId="544D2F41">
            <w:pPr>
              <w:jc w:val="center"/>
            </w:pPr>
            <w:r>
              <w:rPr>
                <w:rFonts w:ascii="Times New Roman" w:hAnsi="Times New Roman" w:eastAsia="仿宋_GB2312"/>
                <w:color w:val="000000"/>
              </w:rPr>
              <w:t>4.78</w:t>
            </w:r>
          </w:p>
        </w:tc>
        <w:tc>
          <w:tcPr>
            <w:tcW w:w="1134" w:type="dxa"/>
            <w:shd w:val="clear" w:color="auto" w:fill="FFFFFF"/>
            <w:vAlign w:val="center"/>
          </w:tcPr>
          <w:p w14:paraId="3D9F9A37">
            <w:pPr>
              <w:jc w:val="center"/>
            </w:pPr>
            <w:r>
              <w:rPr>
                <w:rFonts w:ascii="Times New Roman" w:hAnsi="Times New Roman" w:eastAsia="仿宋_GB2312"/>
                <w:color w:val="000000"/>
              </w:rPr>
              <w:t>3.30</w:t>
            </w:r>
          </w:p>
        </w:tc>
      </w:tr>
      <w:tr w14:paraId="0A53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B31D0B3">
            <w:pPr>
              <w:jc w:val="center"/>
            </w:pPr>
            <w:r>
              <w:rPr>
                <w:rFonts w:ascii="Times New Roman" w:hAnsi="Times New Roman" w:eastAsia="仿宋_GB2312"/>
                <w:color w:val="000000"/>
              </w:rPr>
              <w:t>46</w:t>
            </w:r>
          </w:p>
        </w:tc>
        <w:tc>
          <w:tcPr>
            <w:tcW w:w="2268" w:type="dxa"/>
            <w:shd w:val="clear" w:color="auto" w:fill="FFFFFF"/>
            <w:vAlign w:val="center"/>
          </w:tcPr>
          <w:p w14:paraId="5B19C65A">
            <w:pPr>
              <w:jc w:val="center"/>
            </w:pPr>
            <w:r>
              <w:rPr>
                <w:rFonts w:ascii="Times New Roman" w:hAnsi="Times New Roman" w:eastAsia="仿宋_GB2312"/>
                <w:color w:val="000000"/>
              </w:rPr>
              <w:t>小型企业</w:t>
            </w:r>
          </w:p>
        </w:tc>
        <w:tc>
          <w:tcPr>
            <w:tcW w:w="1134" w:type="dxa"/>
            <w:shd w:val="clear" w:color="auto" w:fill="FFFFFF"/>
            <w:vAlign w:val="center"/>
          </w:tcPr>
          <w:p w14:paraId="5E38B9A3">
            <w:pPr>
              <w:jc w:val="center"/>
            </w:pPr>
            <w:r>
              <w:rPr>
                <w:rFonts w:ascii="Times New Roman" w:hAnsi="Times New Roman" w:eastAsia="仿宋_GB2312"/>
                <w:color w:val="000000"/>
              </w:rPr>
              <w:t>81.48</w:t>
            </w:r>
          </w:p>
        </w:tc>
        <w:tc>
          <w:tcPr>
            <w:tcW w:w="850" w:type="dxa"/>
            <w:shd w:val="clear" w:color="auto" w:fill="FFFFFF"/>
            <w:vAlign w:val="center"/>
          </w:tcPr>
          <w:p w14:paraId="59C15E58">
            <w:pPr>
              <w:jc w:val="center"/>
            </w:pPr>
            <w:r>
              <w:rPr>
                <w:rFonts w:ascii="Times New Roman" w:hAnsi="Times New Roman" w:eastAsia="仿宋_GB2312"/>
                <w:color w:val="000000"/>
              </w:rPr>
              <w:t>1.76</w:t>
            </w:r>
          </w:p>
        </w:tc>
        <w:tc>
          <w:tcPr>
            <w:tcW w:w="850" w:type="dxa"/>
            <w:shd w:val="clear" w:color="auto" w:fill="FFFFFF"/>
            <w:vAlign w:val="center"/>
          </w:tcPr>
          <w:p w14:paraId="10895533">
            <w:pPr>
              <w:jc w:val="center"/>
            </w:pPr>
            <w:r>
              <w:rPr>
                <w:rFonts w:ascii="Times New Roman" w:hAnsi="Times New Roman" w:eastAsia="仿宋_GB2312"/>
                <w:color w:val="000000"/>
              </w:rPr>
              <w:t>0.29</w:t>
            </w:r>
          </w:p>
        </w:tc>
        <w:tc>
          <w:tcPr>
            <w:tcW w:w="850" w:type="dxa"/>
            <w:shd w:val="clear" w:color="auto" w:fill="FFFFFF"/>
            <w:vAlign w:val="center"/>
          </w:tcPr>
          <w:p w14:paraId="313655A3">
            <w:pPr>
              <w:jc w:val="center"/>
            </w:pPr>
            <w:r>
              <w:rPr>
                <w:rFonts w:ascii="Times New Roman" w:hAnsi="Times New Roman" w:eastAsia="仿宋_GB2312"/>
                <w:color w:val="000000"/>
              </w:rPr>
              <w:t>12.12</w:t>
            </w:r>
          </w:p>
        </w:tc>
        <w:tc>
          <w:tcPr>
            <w:tcW w:w="1134" w:type="dxa"/>
            <w:shd w:val="clear" w:color="auto" w:fill="FFFFFF"/>
            <w:vAlign w:val="center"/>
          </w:tcPr>
          <w:p w14:paraId="2A409D9A">
            <w:pPr>
              <w:jc w:val="center"/>
            </w:pPr>
            <w:r>
              <w:rPr>
                <w:rFonts w:ascii="Times New Roman" w:hAnsi="Times New Roman" w:eastAsia="仿宋_GB2312"/>
                <w:color w:val="000000"/>
              </w:rPr>
              <w:t>0.25</w:t>
            </w:r>
          </w:p>
        </w:tc>
        <w:tc>
          <w:tcPr>
            <w:tcW w:w="850" w:type="dxa"/>
            <w:shd w:val="clear" w:color="auto" w:fill="FFFFFF"/>
            <w:vAlign w:val="center"/>
          </w:tcPr>
          <w:p w14:paraId="05439642">
            <w:pPr>
              <w:jc w:val="center"/>
            </w:pPr>
            <w:r>
              <w:rPr>
                <w:rFonts w:ascii="Times New Roman" w:hAnsi="Times New Roman" w:eastAsia="仿宋_GB2312"/>
                <w:color w:val="000000"/>
              </w:rPr>
              <w:t>3.28</w:t>
            </w:r>
          </w:p>
        </w:tc>
        <w:tc>
          <w:tcPr>
            <w:tcW w:w="1134" w:type="dxa"/>
            <w:shd w:val="clear" w:color="auto" w:fill="FFFFFF"/>
            <w:vAlign w:val="center"/>
          </w:tcPr>
          <w:p w14:paraId="566CD2BB">
            <w:pPr>
              <w:jc w:val="center"/>
            </w:pPr>
            <w:r>
              <w:rPr>
                <w:rFonts w:ascii="Times New Roman" w:hAnsi="Times New Roman" w:eastAsia="仿宋_GB2312"/>
                <w:color w:val="000000"/>
              </w:rPr>
              <w:t>0.82</w:t>
            </w:r>
          </w:p>
        </w:tc>
      </w:tr>
      <w:tr w14:paraId="0C9A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F40334E">
            <w:pPr>
              <w:jc w:val="center"/>
            </w:pPr>
            <w:r>
              <w:rPr>
                <w:rFonts w:ascii="Times New Roman" w:hAnsi="Times New Roman" w:eastAsia="仿宋_GB2312"/>
                <w:color w:val="000000"/>
              </w:rPr>
              <w:t>47</w:t>
            </w:r>
          </w:p>
        </w:tc>
        <w:tc>
          <w:tcPr>
            <w:tcW w:w="2268" w:type="dxa"/>
            <w:shd w:val="clear" w:color="auto" w:fill="FFFFFF"/>
            <w:vAlign w:val="center"/>
          </w:tcPr>
          <w:p w14:paraId="1C13A774">
            <w:pPr>
              <w:jc w:val="center"/>
            </w:pPr>
            <w:r>
              <w:rPr>
                <w:rFonts w:ascii="Times New Roman" w:hAnsi="Times New Roman" w:eastAsia="仿宋_GB2312"/>
                <w:color w:val="000000"/>
              </w:rPr>
              <w:t>微型企业</w:t>
            </w:r>
          </w:p>
        </w:tc>
        <w:tc>
          <w:tcPr>
            <w:tcW w:w="1134" w:type="dxa"/>
            <w:shd w:val="clear" w:color="auto" w:fill="FFFFFF"/>
            <w:vAlign w:val="center"/>
          </w:tcPr>
          <w:p w14:paraId="7C5FBB89">
            <w:pPr>
              <w:jc w:val="center"/>
            </w:pPr>
            <w:r>
              <w:rPr>
                <w:rFonts w:ascii="Times New Roman" w:hAnsi="Times New Roman" w:eastAsia="仿宋_GB2312"/>
                <w:color w:val="000000"/>
              </w:rPr>
              <w:t>80.75</w:t>
            </w:r>
          </w:p>
        </w:tc>
        <w:tc>
          <w:tcPr>
            <w:tcW w:w="850" w:type="dxa"/>
            <w:shd w:val="clear" w:color="auto" w:fill="FFFFFF"/>
            <w:vAlign w:val="center"/>
          </w:tcPr>
          <w:p w14:paraId="1B0B4A8B">
            <w:pPr>
              <w:jc w:val="center"/>
            </w:pPr>
            <w:r>
              <w:rPr>
                <w:rFonts w:ascii="Times New Roman" w:hAnsi="Times New Roman" w:eastAsia="仿宋_GB2312"/>
                <w:color w:val="000000"/>
              </w:rPr>
              <w:t>1.10</w:t>
            </w:r>
          </w:p>
        </w:tc>
        <w:tc>
          <w:tcPr>
            <w:tcW w:w="850" w:type="dxa"/>
            <w:shd w:val="clear" w:color="auto" w:fill="FFFFFF"/>
            <w:vAlign w:val="center"/>
          </w:tcPr>
          <w:p w14:paraId="1D65ECEC">
            <w:pPr>
              <w:jc w:val="center"/>
            </w:pPr>
            <w:r>
              <w:rPr>
                <w:rFonts w:ascii="Times New Roman" w:hAnsi="Times New Roman" w:eastAsia="仿宋_GB2312"/>
                <w:color w:val="000000"/>
              </w:rPr>
              <w:t>0.10</w:t>
            </w:r>
          </w:p>
        </w:tc>
        <w:tc>
          <w:tcPr>
            <w:tcW w:w="850" w:type="dxa"/>
            <w:shd w:val="clear" w:color="auto" w:fill="FFFFFF"/>
            <w:vAlign w:val="center"/>
          </w:tcPr>
          <w:p w14:paraId="76750BBA">
            <w:pPr>
              <w:jc w:val="center"/>
            </w:pPr>
            <w:r>
              <w:rPr>
                <w:rFonts w:ascii="Times New Roman" w:hAnsi="Times New Roman" w:eastAsia="仿宋_GB2312"/>
                <w:color w:val="000000"/>
              </w:rPr>
              <w:t>13.25</w:t>
            </w:r>
          </w:p>
        </w:tc>
        <w:tc>
          <w:tcPr>
            <w:tcW w:w="1134" w:type="dxa"/>
            <w:shd w:val="clear" w:color="auto" w:fill="FFFFFF"/>
            <w:vAlign w:val="center"/>
          </w:tcPr>
          <w:p w14:paraId="70B5AE87">
            <w:pPr>
              <w:jc w:val="center"/>
            </w:pPr>
            <w:r>
              <w:rPr>
                <w:rFonts w:ascii="Times New Roman" w:hAnsi="Times New Roman" w:eastAsia="仿宋_GB2312"/>
                <w:color w:val="000000"/>
              </w:rPr>
              <w:t>0.51</w:t>
            </w:r>
          </w:p>
        </w:tc>
        <w:tc>
          <w:tcPr>
            <w:tcW w:w="850" w:type="dxa"/>
            <w:shd w:val="clear" w:color="auto" w:fill="FFFFFF"/>
            <w:vAlign w:val="center"/>
          </w:tcPr>
          <w:p w14:paraId="21D14151">
            <w:pPr>
              <w:jc w:val="center"/>
            </w:pPr>
            <w:r>
              <w:rPr>
                <w:rFonts w:ascii="Times New Roman" w:hAnsi="Times New Roman" w:eastAsia="仿宋_GB2312"/>
                <w:color w:val="000000"/>
              </w:rPr>
              <w:t>3.42</w:t>
            </w:r>
          </w:p>
        </w:tc>
        <w:tc>
          <w:tcPr>
            <w:tcW w:w="1134" w:type="dxa"/>
            <w:shd w:val="clear" w:color="auto" w:fill="FFFFFF"/>
            <w:vAlign w:val="center"/>
          </w:tcPr>
          <w:p w14:paraId="0675CC29">
            <w:pPr>
              <w:jc w:val="center"/>
            </w:pPr>
            <w:r>
              <w:rPr>
                <w:rFonts w:ascii="Times New Roman" w:hAnsi="Times New Roman" w:eastAsia="仿宋_GB2312"/>
                <w:color w:val="000000"/>
              </w:rPr>
              <w:t>0.87</w:t>
            </w:r>
          </w:p>
        </w:tc>
      </w:tr>
      <w:tr w14:paraId="24DD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EFD56A4">
            <w:pPr>
              <w:jc w:val="center"/>
            </w:pPr>
            <w:r>
              <w:rPr>
                <w:rFonts w:ascii="Times New Roman" w:hAnsi="Times New Roman" w:eastAsia="仿宋_GB2312"/>
                <w:b/>
                <w:color w:val="000000"/>
              </w:rPr>
              <w:t>48</w:t>
            </w:r>
          </w:p>
        </w:tc>
        <w:tc>
          <w:tcPr>
            <w:tcW w:w="2268" w:type="dxa"/>
            <w:shd w:val="clear" w:color="auto" w:fill="DBDBDB"/>
            <w:vAlign w:val="center"/>
          </w:tcPr>
          <w:p w14:paraId="5E894C7E">
            <w:pPr>
              <w:jc w:val="center"/>
            </w:pPr>
            <w:r>
              <w:rPr>
                <w:rFonts w:ascii="Times New Roman" w:hAnsi="Times New Roman" w:eastAsia="仿宋_GB2312"/>
                <w:b/>
                <w:color w:val="000000"/>
              </w:rPr>
              <w:t>金融业</w:t>
            </w:r>
          </w:p>
        </w:tc>
        <w:tc>
          <w:tcPr>
            <w:tcW w:w="1134" w:type="dxa"/>
            <w:shd w:val="clear" w:color="auto" w:fill="DBDBDB"/>
            <w:vAlign w:val="center"/>
          </w:tcPr>
          <w:p w14:paraId="00371188">
            <w:pPr>
              <w:jc w:val="center"/>
            </w:pPr>
            <w:r>
              <w:rPr>
                <w:rFonts w:ascii="Times New Roman" w:hAnsi="Times New Roman" w:eastAsia="仿宋_GB2312"/>
                <w:b/>
                <w:color w:val="000000"/>
              </w:rPr>
              <w:t>67.94</w:t>
            </w:r>
          </w:p>
        </w:tc>
        <w:tc>
          <w:tcPr>
            <w:tcW w:w="850" w:type="dxa"/>
            <w:shd w:val="clear" w:color="auto" w:fill="DBDBDB"/>
            <w:vAlign w:val="center"/>
          </w:tcPr>
          <w:p w14:paraId="53B08ED1">
            <w:pPr>
              <w:jc w:val="center"/>
            </w:pPr>
            <w:r>
              <w:rPr>
                <w:rFonts w:ascii="Times New Roman" w:hAnsi="Times New Roman" w:eastAsia="仿宋_GB2312"/>
                <w:b/>
                <w:color w:val="000000"/>
              </w:rPr>
              <w:t>4.34</w:t>
            </w:r>
          </w:p>
        </w:tc>
        <w:tc>
          <w:tcPr>
            <w:tcW w:w="850" w:type="dxa"/>
            <w:shd w:val="clear" w:color="auto" w:fill="DBDBDB"/>
            <w:vAlign w:val="center"/>
          </w:tcPr>
          <w:p w14:paraId="28CECE16">
            <w:pPr>
              <w:jc w:val="center"/>
            </w:pPr>
            <w:r>
              <w:rPr>
                <w:rFonts w:ascii="Times New Roman" w:hAnsi="Times New Roman" w:eastAsia="仿宋_GB2312"/>
                <w:b/>
                <w:color w:val="000000"/>
              </w:rPr>
              <w:t>0.57</w:t>
            </w:r>
          </w:p>
        </w:tc>
        <w:tc>
          <w:tcPr>
            <w:tcW w:w="850" w:type="dxa"/>
            <w:shd w:val="clear" w:color="auto" w:fill="DBDBDB"/>
            <w:vAlign w:val="center"/>
          </w:tcPr>
          <w:p w14:paraId="6534A8CC">
            <w:pPr>
              <w:jc w:val="center"/>
            </w:pPr>
            <w:r>
              <w:rPr>
                <w:rFonts w:ascii="Times New Roman" w:hAnsi="Times New Roman" w:eastAsia="仿宋_GB2312"/>
                <w:b/>
                <w:color w:val="000000"/>
              </w:rPr>
              <w:t>18.33</w:t>
            </w:r>
          </w:p>
        </w:tc>
        <w:tc>
          <w:tcPr>
            <w:tcW w:w="1134" w:type="dxa"/>
            <w:shd w:val="clear" w:color="auto" w:fill="DBDBDB"/>
            <w:vAlign w:val="center"/>
          </w:tcPr>
          <w:p w14:paraId="5C68D3DF">
            <w:pPr>
              <w:jc w:val="center"/>
            </w:pPr>
            <w:r>
              <w:rPr>
                <w:rFonts w:ascii="Times New Roman" w:hAnsi="Times New Roman" w:eastAsia="仿宋_GB2312"/>
                <w:b/>
                <w:color w:val="000000"/>
              </w:rPr>
              <w:t>0.29</w:t>
            </w:r>
          </w:p>
        </w:tc>
        <w:tc>
          <w:tcPr>
            <w:tcW w:w="850" w:type="dxa"/>
            <w:shd w:val="clear" w:color="auto" w:fill="DBDBDB"/>
            <w:vAlign w:val="center"/>
          </w:tcPr>
          <w:p w14:paraId="3CA7A9D3">
            <w:pPr>
              <w:jc w:val="center"/>
            </w:pPr>
            <w:r>
              <w:rPr>
                <w:rFonts w:ascii="Times New Roman" w:hAnsi="Times New Roman" w:eastAsia="仿宋_GB2312"/>
                <w:b/>
                <w:color w:val="000000"/>
              </w:rPr>
              <w:t>5.87</w:t>
            </w:r>
          </w:p>
        </w:tc>
        <w:tc>
          <w:tcPr>
            <w:tcW w:w="1134" w:type="dxa"/>
            <w:shd w:val="clear" w:color="auto" w:fill="DBDBDB"/>
            <w:vAlign w:val="center"/>
          </w:tcPr>
          <w:p w14:paraId="1EEE0152">
            <w:pPr>
              <w:jc w:val="center"/>
            </w:pPr>
            <w:r>
              <w:rPr>
                <w:rFonts w:ascii="Times New Roman" w:hAnsi="Times New Roman" w:eastAsia="仿宋_GB2312"/>
                <w:b/>
                <w:color w:val="000000"/>
              </w:rPr>
              <w:t>2.66</w:t>
            </w:r>
          </w:p>
        </w:tc>
      </w:tr>
      <w:tr w14:paraId="4CE4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1B6110F">
            <w:pPr>
              <w:jc w:val="center"/>
            </w:pPr>
            <w:r>
              <w:rPr>
                <w:rFonts w:ascii="Times New Roman" w:hAnsi="Times New Roman" w:eastAsia="仿宋_GB2312"/>
                <w:color w:val="000000"/>
              </w:rPr>
              <w:t>49</w:t>
            </w:r>
          </w:p>
        </w:tc>
        <w:tc>
          <w:tcPr>
            <w:tcW w:w="2268" w:type="dxa"/>
            <w:shd w:val="clear" w:color="auto" w:fill="FFFFFF"/>
            <w:vAlign w:val="center"/>
          </w:tcPr>
          <w:p w14:paraId="157C5DB1">
            <w:pPr>
              <w:jc w:val="center"/>
            </w:pPr>
            <w:r>
              <w:rPr>
                <w:rFonts w:ascii="Times New Roman" w:hAnsi="Times New Roman" w:eastAsia="仿宋_GB2312"/>
                <w:color w:val="000000"/>
              </w:rPr>
              <w:t>大型企业</w:t>
            </w:r>
          </w:p>
        </w:tc>
        <w:tc>
          <w:tcPr>
            <w:tcW w:w="1134" w:type="dxa"/>
            <w:shd w:val="clear" w:color="auto" w:fill="FFFFFF"/>
            <w:vAlign w:val="center"/>
          </w:tcPr>
          <w:p w14:paraId="465C12E6">
            <w:pPr>
              <w:jc w:val="center"/>
            </w:pPr>
            <w:r>
              <w:rPr>
                <w:rFonts w:ascii="Times New Roman" w:hAnsi="Times New Roman" w:eastAsia="仿宋_GB2312"/>
                <w:color w:val="000000"/>
              </w:rPr>
              <w:t>67.37</w:t>
            </w:r>
          </w:p>
        </w:tc>
        <w:tc>
          <w:tcPr>
            <w:tcW w:w="850" w:type="dxa"/>
            <w:shd w:val="clear" w:color="auto" w:fill="FFFFFF"/>
            <w:vAlign w:val="center"/>
          </w:tcPr>
          <w:p w14:paraId="62FC88D5">
            <w:pPr>
              <w:jc w:val="center"/>
            </w:pPr>
            <w:r>
              <w:rPr>
                <w:rFonts w:ascii="Times New Roman" w:hAnsi="Times New Roman" w:eastAsia="仿宋_GB2312"/>
                <w:color w:val="000000"/>
              </w:rPr>
              <w:t>4.95</w:t>
            </w:r>
          </w:p>
        </w:tc>
        <w:tc>
          <w:tcPr>
            <w:tcW w:w="850" w:type="dxa"/>
            <w:shd w:val="clear" w:color="auto" w:fill="FFFFFF"/>
            <w:vAlign w:val="center"/>
          </w:tcPr>
          <w:p w14:paraId="3AADFCA6">
            <w:pPr>
              <w:jc w:val="center"/>
            </w:pPr>
            <w:r>
              <w:rPr>
                <w:rFonts w:ascii="Times New Roman" w:hAnsi="Times New Roman" w:eastAsia="仿宋_GB2312"/>
                <w:color w:val="000000"/>
              </w:rPr>
              <w:t>0.60</w:t>
            </w:r>
          </w:p>
        </w:tc>
        <w:tc>
          <w:tcPr>
            <w:tcW w:w="850" w:type="dxa"/>
            <w:shd w:val="clear" w:color="auto" w:fill="FFFFFF"/>
            <w:vAlign w:val="center"/>
          </w:tcPr>
          <w:p w14:paraId="0410B98A">
            <w:pPr>
              <w:jc w:val="center"/>
            </w:pPr>
            <w:r>
              <w:rPr>
                <w:rFonts w:ascii="Times New Roman" w:hAnsi="Times New Roman" w:eastAsia="仿宋_GB2312"/>
                <w:color w:val="000000"/>
              </w:rPr>
              <w:t>18.79</w:t>
            </w:r>
          </w:p>
        </w:tc>
        <w:tc>
          <w:tcPr>
            <w:tcW w:w="1134" w:type="dxa"/>
            <w:shd w:val="clear" w:color="auto" w:fill="FFFFFF"/>
            <w:vAlign w:val="center"/>
          </w:tcPr>
          <w:p w14:paraId="1454EB60">
            <w:pPr>
              <w:jc w:val="center"/>
            </w:pPr>
            <w:r>
              <w:rPr>
                <w:rFonts w:ascii="Times New Roman" w:hAnsi="Times New Roman" w:eastAsia="仿宋_GB2312"/>
                <w:color w:val="000000"/>
              </w:rPr>
              <w:t>0.26</w:t>
            </w:r>
          </w:p>
        </w:tc>
        <w:tc>
          <w:tcPr>
            <w:tcW w:w="850" w:type="dxa"/>
            <w:shd w:val="clear" w:color="auto" w:fill="FFFFFF"/>
            <w:vAlign w:val="center"/>
          </w:tcPr>
          <w:p w14:paraId="588AE00A">
            <w:pPr>
              <w:jc w:val="center"/>
            </w:pPr>
            <w:r>
              <w:rPr>
                <w:rFonts w:ascii="Times New Roman" w:hAnsi="Times New Roman" w:eastAsia="仿宋_GB2312"/>
                <w:color w:val="000000"/>
              </w:rPr>
              <w:t>5.96</w:t>
            </w:r>
          </w:p>
        </w:tc>
        <w:tc>
          <w:tcPr>
            <w:tcW w:w="1134" w:type="dxa"/>
            <w:shd w:val="clear" w:color="auto" w:fill="FFFFFF"/>
            <w:vAlign w:val="center"/>
          </w:tcPr>
          <w:p w14:paraId="4A7FAE8B">
            <w:pPr>
              <w:jc w:val="center"/>
            </w:pPr>
            <w:r>
              <w:rPr>
                <w:rFonts w:ascii="Times New Roman" w:hAnsi="Times New Roman" w:eastAsia="仿宋_GB2312"/>
                <w:color w:val="000000"/>
              </w:rPr>
              <w:t>2.07</w:t>
            </w:r>
          </w:p>
        </w:tc>
      </w:tr>
      <w:tr w14:paraId="501E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FAD9ECB">
            <w:pPr>
              <w:jc w:val="center"/>
            </w:pPr>
            <w:r>
              <w:rPr>
                <w:rFonts w:ascii="Times New Roman" w:hAnsi="Times New Roman" w:eastAsia="仿宋_GB2312"/>
                <w:color w:val="000000"/>
              </w:rPr>
              <w:t>50</w:t>
            </w:r>
          </w:p>
        </w:tc>
        <w:tc>
          <w:tcPr>
            <w:tcW w:w="2268" w:type="dxa"/>
            <w:shd w:val="clear" w:color="auto" w:fill="FFFFFF"/>
            <w:vAlign w:val="center"/>
          </w:tcPr>
          <w:p w14:paraId="44CC08C6">
            <w:pPr>
              <w:jc w:val="center"/>
            </w:pPr>
            <w:r>
              <w:rPr>
                <w:rFonts w:ascii="Times New Roman" w:hAnsi="Times New Roman" w:eastAsia="仿宋_GB2312"/>
                <w:color w:val="000000"/>
              </w:rPr>
              <w:t>中型企业</w:t>
            </w:r>
          </w:p>
        </w:tc>
        <w:tc>
          <w:tcPr>
            <w:tcW w:w="1134" w:type="dxa"/>
            <w:shd w:val="clear" w:color="auto" w:fill="FFFFFF"/>
            <w:vAlign w:val="center"/>
          </w:tcPr>
          <w:p w14:paraId="6C56C130">
            <w:pPr>
              <w:jc w:val="center"/>
            </w:pPr>
            <w:r>
              <w:rPr>
                <w:rFonts w:ascii="Times New Roman" w:hAnsi="Times New Roman" w:eastAsia="仿宋_GB2312"/>
                <w:color w:val="000000"/>
              </w:rPr>
              <w:t>67.19</w:t>
            </w:r>
          </w:p>
        </w:tc>
        <w:tc>
          <w:tcPr>
            <w:tcW w:w="850" w:type="dxa"/>
            <w:shd w:val="clear" w:color="auto" w:fill="FFFFFF"/>
            <w:vAlign w:val="center"/>
          </w:tcPr>
          <w:p w14:paraId="769AAD0D">
            <w:pPr>
              <w:jc w:val="center"/>
            </w:pPr>
            <w:r>
              <w:rPr>
                <w:rFonts w:ascii="Times New Roman" w:hAnsi="Times New Roman" w:eastAsia="仿宋_GB2312"/>
                <w:color w:val="000000"/>
              </w:rPr>
              <w:t>6.07</w:t>
            </w:r>
          </w:p>
        </w:tc>
        <w:tc>
          <w:tcPr>
            <w:tcW w:w="850" w:type="dxa"/>
            <w:shd w:val="clear" w:color="auto" w:fill="FFFFFF"/>
            <w:vAlign w:val="center"/>
          </w:tcPr>
          <w:p w14:paraId="03D74583">
            <w:pPr>
              <w:jc w:val="center"/>
            </w:pPr>
            <w:r>
              <w:rPr>
                <w:rFonts w:ascii="Times New Roman" w:hAnsi="Times New Roman" w:eastAsia="仿宋_GB2312"/>
                <w:color w:val="000000"/>
              </w:rPr>
              <w:t>0.67</w:t>
            </w:r>
          </w:p>
        </w:tc>
        <w:tc>
          <w:tcPr>
            <w:tcW w:w="850" w:type="dxa"/>
            <w:shd w:val="clear" w:color="auto" w:fill="FFFFFF"/>
            <w:vAlign w:val="center"/>
          </w:tcPr>
          <w:p w14:paraId="6BD4EB3F">
            <w:pPr>
              <w:jc w:val="center"/>
            </w:pPr>
            <w:r>
              <w:rPr>
                <w:rFonts w:ascii="Times New Roman" w:hAnsi="Times New Roman" w:eastAsia="仿宋_GB2312"/>
                <w:color w:val="000000"/>
              </w:rPr>
              <w:t>18.73</w:t>
            </w:r>
          </w:p>
        </w:tc>
        <w:tc>
          <w:tcPr>
            <w:tcW w:w="1134" w:type="dxa"/>
            <w:shd w:val="clear" w:color="auto" w:fill="FFFFFF"/>
            <w:vAlign w:val="center"/>
          </w:tcPr>
          <w:p w14:paraId="0E09445A">
            <w:pPr>
              <w:jc w:val="center"/>
            </w:pPr>
            <w:r>
              <w:rPr>
                <w:rFonts w:ascii="Times New Roman" w:hAnsi="Times New Roman" w:eastAsia="仿宋_GB2312"/>
                <w:color w:val="000000"/>
              </w:rPr>
              <w:t>0.27</w:t>
            </w:r>
          </w:p>
        </w:tc>
        <w:tc>
          <w:tcPr>
            <w:tcW w:w="850" w:type="dxa"/>
            <w:shd w:val="clear" w:color="auto" w:fill="FFFFFF"/>
            <w:vAlign w:val="center"/>
          </w:tcPr>
          <w:p w14:paraId="37240C4E">
            <w:pPr>
              <w:jc w:val="center"/>
            </w:pPr>
            <w:r>
              <w:rPr>
                <w:rFonts w:ascii="Times New Roman" w:hAnsi="Times New Roman" w:eastAsia="仿宋_GB2312"/>
                <w:color w:val="000000"/>
              </w:rPr>
              <w:t>5.94</w:t>
            </w:r>
          </w:p>
        </w:tc>
        <w:tc>
          <w:tcPr>
            <w:tcW w:w="1134" w:type="dxa"/>
            <w:shd w:val="clear" w:color="auto" w:fill="FFFFFF"/>
            <w:vAlign w:val="center"/>
          </w:tcPr>
          <w:p w14:paraId="610858D9">
            <w:pPr>
              <w:jc w:val="center"/>
            </w:pPr>
            <w:r>
              <w:rPr>
                <w:rFonts w:ascii="Times New Roman" w:hAnsi="Times New Roman" w:eastAsia="仿宋_GB2312"/>
                <w:color w:val="000000"/>
              </w:rPr>
              <w:t>1.13</w:t>
            </w:r>
          </w:p>
        </w:tc>
      </w:tr>
      <w:tr w14:paraId="2FBC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69EA654">
            <w:pPr>
              <w:jc w:val="center"/>
            </w:pPr>
            <w:r>
              <w:rPr>
                <w:rFonts w:ascii="Times New Roman" w:hAnsi="Times New Roman" w:eastAsia="仿宋_GB2312"/>
                <w:color w:val="000000"/>
              </w:rPr>
              <w:t>51</w:t>
            </w:r>
          </w:p>
        </w:tc>
        <w:tc>
          <w:tcPr>
            <w:tcW w:w="2268" w:type="dxa"/>
            <w:shd w:val="clear" w:color="auto" w:fill="FFFFFF"/>
            <w:vAlign w:val="center"/>
          </w:tcPr>
          <w:p w14:paraId="5E68F1F1">
            <w:pPr>
              <w:jc w:val="center"/>
            </w:pPr>
            <w:r>
              <w:rPr>
                <w:rFonts w:ascii="Times New Roman" w:hAnsi="Times New Roman" w:eastAsia="仿宋_GB2312"/>
                <w:color w:val="000000"/>
              </w:rPr>
              <w:t>小型企业</w:t>
            </w:r>
          </w:p>
        </w:tc>
        <w:tc>
          <w:tcPr>
            <w:tcW w:w="1134" w:type="dxa"/>
            <w:shd w:val="clear" w:color="auto" w:fill="FFFFFF"/>
            <w:vAlign w:val="center"/>
          </w:tcPr>
          <w:p w14:paraId="4405FBEA">
            <w:pPr>
              <w:jc w:val="center"/>
            </w:pPr>
            <w:r>
              <w:rPr>
                <w:rFonts w:ascii="Times New Roman" w:hAnsi="Times New Roman" w:eastAsia="仿宋_GB2312"/>
                <w:color w:val="000000"/>
              </w:rPr>
              <w:t>68.55</w:t>
            </w:r>
          </w:p>
        </w:tc>
        <w:tc>
          <w:tcPr>
            <w:tcW w:w="850" w:type="dxa"/>
            <w:shd w:val="clear" w:color="auto" w:fill="FFFFFF"/>
            <w:vAlign w:val="center"/>
          </w:tcPr>
          <w:p w14:paraId="01A5BD44">
            <w:pPr>
              <w:jc w:val="center"/>
            </w:pPr>
            <w:r>
              <w:rPr>
                <w:rFonts w:ascii="Times New Roman" w:hAnsi="Times New Roman" w:eastAsia="仿宋_GB2312"/>
                <w:color w:val="000000"/>
              </w:rPr>
              <w:t>3.82</w:t>
            </w:r>
          </w:p>
        </w:tc>
        <w:tc>
          <w:tcPr>
            <w:tcW w:w="850" w:type="dxa"/>
            <w:shd w:val="clear" w:color="auto" w:fill="FFFFFF"/>
            <w:vAlign w:val="center"/>
          </w:tcPr>
          <w:p w14:paraId="57CD469D">
            <w:pPr>
              <w:jc w:val="center"/>
            </w:pPr>
            <w:r>
              <w:rPr>
                <w:rFonts w:ascii="Times New Roman" w:hAnsi="Times New Roman" w:eastAsia="仿宋_GB2312"/>
                <w:color w:val="000000"/>
              </w:rPr>
              <w:t>0.53</w:t>
            </w:r>
          </w:p>
        </w:tc>
        <w:tc>
          <w:tcPr>
            <w:tcW w:w="850" w:type="dxa"/>
            <w:shd w:val="clear" w:color="auto" w:fill="FFFFFF"/>
            <w:vAlign w:val="center"/>
          </w:tcPr>
          <w:p w14:paraId="72E4F902">
            <w:pPr>
              <w:jc w:val="center"/>
            </w:pPr>
            <w:r>
              <w:rPr>
                <w:rFonts w:ascii="Times New Roman" w:hAnsi="Times New Roman" w:eastAsia="仿宋_GB2312"/>
                <w:color w:val="000000"/>
              </w:rPr>
              <w:t>18.31</w:t>
            </w:r>
          </w:p>
        </w:tc>
        <w:tc>
          <w:tcPr>
            <w:tcW w:w="1134" w:type="dxa"/>
            <w:shd w:val="clear" w:color="auto" w:fill="FFFFFF"/>
            <w:vAlign w:val="center"/>
          </w:tcPr>
          <w:p w14:paraId="24EFD9DA">
            <w:pPr>
              <w:jc w:val="center"/>
            </w:pPr>
            <w:r>
              <w:rPr>
                <w:rFonts w:ascii="Times New Roman" w:hAnsi="Times New Roman" w:eastAsia="仿宋_GB2312"/>
                <w:color w:val="000000"/>
              </w:rPr>
              <w:t>0.32</w:t>
            </w:r>
          </w:p>
        </w:tc>
        <w:tc>
          <w:tcPr>
            <w:tcW w:w="850" w:type="dxa"/>
            <w:shd w:val="clear" w:color="auto" w:fill="FFFFFF"/>
            <w:vAlign w:val="center"/>
          </w:tcPr>
          <w:p w14:paraId="3EB90EC8">
            <w:pPr>
              <w:jc w:val="center"/>
            </w:pPr>
            <w:r>
              <w:rPr>
                <w:rFonts w:ascii="Times New Roman" w:hAnsi="Times New Roman" w:eastAsia="仿宋_GB2312"/>
                <w:color w:val="000000"/>
              </w:rPr>
              <w:t>5.55</w:t>
            </w:r>
          </w:p>
        </w:tc>
        <w:tc>
          <w:tcPr>
            <w:tcW w:w="1134" w:type="dxa"/>
            <w:shd w:val="clear" w:color="auto" w:fill="FFFFFF"/>
            <w:vAlign w:val="center"/>
          </w:tcPr>
          <w:p w14:paraId="2A8D0D04">
            <w:pPr>
              <w:jc w:val="center"/>
            </w:pPr>
            <w:r>
              <w:rPr>
                <w:rFonts w:ascii="Times New Roman" w:hAnsi="Times New Roman" w:eastAsia="仿宋_GB2312"/>
                <w:color w:val="000000"/>
              </w:rPr>
              <w:t>2.92</w:t>
            </w:r>
          </w:p>
        </w:tc>
      </w:tr>
      <w:tr w14:paraId="1921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348A76A">
            <w:pPr>
              <w:jc w:val="center"/>
            </w:pPr>
            <w:r>
              <w:rPr>
                <w:rFonts w:ascii="Times New Roman" w:hAnsi="Times New Roman" w:eastAsia="仿宋_GB2312"/>
                <w:color w:val="000000"/>
              </w:rPr>
              <w:t>52</w:t>
            </w:r>
          </w:p>
        </w:tc>
        <w:tc>
          <w:tcPr>
            <w:tcW w:w="2268" w:type="dxa"/>
            <w:shd w:val="clear" w:color="auto" w:fill="FFFFFF"/>
            <w:vAlign w:val="center"/>
          </w:tcPr>
          <w:p w14:paraId="2176F3FD">
            <w:pPr>
              <w:jc w:val="center"/>
            </w:pPr>
            <w:r>
              <w:rPr>
                <w:rFonts w:ascii="Times New Roman" w:hAnsi="Times New Roman" w:eastAsia="仿宋_GB2312"/>
                <w:color w:val="000000"/>
              </w:rPr>
              <w:t>微型企业</w:t>
            </w:r>
          </w:p>
        </w:tc>
        <w:tc>
          <w:tcPr>
            <w:tcW w:w="1134" w:type="dxa"/>
            <w:shd w:val="clear" w:color="auto" w:fill="FFFFFF"/>
            <w:vAlign w:val="center"/>
          </w:tcPr>
          <w:p w14:paraId="6AB928D1">
            <w:pPr>
              <w:jc w:val="center"/>
            </w:pPr>
            <w:r>
              <w:rPr>
                <w:rFonts w:ascii="Times New Roman" w:hAnsi="Times New Roman" w:eastAsia="仿宋_GB2312"/>
                <w:color w:val="000000"/>
              </w:rPr>
              <w:t>67.60</w:t>
            </w:r>
          </w:p>
        </w:tc>
        <w:tc>
          <w:tcPr>
            <w:tcW w:w="850" w:type="dxa"/>
            <w:shd w:val="clear" w:color="auto" w:fill="FFFFFF"/>
            <w:vAlign w:val="center"/>
          </w:tcPr>
          <w:p w14:paraId="2A2208C7">
            <w:pPr>
              <w:jc w:val="center"/>
            </w:pPr>
            <w:r>
              <w:rPr>
                <w:rFonts w:ascii="Times New Roman" w:hAnsi="Times New Roman" w:eastAsia="仿宋_GB2312"/>
                <w:color w:val="000000"/>
              </w:rPr>
              <w:t>3.25</w:t>
            </w:r>
          </w:p>
        </w:tc>
        <w:tc>
          <w:tcPr>
            <w:tcW w:w="850" w:type="dxa"/>
            <w:shd w:val="clear" w:color="auto" w:fill="FFFFFF"/>
            <w:vAlign w:val="center"/>
          </w:tcPr>
          <w:p w14:paraId="71BDE8F8">
            <w:pPr>
              <w:jc w:val="center"/>
            </w:pPr>
            <w:r>
              <w:rPr>
                <w:rFonts w:ascii="Times New Roman" w:hAnsi="Times New Roman" w:eastAsia="仿宋_GB2312"/>
                <w:color w:val="000000"/>
              </w:rPr>
              <w:t>0.56</w:t>
            </w:r>
          </w:p>
        </w:tc>
        <w:tc>
          <w:tcPr>
            <w:tcW w:w="850" w:type="dxa"/>
            <w:shd w:val="clear" w:color="auto" w:fill="FFFFFF"/>
            <w:vAlign w:val="center"/>
          </w:tcPr>
          <w:p w14:paraId="2AB2B231">
            <w:pPr>
              <w:jc w:val="center"/>
            </w:pPr>
            <w:r>
              <w:rPr>
                <w:rFonts w:ascii="Times New Roman" w:hAnsi="Times New Roman" w:eastAsia="仿宋_GB2312"/>
                <w:color w:val="000000"/>
              </w:rPr>
              <w:t>16.80</w:t>
            </w:r>
          </w:p>
        </w:tc>
        <w:tc>
          <w:tcPr>
            <w:tcW w:w="1134" w:type="dxa"/>
            <w:shd w:val="clear" w:color="auto" w:fill="FFFFFF"/>
            <w:vAlign w:val="center"/>
          </w:tcPr>
          <w:p w14:paraId="422DFD85">
            <w:pPr>
              <w:jc w:val="center"/>
            </w:pPr>
            <w:r>
              <w:rPr>
                <w:rFonts w:ascii="Times New Roman" w:hAnsi="Times New Roman" w:eastAsia="仿宋_GB2312"/>
                <w:color w:val="000000"/>
              </w:rPr>
              <w:t>0.28</w:t>
            </w:r>
          </w:p>
        </w:tc>
        <w:tc>
          <w:tcPr>
            <w:tcW w:w="850" w:type="dxa"/>
            <w:shd w:val="clear" w:color="auto" w:fill="FFFFFF"/>
            <w:vAlign w:val="center"/>
          </w:tcPr>
          <w:p w14:paraId="5C713312">
            <w:pPr>
              <w:jc w:val="center"/>
            </w:pPr>
            <w:r>
              <w:rPr>
                <w:rFonts w:ascii="Times New Roman" w:hAnsi="Times New Roman" w:eastAsia="仿宋_GB2312"/>
                <w:color w:val="000000"/>
              </w:rPr>
              <w:t>6.91</w:t>
            </w:r>
          </w:p>
        </w:tc>
        <w:tc>
          <w:tcPr>
            <w:tcW w:w="1134" w:type="dxa"/>
            <w:shd w:val="clear" w:color="auto" w:fill="FFFFFF"/>
            <w:vAlign w:val="center"/>
          </w:tcPr>
          <w:p w14:paraId="5A5DB8BE">
            <w:pPr>
              <w:jc w:val="center"/>
            </w:pPr>
            <w:r>
              <w:rPr>
                <w:rFonts w:ascii="Times New Roman" w:hAnsi="Times New Roman" w:eastAsia="仿宋_GB2312"/>
                <w:color w:val="000000"/>
              </w:rPr>
              <w:t>4.60</w:t>
            </w:r>
          </w:p>
        </w:tc>
      </w:tr>
      <w:tr w14:paraId="77CC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6801E40">
            <w:pPr>
              <w:jc w:val="center"/>
            </w:pPr>
            <w:r>
              <w:rPr>
                <w:rFonts w:ascii="Times New Roman" w:hAnsi="Times New Roman" w:eastAsia="仿宋_GB2312"/>
                <w:b/>
                <w:color w:val="000000"/>
              </w:rPr>
              <w:t>53</w:t>
            </w:r>
          </w:p>
        </w:tc>
        <w:tc>
          <w:tcPr>
            <w:tcW w:w="2268" w:type="dxa"/>
            <w:shd w:val="clear" w:color="auto" w:fill="DBDBDB"/>
            <w:vAlign w:val="center"/>
          </w:tcPr>
          <w:p w14:paraId="7F292731">
            <w:pPr>
              <w:jc w:val="center"/>
            </w:pPr>
            <w:r>
              <w:rPr>
                <w:rFonts w:ascii="Times New Roman" w:hAnsi="Times New Roman" w:eastAsia="仿宋_GB2312"/>
                <w:b/>
                <w:color w:val="000000"/>
              </w:rPr>
              <w:t>房地产业</w:t>
            </w:r>
          </w:p>
        </w:tc>
        <w:tc>
          <w:tcPr>
            <w:tcW w:w="1134" w:type="dxa"/>
            <w:shd w:val="clear" w:color="auto" w:fill="DBDBDB"/>
            <w:vAlign w:val="center"/>
          </w:tcPr>
          <w:p w14:paraId="1376AB0B">
            <w:pPr>
              <w:jc w:val="center"/>
            </w:pPr>
            <w:r>
              <w:rPr>
                <w:rFonts w:ascii="Times New Roman" w:hAnsi="Times New Roman" w:eastAsia="仿宋_GB2312"/>
                <w:b/>
                <w:color w:val="000000"/>
              </w:rPr>
              <w:t>75.36</w:t>
            </w:r>
          </w:p>
        </w:tc>
        <w:tc>
          <w:tcPr>
            <w:tcW w:w="850" w:type="dxa"/>
            <w:shd w:val="clear" w:color="auto" w:fill="DBDBDB"/>
            <w:vAlign w:val="center"/>
          </w:tcPr>
          <w:p w14:paraId="43A315A1">
            <w:pPr>
              <w:jc w:val="center"/>
            </w:pPr>
            <w:r>
              <w:rPr>
                <w:rFonts w:ascii="Times New Roman" w:hAnsi="Times New Roman" w:eastAsia="仿宋_GB2312"/>
                <w:b/>
                <w:color w:val="000000"/>
              </w:rPr>
              <w:t>4.31</w:t>
            </w:r>
          </w:p>
        </w:tc>
        <w:tc>
          <w:tcPr>
            <w:tcW w:w="850" w:type="dxa"/>
            <w:shd w:val="clear" w:color="auto" w:fill="DBDBDB"/>
            <w:vAlign w:val="center"/>
          </w:tcPr>
          <w:p w14:paraId="0AF1F404">
            <w:pPr>
              <w:jc w:val="center"/>
            </w:pPr>
            <w:r>
              <w:rPr>
                <w:rFonts w:ascii="Times New Roman" w:hAnsi="Times New Roman" w:eastAsia="仿宋_GB2312"/>
                <w:b/>
                <w:color w:val="000000"/>
              </w:rPr>
              <w:t>0.28</w:t>
            </w:r>
          </w:p>
        </w:tc>
        <w:tc>
          <w:tcPr>
            <w:tcW w:w="850" w:type="dxa"/>
            <w:shd w:val="clear" w:color="auto" w:fill="DBDBDB"/>
            <w:vAlign w:val="center"/>
          </w:tcPr>
          <w:p w14:paraId="67B26970">
            <w:pPr>
              <w:jc w:val="center"/>
            </w:pPr>
            <w:r>
              <w:rPr>
                <w:rFonts w:ascii="Times New Roman" w:hAnsi="Times New Roman" w:eastAsia="仿宋_GB2312"/>
                <w:b/>
                <w:color w:val="000000"/>
              </w:rPr>
              <w:t>13.58</w:t>
            </w:r>
          </w:p>
        </w:tc>
        <w:tc>
          <w:tcPr>
            <w:tcW w:w="1134" w:type="dxa"/>
            <w:shd w:val="clear" w:color="auto" w:fill="DBDBDB"/>
            <w:vAlign w:val="center"/>
          </w:tcPr>
          <w:p w14:paraId="74798EF2">
            <w:pPr>
              <w:jc w:val="center"/>
            </w:pPr>
            <w:r>
              <w:rPr>
                <w:rFonts w:ascii="Times New Roman" w:hAnsi="Times New Roman" w:eastAsia="仿宋_GB2312"/>
                <w:b/>
                <w:color w:val="000000"/>
              </w:rPr>
              <w:t>0.47</w:t>
            </w:r>
          </w:p>
        </w:tc>
        <w:tc>
          <w:tcPr>
            <w:tcW w:w="850" w:type="dxa"/>
            <w:shd w:val="clear" w:color="auto" w:fill="DBDBDB"/>
            <w:vAlign w:val="center"/>
          </w:tcPr>
          <w:p w14:paraId="0D7F2D63">
            <w:pPr>
              <w:jc w:val="center"/>
            </w:pPr>
            <w:r>
              <w:rPr>
                <w:rFonts w:ascii="Times New Roman" w:hAnsi="Times New Roman" w:eastAsia="仿宋_GB2312"/>
                <w:b/>
                <w:color w:val="000000"/>
              </w:rPr>
              <w:t>3.14</w:t>
            </w:r>
          </w:p>
        </w:tc>
        <w:tc>
          <w:tcPr>
            <w:tcW w:w="1134" w:type="dxa"/>
            <w:shd w:val="clear" w:color="auto" w:fill="DBDBDB"/>
            <w:vAlign w:val="center"/>
          </w:tcPr>
          <w:p w14:paraId="02577FD1">
            <w:pPr>
              <w:jc w:val="center"/>
            </w:pPr>
            <w:r>
              <w:rPr>
                <w:rFonts w:ascii="Times New Roman" w:hAnsi="Times New Roman" w:eastAsia="仿宋_GB2312"/>
                <w:b/>
                <w:color w:val="000000"/>
              </w:rPr>
              <w:t>2.86</w:t>
            </w:r>
          </w:p>
        </w:tc>
      </w:tr>
      <w:tr w14:paraId="1FB5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75C7888">
            <w:pPr>
              <w:jc w:val="center"/>
            </w:pPr>
            <w:r>
              <w:rPr>
                <w:rFonts w:ascii="Times New Roman" w:hAnsi="Times New Roman" w:eastAsia="仿宋_GB2312"/>
                <w:color w:val="000000"/>
              </w:rPr>
              <w:t>54</w:t>
            </w:r>
          </w:p>
        </w:tc>
        <w:tc>
          <w:tcPr>
            <w:tcW w:w="2268" w:type="dxa"/>
            <w:shd w:val="clear" w:color="auto" w:fill="FFFFFF"/>
            <w:vAlign w:val="center"/>
          </w:tcPr>
          <w:p w14:paraId="2E87BDFC">
            <w:pPr>
              <w:jc w:val="center"/>
            </w:pPr>
            <w:r>
              <w:rPr>
                <w:rFonts w:ascii="Times New Roman" w:hAnsi="Times New Roman" w:eastAsia="仿宋_GB2312"/>
                <w:color w:val="000000"/>
              </w:rPr>
              <w:t>中型企业</w:t>
            </w:r>
          </w:p>
        </w:tc>
        <w:tc>
          <w:tcPr>
            <w:tcW w:w="1134" w:type="dxa"/>
            <w:shd w:val="clear" w:color="auto" w:fill="FFFFFF"/>
            <w:vAlign w:val="center"/>
          </w:tcPr>
          <w:p w14:paraId="554A7719">
            <w:pPr>
              <w:jc w:val="center"/>
            </w:pPr>
            <w:r>
              <w:rPr>
                <w:rFonts w:ascii="Times New Roman" w:hAnsi="Times New Roman" w:eastAsia="仿宋_GB2312"/>
                <w:color w:val="000000"/>
              </w:rPr>
              <w:t>73.83</w:t>
            </w:r>
          </w:p>
        </w:tc>
        <w:tc>
          <w:tcPr>
            <w:tcW w:w="850" w:type="dxa"/>
            <w:shd w:val="clear" w:color="auto" w:fill="FFFFFF"/>
            <w:vAlign w:val="center"/>
          </w:tcPr>
          <w:p w14:paraId="0C9B3C0C">
            <w:pPr>
              <w:jc w:val="center"/>
            </w:pPr>
            <w:r>
              <w:rPr>
                <w:rFonts w:ascii="Times New Roman" w:hAnsi="Times New Roman" w:eastAsia="仿宋_GB2312"/>
                <w:color w:val="000000"/>
              </w:rPr>
              <w:t>5.08</w:t>
            </w:r>
          </w:p>
        </w:tc>
        <w:tc>
          <w:tcPr>
            <w:tcW w:w="850" w:type="dxa"/>
            <w:shd w:val="clear" w:color="auto" w:fill="FFFFFF"/>
            <w:vAlign w:val="center"/>
          </w:tcPr>
          <w:p w14:paraId="4B366E08">
            <w:pPr>
              <w:jc w:val="center"/>
            </w:pPr>
            <w:r>
              <w:rPr>
                <w:rFonts w:ascii="Times New Roman" w:hAnsi="Times New Roman" w:eastAsia="仿宋_GB2312"/>
                <w:color w:val="000000"/>
              </w:rPr>
              <w:t>0.38</w:t>
            </w:r>
          </w:p>
        </w:tc>
        <w:tc>
          <w:tcPr>
            <w:tcW w:w="850" w:type="dxa"/>
            <w:shd w:val="clear" w:color="auto" w:fill="FFFFFF"/>
            <w:vAlign w:val="center"/>
          </w:tcPr>
          <w:p w14:paraId="3F75CFB2">
            <w:pPr>
              <w:jc w:val="center"/>
            </w:pPr>
            <w:r>
              <w:rPr>
                <w:rFonts w:ascii="Times New Roman" w:hAnsi="Times New Roman" w:eastAsia="仿宋_GB2312"/>
                <w:color w:val="000000"/>
              </w:rPr>
              <w:t>13.19</w:t>
            </w:r>
          </w:p>
        </w:tc>
        <w:tc>
          <w:tcPr>
            <w:tcW w:w="1134" w:type="dxa"/>
            <w:shd w:val="clear" w:color="auto" w:fill="FFFFFF"/>
            <w:vAlign w:val="center"/>
          </w:tcPr>
          <w:p w14:paraId="35A6515F">
            <w:pPr>
              <w:jc w:val="center"/>
            </w:pPr>
            <w:r>
              <w:rPr>
                <w:rFonts w:ascii="Times New Roman" w:hAnsi="Times New Roman" w:eastAsia="仿宋_GB2312"/>
                <w:color w:val="000000"/>
              </w:rPr>
              <w:t>0.51</w:t>
            </w:r>
          </w:p>
        </w:tc>
        <w:tc>
          <w:tcPr>
            <w:tcW w:w="850" w:type="dxa"/>
            <w:shd w:val="clear" w:color="auto" w:fill="FFFFFF"/>
            <w:vAlign w:val="center"/>
          </w:tcPr>
          <w:p w14:paraId="4F0C5709">
            <w:pPr>
              <w:jc w:val="center"/>
            </w:pPr>
            <w:r>
              <w:rPr>
                <w:rFonts w:ascii="Times New Roman" w:hAnsi="Times New Roman" w:eastAsia="仿宋_GB2312"/>
                <w:color w:val="000000"/>
              </w:rPr>
              <w:t>5.00</w:t>
            </w:r>
          </w:p>
        </w:tc>
        <w:tc>
          <w:tcPr>
            <w:tcW w:w="1134" w:type="dxa"/>
            <w:shd w:val="clear" w:color="auto" w:fill="FFFFFF"/>
            <w:vAlign w:val="center"/>
          </w:tcPr>
          <w:p w14:paraId="206A58E6">
            <w:pPr>
              <w:jc w:val="center"/>
            </w:pPr>
            <w:r>
              <w:rPr>
                <w:rFonts w:ascii="Times New Roman" w:hAnsi="Times New Roman" w:eastAsia="仿宋_GB2312"/>
                <w:color w:val="000000"/>
              </w:rPr>
              <w:t>2.01</w:t>
            </w:r>
          </w:p>
        </w:tc>
      </w:tr>
      <w:tr w14:paraId="25D8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336F3E0">
            <w:pPr>
              <w:jc w:val="center"/>
            </w:pPr>
            <w:r>
              <w:rPr>
                <w:rFonts w:ascii="Times New Roman" w:hAnsi="Times New Roman" w:eastAsia="仿宋_GB2312"/>
                <w:color w:val="000000"/>
              </w:rPr>
              <w:t>55</w:t>
            </w:r>
          </w:p>
        </w:tc>
        <w:tc>
          <w:tcPr>
            <w:tcW w:w="2268" w:type="dxa"/>
            <w:shd w:val="clear" w:color="auto" w:fill="FFFFFF"/>
            <w:vAlign w:val="center"/>
          </w:tcPr>
          <w:p w14:paraId="1220BF8C">
            <w:pPr>
              <w:jc w:val="center"/>
            </w:pPr>
            <w:r>
              <w:rPr>
                <w:rFonts w:ascii="Times New Roman" w:hAnsi="Times New Roman" w:eastAsia="仿宋_GB2312"/>
                <w:color w:val="000000"/>
              </w:rPr>
              <w:t>小型企业</w:t>
            </w:r>
          </w:p>
        </w:tc>
        <w:tc>
          <w:tcPr>
            <w:tcW w:w="1134" w:type="dxa"/>
            <w:shd w:val="clear" w:color="auto" w:fill="FFFFFF"/>
            <w:vAlign w:val="center"/>
          </w:tcPr>
          <w:p w14:paraId="32D632D3">
            <w:pPr>
              <w:jc w:val="center"/>
            </w:pPr>
            <w:r>
              <w:rPr>
                <w:rFonts w:ascii="Times New Roman" w:hAnsi="Times New Roman" w:eastAsia="仿宋_GB2312"/>
                <w:color w:val="000000"/>
              </w:rPr>
              <w:t>75.55</w:t>
            </w:r>
          </w:p>
        </w:tc>
        <w:tc>
          <w:tcPr>
            <w:tcW w:w="850" w:type="dxa"/>
            <w:shd w:val="clear" w:color="auto" w:fill="FFFFFF"/>
            <w:vAlign w:val="center"/>
          </w:tcPr>
          <w:p w14:paraId="16D4A7D6">
            <w:pPr>
              <w:jc w:val="center"/>
            </w:pPr>
            <w:r>
              <w:rPr>
                <w:rFonts w:ascii="Times New Roman" w:hAnsi="Times New Roman" w:eastAsia="仿宋_GB2312"/>
                <w:color w:val="000000"/>
              </w:rPr>
              <w:t>3.61</w:t>
            </w:r>
          </w:p>
        </w:tc>
        <w:tc>
          <w:tcPr>
            <w:tcW w:w="850" w:type="dxa"/>
            <w:shd w:val="clear" w:color="auto" w:fill="FFFFFF"/>
            <w:vAlign w:val="center"/>
          </w:tcPr>
          <w:p w14:paraId="5AC76358">
            <w:pPr>
              <w:jc w:val="center"/>
            </w:pPr>
            <w:r>
              <w:rPr>
                <w:rFonts w:ascii="Times New Roman" w:hAnsi="Times New Roman" w:eastAsia="仿宋_GB2312"/>
                <w:color w:val="000000"/>
              </w:rPr>
              <w:t>0.19</w:t>
            </w:r>
          </w:p>
        </w:tc>
        <w:tc>
          <w:tcPr>
            <w:tcW w:w="850" w:type="dxa"/>
            <w:shd w:val="clear" w:color="auto" w:fill="FFFFFF"/>
            <w:vAlign w:val="center"/>
          </w:tcPr>
          <w:p w14:paraId="3719EF85">
            <w:pPr>
              <w:jc w:val="center"/>
            </w:pPr>
            <w:r>
              <w:rPr>
                <w:rFonts w:ascii="Times New Roman" w:hAnsi="Times New Roman" w:eastAsia="仿宋_GB2312"/>
                <w:color w:val="000000"/>
              </w:rPr>
              <w:t>14.65</w:t>
            </w:r>
          </w:p>
        </w:tc>
        <w:tc>
          <w:tcPr>
            <w:tcW w:w="1134" w:type="dxa"/>
            <w:shd w:val="clear" w:color="auto" w:fill="FFFFFF"/>
            <w:vAlign w:val="center"/>
          </w:tcPr>
          <w:p w14:paraId="3B02341A">
            <w:pPr>
              <w:jc w:val="center"/>
            </w:pPr>
            <w:r>
              <w:rPr>
                <w:rFonts w:ascii="Times New Roman" w:hAnsi="Times New Roman" w:eastAsia="仿宋_GB2312"/>
                <w:color w:val="000000"/>
              </w:rPr>
              <w:t>0.19</w:t>
            </w:r>
          </w:p>
        </w:tc>
        <w:tc>
          <w:tcPr>
            <w:tcW w:w="850" w:type="dxa"/>
            <w:shd w:val="clear" w:color="auto" w:fill="FFFFFF"/>
            <w:vAlign w:val="center"/>
          </w:tcPr>
          <w:p w14:paraId="50B47672">
            <w:pPr>
              <w:jc w:val="center"/>
            </w:pPr>
            <w:r>
              <w:rPr>
                <w:rFonts w:ascii="Times New Roman" w:hAnsi="Times New Roman" w:eastAsia="仿宋_GB2312"/>
                <w:color w:val="000000"/>
              </w:rPr>
              <w:t>2.81</w:t>
            </w:r>
          </w:p>
        </w:tc>
        <w:tc>
          <w:tcPr>
            <w:tcW w:w="1134" w:type="dxa"/>
            <w:shd w:val="clear" w:color="auto" w:fill="FFFFFF"/>
            <w:vAlign w:val="center"/>
          </w:tcPr>
          <w:p w14:paraId="10576E32">
            <w:pPr>
              <w:jc w:val="center"/>
            </w:pPr>
            <w:r>
              <w:rPr>
                <w:rFonts w:ascii="Times New Roman" w:hAnsi="Times New Roman" w:eastAsia="仿宋_GB2312"/>
                <w:color w:val="000000"/>
              </w:rPr>
              <w:t>3.00</w:t>
            </w:r>
          </w:p>
        </w:tc>
      </w:tr>
      <w:tr w14:paraId="2D6C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AE3CE57">
            <w:pPr>
              <w:jc w:val="center"/>
            </w:pPr>
            <w:r>
              <w:rPr>
                <w:rFonts w:ascii="Times New Roman" w:hAnsi="Times New Roman" w:eastAsia="仿宋_GB2312"/>
                <w:color w:val="000000"/>
              </w:rPr>
              <w:t>56</w:t>
            </w:r>
          </w:p>
        </w:tc>
        <w:tc>
          <w:tcPr>
            <w:tcW w:w="2268" w:type="dxa"/>
            <w:shd w:val="clear" w:color="auto" w:fill="FFFFFF"/>
            <w:vAlign w:val="center"/>
          </w:tcPr>
          <w:p w14:paraId="7E474555">
            <w:pPr>
              <w:jc w:val="center"/>
            </w:pPr>
            <w:r>
              <w:rPr>
                <w:rFonts w:ascii="Times New Roman" w:hAnsi="Times New Roman" w:eastAsia="仿宋_GB2312"/>
                <w:color w:val="000000"/>
              </w:rPr>
              <w:t>微型企业</w:t>
            </w:r>
          </w:p>
        </w:tc>
        <w:tc>
          <w:tcPr>
            <w:tcW w:w="1134" w:type="dxa"/>
            <w:shd w:val="clear" w:color="auto" w:fill="FFFFFF"/>
            <w:vAlign w:val="center"/>
          </w:tcPr>
          <w:p w14:paraId="7FC3A13A">
            <w:pPr>
              <w:jc w:val="center"/>
            </w:pPr>
            <w:r>
              <w:rPr>
                <w:rFonts w:ascii="Times New Roman" w:hAnsi="Times New Roman" w:eastAsia="仿宋_GB2312"/>
                <w:color w:val="000000"/>
              </w:rPr>
              <w:t>78.54</w:t>
            </w:r>
          </w:p>
        </w:tc>
        <w:tc>
          <w:tcPr>
            <w:tcW w:w="850" w:type="dxa"/>
            <w:shd w:val="clear" w:color="auto" w:fill="FFFFFF"/>
            <w:vAlign w:val="center"/>
          </w:tcPr>
          <w:p w14:paraId="25093EA6">
            <w:pPr>
              <w:jc w:val="center"/>
            </w:pPr>
            <w:r>
              <w:rPr>
                <w:rFonts w:ascii="Times New Roman" w:hAnsi="Times New Roman" w:eastAsia="仿宋_GB2312"/>
                <w:color w:val="000000"/>
              </w:rPr>
              <w:t>3.95</w:t>
            </w:r>
          </w:p>
        </w:tc>
        <w:tc>
          <w:tcPr>
            <w:tcW w:w="850" w:type="dxa"/>
            <w:shd w:val="clear" w:color="auto" w:fill="FFFFFF"/>
            <w:vAlign w:val="center"/>
          </w:tcPr>
          <w:p w14:paraId="1AF75DA8">
            <w:pPr>
              <w:jc w:val="center"/>
            </w:pPr>
            <w:r>
              <w:rPr>
                <w:rFonts w:ascii="Times New Roman" w:hAnsi="Times New Roman" w:eastAsia="仿宋_GB2312"/>
                <w:color w:val="000000"/>
              </w:rPr>
              <w:t>0.21</w:t>
            </w:r>
          </w:p>
        </w:tc>
        <w:tc>
          <w:tcPr>
            <w:tcW w:w="850" w:type="dxa"/>
            <w:shd w:val="clear" w:color="auto" w:fill="FFFFFF"/>
            <w:vAlign w:val="center"/>
          </w:tcPr>
          <w:p w14:paraId="5A55AFF7">
            <w:pPr>
              <w:jc w:val="center"/>
            </w:pPr>
            <w:r>
              <w:rPr>
                <w:rFonts w:ascii="Times New Roman" w:hAnsi="Times New Roman" w:eastAsia="仿宋_GB2312"/>
                <w:color w:val="000000"/>
              </w:rPr>
              <w:t>12.12</w:t>
            </w:r>
          </w:p>
        </w:tc>
        <w:tc>
          <w:tcPr>
            <w:tcW w:w="1134" w:type="dxa"/>
            <w:shd w:val="clear" w:color="auto" w:fill="FFFFFF"/>
            <w:vAlign w:val="center"/>
          </w:tcPr>
          <w:p w14:paraId="79D20C0B">
            <w:pPr>
              <w:jc w:val="center"/>
            </w:pPr>
            <w:r>
              <w:rPr>
                <w:rFonts w:ascii="Times New Roman" w:hAnsi="Times New Roman" w:eastAsia="仿宋_GB2312"/>
                <w:color w:val="000000"/>
              </w:rPr>
              <w:t>0.77</w:t>
            </w:r>
          </w:p>
        </w:tc>
        <w:tc>
          <w:tcPr>
            <w:tcW w:w="850" w:type="dxa"/>
            <w:shd w:val="clear" w:color="auto" w:fill="FFFFFF"/>
            <w:vAlign w:val="center"/>
          </w:tcPr>
          <w:p w14:paraId="1488FB61">
            <w:pPr>
              <w:jc w:val="center"/>
            </w:pPr>
            <w:r>
              <w:rPr>
                <w:rFonts w:ascii="Times New Roman" w:hAnsi="Times New Roman" w:eastAsia="仿宋_GB2312"/>
                <w:color w:val="000000"/>
              </w:rPr>
              <w:t>0.90</w:t>
            </w:r>
          </w:p>
        </w:tc>
        <w:tc>
          <w:tcPr>
            <w:tcW w:w="1134" w:type="dxa"/>
            <w:shd w:val="clear" w:color="auto" w:fill="FFFFFF"/>
            <w:vAlign w:val="center"/>
          </w:tcPr>
          <w:p w14:paraId="152024E2">
            <w:pPr>
              <w:jc w:val="center"/>
            </w:pPr>
            <w:r>
              <w:rPr>
                <w:rFonts w:ascii="Times New Roman" w:hAnsi="Times New Roman" w:eastAsia="仿宋_GB2312"/>
                <w:color w:val="000000"/>
              </w:rPr>
              <w:t>3.51</w:t>
            </w:r>
          </w:p>
        </w:tc>
      </w:tr>
      <w:tr w14:paraId="409A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5B1F0F1">
            <w:pPr>
              <w:jc w:val="center"/>
            </w:pPr>
            <w:r>
              <w:rPr>
                <w:rFonts w:ascii="Times New Roman" w:hAnsi="Times New Roman" w:eastAsia="仿宋_GB2312"/>
                <w:b/>
                <w:color w:val="000000"/>
              </w:rPr>
              <w:t>57</w:t>
            </w:r>
          </w:p>
        </w:tc>
        <w:tc>
          <w:tcPr>
            <w:tcW w:w="2268" w:type="dxa"/>
            <w:shd w:val="clear" w:color="auto" w:fill="DBDBDB"/>
            <w:vAlign w:val="center"/>
          </w:tcPr>
          <w:p w14:paraId="5BDF19EA">
            <w:pPr>
              <w:jc w:val="center"/>
            </w:pPr>
            <w:r>
              <w:rPr>
                <w:rFonts w:ascii="Times New Roman" w:hAnsi="Times New Roman" w:eastAsia="仿宋_GB2312"/>
                <w:b/>
                <w:color w:val="000000"/>
              </w:rPr>
              <w:t>租赁和商务服务业</w:t>
            </w:r>
          </w:p>
        </w:tc>
        <w:tc>
          <w:tcPr>
            <w:tcW w:w="1134" w:type="dxa"/>
            <w:shd w:val="clear" w:color="auto" w:fill="DBDBDB"/>
            <w:vAlign w:val="center"/>
          </w:tcPr>
          <w:p w14:paraId="1A445DF5">
            <w:pPr>
              <w:jc w:val="center"/>
            </w:pPr>
            <w:r>
              <w:rPr>
                <w:rFonts w:ascii="Times New Roman" w:hAnsi="Times New Roman" w:eastAsia="仿宋_GB2312"/>
                <w:b/>
                <w:color w:val="000000"/>
              </w:rPr>
              <w:t>76.94</w:t>
            </w:r>
          </w:p>
        </w:tc>
        <w:tc>
          <w:tcPr>
            <w:tcW w:w="850" w:type="dxa"/>
            <w:shd w:val="clear" w:color="auto" w:fill="DBDBDB"/>
            <w:vAlign w:val="center"/>
          </w:tcPr>
          <w:p w14:paraId="11F3B4ED">
            <w:pPr>
              <w:jc w:val="center"/>
            </w:pPr>
            <w:r>
              <w:rPr>
                <w:rFonts w:ascii="Times New Roman" w:hAnsi="Times New Roman" w:eastAsia="仿宋_GB2312"/>
                <w:b/>
                <w:color w:val="000000"/>
              </w:rPr>
              <w:t>3.57</w:t>
            </w:r>
          </w:p>
        </w:tc>
        <w:tc>
          <w:tcPr>
            <w:tcW w:w="850" w:type="dxa"/>
            <w:shd w:val="clear" w:color="auto" w:fill="DBDBDB"/>
            <w:vAlign w:val="center"/>
          </w:tcPr>
          <w:p w14:paraId="14866434">
            <w:pPr>
              <w:jc w:val="center"/>
            </w:pPr>
            <w:r>
              <w:rPr>
                <w:rFonts w:ascii="Times New Roman" w:hAnsi="Times New Roman" w:eastAsia="仿宋_GB2312"/>
                <w:b/>
                <w:color w:val="000000"/>
              </w:rPr>
              <w:t>0.31</w:t>
            </w:r>
          </w:p>
        </w:tc>
        <w:tc>
          <w:tcPr>
            <w:tcW w:w="850" w:type="dxa"/>
            <w:shd w:val="clear" w:color="auto" w:fill="DBDBDB"/>
            <w:vAlign w:val="center"/>
          </w:tcPr>
          <w:p w14:paraId="204ADD0F">
            <w:pPr>
              <w:jc w:val="center"/>
            </w:pPr>
            <w:r>
              <w:rPr>
                <w:rFonts w:ascii="Times New Roman" w:hAnsi="Times New Roman" w:eastAsia="仿宋_GB2312"/>
                <w:b/>
                <w:color w:val="000000"/>
              </w:rPr>
              <w:t>13.76</w:t>
            </w:r>
          </w:p>
        </w:tc>
        <w:tc>
          <w:tcPr>
            <w:tcW w:w="1134" w:type="dxa"/>
            <w:shd w:val="clear" w:color="auto" w:fill="DBDBDB"/>
            <w:vAlign w:val="center"/>
          </w:tcPr>
          <w:p w14:paraId="43679F57">
            <w:pPr>
              <w:jc w:val="center"/>
            </w:pPr>
            <w:r>
              <w:rPr>
                <w:rFonts w:ascii="Times New Roman" w:hAnsi="Times New Roman" w:eastAsia="仿宋_GB2312"/>
                <w:b/>
                <w:color w:val="000000"/>
              </w:rPr>
              <w:t>0.57</w:t>
            </w:r>
          </w:p>
        </w:tc>
        <w:tc>
          <w:tcPr>
            <w:tcW w:w="850" w:type="dxa"/>
            <w:shd w:val="clear" w:color="auto" w:fill="DBDBDB"/>
            <w:vAlign w:val="center"/>
          </w:tcPr>
          <w:p w14:paraId="27872210">
            <w:pPr>
              <w:jc w:val="center"/>
            </w:pPr>
            <w:r>
              <w:rPr>
                <w:rFonts w:ascii="Times New Roman" w:hAnsi="Times New Roman" w:eastAsia="仿宋_GB2312"/>
                <w:b/>
                <w:color w:val="000000"/>
              </w:rPr>
              <w:t>2.53</w:t>
            </w:r>
          </w:p>
        </w:tc>
        <w:tc>
          <w:tcPr>
            <w:tcW w:w="1134" w:type="dxa"/>
            <w:shd w:val="clear" w:color="auto" w:fill="DBDBDB"/>
            <w:vAlign w:val="center"/>
          </w:tcPr>
          <w:p w14:paraId="2EB55785">
            <w:pPr>
              <w:jc w:val="center"/>
            </w:pPr>
            <w:r>
              <w:rPr>
                <w:rFonts w:ascii="Times New Roman" w:hAnsi="Times New Roman" w:eastAsia="仿宋_GB2312"/>
                <w:b/>
                <w:color w:val="000000"/>
              </w:rPr>
              <w:t>2.32</w:t>
            </w:r>
          </w:p>
        </w:tc>
      </w:tr>
      <w:tr w14:paraId="1595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F3BF5CB">
            <w:pPr>
              <w:jc w:val="center"/>
            </w:pPr>
            <w:r>
              <w:rPr>
                <w:rFonts w:ascii="Times New Roman" w:hAnsi="Times New Roman" w:eastAsia="仿宋_GB2312"/>
                <w:color w:val="000000"/>
              </w:rPr>
              <w:t>58</w:t>
            </w:r>
          </w:p>
        </w:tc>
        <w:tc>
          <w:tcPr>
            <w:tcW w:w="2268" w:type="dxa"/>
            <w:shd w:val="clear" w:color="auto" w:fill="FFFFFF"/>
            <w:vAlign w:val="center"/>
          </w:tcPr>
          <w:p w14:paraId="6CC63E73">
            <w:pPr>
              <w:jc w:val="center"/>
            </w:pPr>
            <w:r>
              <w:rPr>
                <w:rFonts w:ascii="Times New Roman" w:hAnsi="Times New Roman" w:eastAsia="仿宋_GB2312"/>
                <w:color w:val="000000"/>
              </w:rPr>
              <w:t>大型企业</w:t>
            </w:r>
          </w:p>
        </w:tc>
        <w:tc>
          <w:tcPr>
            <w:tcW w:w="1134" w:type="dxa"/>
            <w:shd w:val="clear" w:color="auto" w:fill="FFFFFF"/>
            <w:vAlign w:val="center"/>
          </w:tcPr>
          <w:p w14:paraId="769281F5">
            <w:pPr>
              <w:jc w:val="center"/>
            </w:pPr>
            <w:r>
              <w:rPr>
                <w:rFonts w:ascii="Times New Roman" w:hAnsi="Times New Roman" w:eastAsia="仿宋_GB2312"/>
                <w:color w:val="000000"/>
              </w:rPr>
              <w:t>79.92</w:t>
            </w:r>
          </w:p>
        </w:tc>
        <w:tc>
          <w:tcPr>
            <w:tcW w:w="850" w:type="dxa"/>
            <w:shd w:val="clear" w:color="auto" w:fill="FFFFFF"/>
            <w:vAlign w:val="center"/>
          </w:tcPr>
          <w:p w14:paraId="17CFEB41">
            <w:pPr>
              <w:jc w:val="center"/>
            </w:pPr>
            <w:r>
              <w:rPr>
                <w:rFonts w:ascii="Times New Roman" w:hAnsi="Times New Roman" w:eastAsia="仿宋_GB2312"/>
                <w:color w:val="000000"/>
              </w:rPr>
              <w:t>2.54</w:t>
            </w:r>
          </w:p>
        </w:tc>
        <w:tc>
          <w:tcPr>
            <w:tcW w:w="850" w:type="dxa"/>
            <w:shd w:val="clear" w:color="auto" w:fill="FFFFFF"/>
            <w:vAlign w:val="center"/>
          </w:tcPr>
          <w:p w14:paraId="7D029903">
            <w:pPr>
              <w:jc w:val="center"/>
            </w:pPr>
            <w:r>
              <w:rPr>
                <w:rFonts w:ascii="Times New Roman" w:hAnsi="Times New Roman" w:eastAsia="仿宋_GB2312"/>
                <w:color w:val="000000"/>
              </w:rPr>
              <w:t>0.33</w:t>
            </w:r>
          </w:p>
        </w:tc>
        <w:tc>
          <w:tcPr>
            <w:tcW w:w="850" w:type="dxa"/>
            <w:shd w:val="clear" w:color="auto" w:fill="FFFFFF"/>
            <w:vAlign w:val="center"/>
          </w:tcPr>
          <w:p w14:paraId="2C8366EB">
            <w:pPr>
              <w:jc w:val="center"/>
            </w:pPr>
            <w:r>
              <w:rPr>
                <w:rFonts w:ascii="Times New Roman" w:hAnsi="Times New Roman" w:eastAsia="仿宋_GB2312"/>
                <w:color w:val="000000"/>
              </w:rPr>
              <w:t>12.79</w:t>
            </w:r>
          </w:p>
        </w:tc>
        <w:tc>
          <w:tcPr>
            <w:tcW w:w="1134" w:type="dxa"/>
            <w:shd w:val="clear" w:color="auto" w:fill="FFFFFF"/>
            <w:vAlign w:val="center"/>
          </w:tcPr>
          <w:p w14:paraId="7E3391A6">
            <w:pPr>
              <w:jc w:val="center"/>
            </w:pPr>
            <w:r>
              <w:rPr>
                <w:rFonts w:ascii="Times New Roman" w:hAnsi="Times New Roman" w:eastAsia="仿宋_GB2312"/>
                <w:color w:val="000000"/>
              </w:rPr>
              <w:t>0.35</w:t>
            </w:r>
          </w:p>
        </w:tc>
        <w:tc>
          <w:tcPr>
            <w:tcW w:w="850" w:type="dxa"/>
            <w:shd w:val="clear" w:color="auto" w:fill="FFFFFF"/>
            <w:vAlign w:val="center"/>
          </w:tcPr>
          <w:p w14:paraId="55D9F207">
            <w:pPr>
              <w:jc w:val="center"/>
            </w:pPr>
            <w:r>
              <w:rPr>
                <w:rFonts w:ascii="Times New Roman" w:hAnsi="Times New Roman" w:eastAsia="仿宋_GB2312"/>
                <w:color w:val="000000"/>
              </w:rPr>
              <w:t>2.14</w:t>
            </w:r>
          </w:p>
        </w:tc>
        <w:tc>
          <w:tcPr>
            <w:tcW w:w="1134" w:type="dxa"/>
            <w:shd w:val="clear" w:color="auto" w:fill="FFFFFF"/>
            <w:vAlign w:val="center"/>
          </w:tcPr>
          <w:p w14:paraId="2AF5245C">
            <w:pPr>
              <w:jc w:val="center"/>
            </w:pPr>
            <w:r>
              <w:rPr>
                <w:rFonts w:ascii="Times New Roman" w:hAnsi="Times New Roman" w:eastAsia="仿宋_GB2312"/>
                <w:color w:val="000000"/>
              </w:rPr>
              <w:t>1.93</w:t>
            </w:r>
          </w:p>
        </w:tc>
      </w:tr>
      <w:tr w14:paraId="290CD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3F85139">
            <w:pPr>
              <w:jc w:val="center"/>
            </w:pPr>
            <w:r>
              <w:rPr>
                <w:rFonts w:ascii="Times New Roman" w:hAnsi="Times New Roman" w:eastAsia="仿宋_GB2312"/>
                <w:color w:val="000000"/>
              </w:rPr>
              <w:t>59</w:t>
            </w:r>
          </w:p>
        </w:tc>
        <w:tc>
          <w:tcPr>
            <w:tcW w:w="2268" w:type="dxa"/>
            <w:shd w:val="clear" w:color="auto" w:fill="FFFFFF"/>
            <w:vAlign w:val="center"/>
          </w:tcPr>
          <w:p w14:paraId="48F14C11">
            <w:pPr>
              <w:jc w:val="center"/>
            </w:pPr>
            <w:r>
              <w:rPr>
                <w:rFonts w:ascii="Times New Roman" w:hAnsi="Times New Roman" w:eastAsia="仿宋_GB2312"/>
                <w:color w:val="000000"/>
              </w:rPr>
              <w:t>中型企业</w:t>
            </w:r>
          </w:p>
        </w:tc>
        <w:tc>
          <w:tcPr>
            <w:tcW w:w="1134" w:type="dxa"/>
            <w:shd w:val="clear" w:color="auto" w:fill="FFFFFF"/>
            <w:vAlign w:val="center"/>
          </w:tcPr>
          <w:p w14:paraId="11D19A62">
            <w:pPr>
              <w:jc w:val="center"/>
            </w:pPr>
            <w:r>
              <w:rPr>
                <w:rFonts w:ascii="Times New Roman" w:hAnsi="Times New Roman" w:eastAsia="仿宋_GB2312"/>
                <w:color w:val="000000"/>
              </w:rPr>
              <w:t>79.60</w:t>
            </w:r>
          </w:p>
        </w:tc>
        <w:tc>
          <w:tcPr>
            <w:tcW w:w="850" w:type="dxa"/>
            <w:shd w:val="clear" w:color="auto" w:fill="FFFFFF"/>
            <w:vAlign w:val="center"/>
          </w:tcPr>
          <w:p w14:paraId="54CAB443">
            <w:pPr>
              <w:jc w:val="center"/>
            </w:pPr>
            <w:r>
              <w:rPr>
                <w:rFonts w:ascii="Times New Roman" w:hAnsi="Times New Roman" w:eastAsia="仿宋_GB2312"/>
                <w:color w:val="000000"/>
              </w:rPr>
              <w:t>3.01</w:t>
            </w:r>
          </w:p>
        </w:tc>
        <w:tc>
          <w:tcPr>
            <w:tcW w:w="850" w:type="dxa"/>
            <w:shd w:val="clear" w:color="auto" w:fill="FFFFFF"/>
            <w:vAlign w:val="center"/>
          </w:tcPr>
          <w:p w14:paraId="3DB368CD">
            <w:pPr>
              <w:jc w:val="center"/>
            </w:pPr>
            <w:r>
              <w:rPr>
                <w:rFonts w:ascii="Times New Roman" w:hAnsi="Times New Roman" w:eastAsia="仿宋_GB2312"/>
                <w:color w:val="000000"/>
              </w:rPr>
              <w:t>0.43</w:t>
            </w:r>
          </w:p>
        </w:tc>
        <w:tc>
          <w:tcPr>
            <w:tcW w:w="850" w:type="dxa"/>
            <w:shd w:val="clear" w:color="auto" w:fill="FFFFFF"/>
            <w:vAlign w:val="center"/>
          </w:tcPr>
          <w:p w14:paraId="08C9520C">
            <w:pPr>
              <w:jc w:val="center"/>
            </w:pPr>
            <w:r>
              <w:rPr>
                <w:rFonts w:ascii="Times New Roman" w:hAnsi="Times New Roman" w:eastAsia="仿宋_GB2312"/>
                <w:color w:val="000000"/>
              </w:rPr>
              <w:t>12.62</w:t>
            </w:r>
          </w:p>
        </w:tc>
        <w:tc>
          <w:tcPr>
            <w:tcW w:w="1134" w:type="dxa"/>
            <w:shd w:val="clear" w:color="auto" w:fill="FFFFFF"/>
            <w:vAlign w:val="center"/>
          </w:tcPr>
          <w:p w14:paraId="30C2156B">
            <w:pPr>
              <w:jc w:val="center"/>
            </w:pPr>
            <w:r>
              <w:rPr>
                <w:rFonts w:ascii="Times New Roman" w:hAnsi="Times New Roman" w:eastAsia="仿宋_GB2312"/>
                <w:color w:val="000000"/>
              </w:rPr>
              <w:t>0.48</w:t>
            </w:r>
          </w:p>
        </w:tc>
        <w:tc>
          <w:tcPr>
            <w:tcW w:w="850" w:type="dxa"/>
            <w:shd w:val="clear" w:color="auto" w:fill="FFFFFF"/>
            <w:vAlign w:val="center"/>
          </w:tcPr>
          <w:p w14:paraId="6C5EEC5E">
            <w:pPr>
              <w:jc w:val="center"/>
            </w:pPr>
            <w:r>
              <w:rPr>
                <w:rFonts w:ascii="Times New Roman" w:hAnsi="Times New Roman" w:eastAsia="仿宋_GB2312"/>
                <w:color w:val="000000"/>
              </w:rPr>
              <w:t>3.10</w:t>
            </w:r>
          </w:p>
        </w:tc>
        <w:tc>
          <w:tcPr>
            <w:tcW w:w="1134" w:type="dxa"/>
            <w:shd w:val="clear" w:color="auto" w:fill="FFFFFF"/>
            <w:vAlign w:val="center"/>
          </w:tcPr>
          <w:p w14:paraId="47BDAEDF">
            <w:pPr>
              <w:jc w:val="center"/>
            </w:pPr>
            <w:r>
              <w:rPr>
                <w:rFonts w:ascii="Times New Roman" w:hAnsi="Times New Roman" w:eastAsia="仿宋_GB2312"/>
                <w:color w:val="000000"/>
              </w:rPr>
              <w:t>0.76</w:t>
            </w:r>
          </w:p>
        </w:tc>
      </w:tr>
      <w:tr w14:paraId="30D1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167B363">
            <w:pPr>
              <w:jc w:val="center"/>
            </w:pPr>
            <w:r>
              <w:rPr>
                <w:rFonts w:ascii="Times New Roman" w:hAnsi="Times New Roman" w:eastAsia="仿宋_GB2312"/>
                <w:color w:val="000000"/>
              </w:rPr>
              <w:t>60</w:t>
            </w:r>
          </w:p>
        </w:tc>
        <w:tc>
          <w:tcPr>
            <w:tcW w:w="2268" w:type="dxa"/>
            <w:shd w:val="clear" w:color="auto" w:fill="FFFFFF"/>
            <w:vAlign w:val="center"/>
          </w:tcPr>
          <w:p w14:paraId="44534D0B">
            <w:pPr>
              <w:jc w:val="center"/>
            </w:pPr>
            <w:r>
              <w:rPr>
                <w:rFonts w:ascii="Times New Roman" w:hAnsi="Times New Roman" w:eastAsia="仿宋_GB2312"/>
                <w:color w:val="000000"/>
              </w:rPr>
              <w:t>小型企业</w:t>
            </w:r>
          </w:p>
        </w:tc>
        <w:tc>
          <w:tcPr>
            <w:tcW w:w="1134" w:type="dxa"/>
            <w:shd w:val="clear" w:color="auto" w:fill="FFFFFF"/>
            <w:vAlign w:val="center"/>
          </w:tcPr>
          <w:p w14:paraId="51281014">
            <w:pPr>
              <w:jc w:val="center"/>
            </w:pPr>
            <w:r>
              <w:rPr>
                <w:rFonts w:ascii="Times New Roman" w:hAnsi="Times New Roman" w:eastAsia="仿宋_GB2312"/>
                <w:color w:val="000000"/>
              </w:rPr>
              <w:t>75.70</w:t>
            </w:r>
          </w:p>
        </w:tc>
        <w:tc>
          <w:tcPr>
            <w:tcW w:w="850" w:type="dxa"/>
            <w:shd w:val="clear" w:color="auto" w:fill="FFFFFF"/>
            <w:vAlign w:val="center"/>
          </w:tcPr>
          <w:p w14:paraId="48E3DC61">
            <w:pPr>
              <w:jc w:val="center"/>
            </w:pPr>
            <w:r>
              <w:rPr>
                <w:rFonts w:ascii="Times New Roman" w:hAnsi="Times New Roman" w:eastAsia="仿宋_GB2312"/>
                <w:color w:val="000000"/>
              </w:rPr>
              <w:t>3.89</w:t>
            </w:r>
          </w:p>
        </w:tc>
        <w:tc>
          <w:tcPr>
            <w:tcW w:w="850" w:type="dxa"/>
            <w:shd w:val="clear" w:color="auto" w:fill="FFFFFF"/>
            <w:vAlign w:val="center"/>
          </w:tcPr>
          <w:p w14:paraId="4DDE339E">
            <w:pPr>
              <w:jc w:val="center"/>
            </w:pPr>
            <w:r>
              <w:rPr>
                <w:rFonts w:ascii="Times New Roman" w:hAnsi="Times New Roman" w:eastAsia="仿宋_GB2312"/>
                <w:color w:val="000000"/>
              </w:rPr>
              <w:t>0.27</w:t>
            </w:r>
          </w:p>
        </w:tc>
        <w:tc>
          <w:tcPr>
            <w:tcW w:w="850" w:type="dxa"/>
            <w:shd w:val="clear" w:color="auto" w:fill="FFFFFF"/>
            <w:vAlign w:val="center"/>
          </w:tcPr>
          <w:p w14:paraId="3BEFA32E">
            <w:pPr>
              <w:jc w:val="center"/>
            </w:pPr>
            <w:r>
              <w:rPr>
                <w:rFonts w:ascii="Times New Roman" w:hAnsi="Times New Roman" w:eastAsia="仿宋_GB2312"/>
                <w:color w:val="000000"/>
              </w:rPr>
              <w:t>14.25</w:t>
            </w:r>
          </w:p>
        </w:tc>
        <w:tc>
          <w:tcPr>
            <w:tcW w:w="1134" w:type="dxa"/>
            <w:shd w:val="clear" w:color="auto" w:fill="FFFFFF"/>
            <w:vAlign w:val="center"/>
          </w:tcPr>
          <w:p w14:paraId="7173C079">
            <w:pPr>
              <w:jc w:val="center"/>
            </w:pPr>
            <w:r>
              <w:rPr>
                <w:rFonts w:ascii="Times New Roman" w:hAnsi="Times New Roman" w:eastAsia="仿宋_GB2312"/>
                <w:color w:val="000000"/>
              </w:rPr>
              <w:t>0.62</w:t>
            </w:r>
          </w:p>
        </w:tc>
        <w:tc>
          <w:tcPr>
            <w:tcW w:w="850" w:type="dxa"/>
            <w:shd w:val="clear" w:color="auto" w:fill="FFFFFF"/>
            <w:vAlign w:val="center"/>
          </w:tcPr>
          <w:p w14:paraId="31973552">
            <w:pPr>
              <w:jc w:val="center"/>
            </w:pPr>
            <w:r>
              <w:rPr>
                <w:rFonts w:ascii="Times New Roman" w:hAnsi="Times New Roman" w:eastAsia="仿宋_GB2312"/>
                <w:color w:val="000000"/>
              </w:rPr>
              <w:t>2.39</w:t>
            </w:r>
          </w:p>
        </w:tc>
        <w:tc>
          <w:tcPr>
            <w:tcW w:w="1134" w:type="dxa"/>
            <w:shd w:val="clear" w:color="auto" w:fill="FFFFFF"/>
            <w:vAlign w:val="center"/>
          </w:tcPr>
          <w:p w14:paraId="2AD0AD6F">
            <w:pPr>
              <w:jc w:val="center"/>
            </w:pPr>
            <w:r>
              <w:rPr>
                <w:rFonts w:ascii="Times New Roman" w:hAnsi="Times New Roman" w:eastAsia="仿宋_GB2312"/>
                <w:color w:val="000000"/>
              </w:rPr>
              <w:t>2.88</w:t>
            </w:r>
          </w:p>
        </w:tc>
      </w:tr>
      <w:tr w14:paraId="1BDD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4A5C54C0">
            <w:pPr>
              <w:jc w:val="center"/>
            </w:pPr>
            <w:r>
              <w:rPr>
                <w:rFonts w:ascii="Times New Roman" w:hAnsi="Times New Roman" w:eastAsia="仿宋_GB2312"/>
                <w:b/>
                <w:color w:val="000000"/>
              </w:rPr>
              <w:t>61</w:t>
            </w:r>
          </w:p>
        </w:tc>
        <w:tc>
          <w:tcPr>
            <w:tcW w:w="2268" w:type="dxa"/>
            <w:shd w:val="clear" w:color="auto" w:fill="DBDBDB"/>
            <w:vAlign w:val="center"/>
          </w:tcPr>
          <w:p w14:paraId="018AD8E5">
            <w:pPr>
              <w:jc w:val="center"/>
            </w:pPr>
            <w:r>
              <w:rPr>
                <w:rFonts w:ascii="Times New Roman" w:hAnsi="Times New Roman" w:eastAsia="仿宋_GB2312"/>
                <w:b/>
                <w:color w:val="000000"/>
              </w:rPr>
              <w:t>科学研究和技术服务业</w:t>
            </w:r>
          </w:p>
        </w:tc>
        <w:tc>
          <w:tcPr>
            <w:tcW w:w="1134" w:type="dxa"/>
            <w:shd w:val="clear" w:color="auto" w:fill="DBDBDB"/>
            <w:vAlign w:val="center"/>
          </w:tcPr>
          <w:p w14:paraId="5ECE3EA8">
            <w:pPr>
              <w:jc w:val="center"/>
            </w:pPr>
            <w:r>
              <w:rPr>
                <w:rFonts w:ascii="Times New Roman" w:hAnsi="Times New Roman" w:eastAsia="仿宋_GB2312"/>
                <w:b/>
                <w:color w:val="000000"/>
              </w:rPr>
              <w:t>73.66</w:t>
            </w:r>
          </w:p>
        </w:tc>
        <w:tc>
          <w:tcPr>
            <w:tcW w:w="850" w:type="dxa"/>
            <w:shd w:val="clear" w:color="auto" w:fill="DBDBDB"/>
            <w:vAlign w:val="center"/>
          </w:tcPr>
          <w:p w14:paraId="6EF54543">
            <w:pPr>
              <w:jc w:val="center"/>
            </w:pPr>
            <w:r>
              <w:rPr>
                <w:rFonts w:ascii="Times New Roman" w:hAnsi="Times New Roman" w:eastAsia="仿宋_GB2312"/>
                <w:b/>
                <w:color w:val="000000"/>
              </w:rPr>
              <w:t>2.85</w:t>
            </w:r>
          </w:p>
        </w:tc>
        <w:tc>
          <w:tcPr>
            <w:tcW w:w="850" w:type="dxa"/>
            <w:shd w:val="clear" w:color="auto" w:fill="DBDBDB"/>
            <w:vAlign w:val="center"/>
          </w:tcPr>
          <w:p w14:paraId="20F77553">
            <w:pPr>
              <w:jc w:val="center"/>
            </w:pPr>
            <w:r>
              <w:rPr>
                <w:rFonts w:ascii="Times New Roman" w:hAnsi="Times New Roman" w:eastAsia="仿宋_GB2312"/>
                <w:b/>
                <w:color w:val="000000"/>
              </w:rPr>
              <w:t>0.48</w:t>
            </w:r>
          </w:p>
        </w:tc>
        <w:tc>
          <w:tcPr>
            <w:tcW w:w="850" w:type="dxa"/>
            <w:shd w:val="clear" w:color="auto" w:fill="DBDBDB"/>
            <w:vAlign w:val="center"/>
          </w:tcPr>
          <w:p w14:paraId="3ADFE7C4">
            <w:pPr>
              <w:jc w:val="center"/>
            </w:pPr>
            <w:r>
              <w:rPr>
                <w:rFonts w:ascii="Times New Roman" w:hAnsi="Times New Roman" w:eastAsia="仿宋_GB2312"/>
                <w:b/>
                <w:color w:val="000000"/>
              </w:rPr>
              <w:t>16.10</w:t>
            </w:r>
          </w:p>
        </w:tc>
        <w:tc>
          <w:tcPr>
            <w:tcW w:w="1134" w:type="dxa"/>
            <w:shd w:val="clear" w:color="auto" w:fill="DBDBDB"/>
            <w:vAlign w:val="center"/>
          </w:tcPr>
          <w:p w14:paraId="0AB667BC">
            <w:pPr>
              <w:jc w:val="center"/>
            </w:pPr>
            <w:r>
              <w:rPr>
                <w:rFonts w:ascii="Times New Roman" w:hAnsi="Times New Roman" w:eastAsia="仿宋_GB2312"/>
                <w:b/>
                <w:color w:val="000000"/>
              </w:rPr>
              <w:t>0.34</w:t>
            </w:r>
          </w:p>
        </w:tc>
        <w:tc>
          <w:tcPr>
            <w:tcW w:w="850" w:type="dxa"/>
            <w:shd w:val="clear" w:color="auto" w:fill="DBDBDB"/>
            <w:vAlign w:val="center"/>
          </w:tcPr>
          <w:p w14:paraId="79C14E3A">
            <w:pPr>
              <w:jc w:val="center"/>
            </w:pPr>
            <w:r>
              <w:rPr>
                <w:rFonts w:ascii="Times New Roman" w:hAnsi="Times New Roman" w:eastAsia="仿宋_GB2312"/>
                <w:b/>
                <w:color w:val="000000"/>
              </w:rPr>
              <w:t>3.72</w:t>
            </w:r>
          </w:p>
        </w:tc>
        <w:tc>
          <w:tcPr>
            <w:tcW w:w="1134" w:type="dxa"/>
            <w:shd w:val="clear" w:color="auto" w:fill="DBDBDB"/>
            <w:vAlign w:val="center"/>
          </w:tcPr>
          <w:p w14:paraId="2BE24B16">
            <w:pPr>
              <w:jc w:val="center"/>
            </w:pPr>
            <w:r>
              <w:rPr>
                <w:rFonts w:ascii="Times New Roman" w:hAnsi="Times New Roman" w:eastAsia="仿宋_GB2312"/>
                <w:b/>
                <w:color w:val="000000"/>
              </w:rPr>
              <w:t>2.85</w:t>
            </w:r>
          </w:p>
        </w:tc>
      </w:tr>
      <w:tr w14:paraId="5975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73FD461">
            <w:pPr>
              <w:jc w:val="center"/>
            </w:pPr>
            <w:r>
              <w:rPr>
                <w:rFonts w:ascii="Times New Roman" w:hAnsi="Times New Roman" w:eastAsia="仿宋_GB2312"/>
                <w:color w:val="000000"/>
              </w:rPr>
              <w:t>62</w:t>
            </w:r>
          </w:p>
        </w:tc>
        <w:tc>
          <w:tcPr>
            <w:tcW w:w="2268" w:type="dxa"/>
            <w:shd w:val="clear" w:color="auto" w:fill="FFFFFF"/>
            <w:vAlign w:val="center"/>
          </w:tcPr>
          <w:p w14:paraId="76391ADB">
            <w:pPr>
              <w:jc w:val="center"/>
            </w:pPr>
            <w:r>
              <w:rPr>
                <w:rFonts w:ascii="Times New Roman" w:hAnsi="Times New Roman" w:eastAsia="仿宋_GB2312"/>
                <w:color w:val="000000"/>
              </w:rPr>
              <w:t>大型企业</w:t>
            </w:r>
          </w:p>
        </w:tc>
        <w:tc>
          <w:tcPr>
            <w:tcW w:w="1134" w:type="dxa"/>
            <w:shd w:val="clear" w:color="auto" w:fill="FFFFFF"/>
            <w:vAlign w:val="center"/>
          </w:tcPr>
          <w:p w14:paraId="2AF9A329">
            <w:pPr>
              <w:jc w:val="center"/>
            </w:pPr>
            <w:r>
              <w:rPr>
                <w:rFonts w:ascii="Times New Roman" w:hAnsi="Times New Roman" w:eastAsia="仿宋_GB2312"/>
                <w:color w:val="000000"/>
              </w:rPr>
              <w:t>71.15</w:t>
            </w:r>
          </w:p>
        </w:tc>
        <w:tc>
          <w:tcPr>
            <w:tcW w:w="850" w:type="dxa"/>
            <w:shd w:val="clear" w:color="auto" w:fill="FFFFFF"/>
            <w:vAlign w:val="center"/>
          </w:tcPr>
          <w:p w14:paraId="4F125B8F">
            <w:pPr>
              <w:jc w:val="center"/>
            </w:pPr>
            <w:r>
              <w:rPr>
                <w:rFonts w:ascii="Times New Roman" w:hAnsi="Times New Roman" w:eastAsia="仿宋_GB2312"/>
                <w:color w:val="000000"/>
              </w:rPr>
              <w:t>3.38</w:t>
            </w:r>
          </w:p>
        </w:tc>
        <w:tc>
          <w:tcPr>
            <w:tcW w:w="850" w:type="dxa"/>
            <w:shd w:val="clear" w:color="auto" w:fill="FFFFFF"/>
            <w:vAlign w:val="center"/>
          </w:tcPr>
          <w:p w14:paraId="3212F41A">
            <w:pPr>
              <w:jc w:val="center"/>
            </w:pPr>
            <w:r>
              <w:rPr>
                <w:rFonts w:ascii="Times New Roman" w:hAnsi="Times New Roman" w:eastAsia="仿宋_GB2312"/>
                <w:color w:val="000000"/>
              </w:rPr>
              <w:t>0.37</w:t>
            </w:r>
          </w:p>
        </w:tc>
        <w:tc>
          <w:tcPr>
            <w:tcW w:w="850" w:type="dxa"/>
            <w:shd w:val="clear" w:color="auto" w:fill="FFFFFF"/>
            <w:vAlign w:val="center"/>
          </w:tcPr>
          <w:p w14:paraId="21D74A1B">
            <w:pPr>
              <w:jc w:val="center"/>
            </w:pPr>
            <w:r>
              <w:rPr>
                <w:rFonts w:ascii="Times New Roman" w:hAnsi="Times New Roman" w:eastAsia="仿宋_GB2312"/>
                <w:color w:val="000000"/>
              </w:rPr>
              <w:t>18.39</w:t>
            </w:r>
          </w:p>
        </w:tc>
        <w:tc>
          <w:tcPr>
            <w:tcW w:w="1134" w:type="dxa"/>
            <w:shd w:val="clear" w:color="auto" w:fill="FFFFFF"/>
            <w:vAlign w:val="center"/>
          </w:tcPr>
          <w:p w14:paraId="0826B8B2">
            <w:pPr>
              <w:jc w:val="center"/>
            </w:pPr>
            <w:r>
              <w:rPr>
                <w:rFonts w:ascii="Times New Roman" w:hAnsi="Times New Roman" w:eastAsia="仿宋_GB2312"/>
                <w:color w:val="000000"/>
              </w:rPr>
              <w:t>0.16</w:t>
            </w:r>
          </w:p>
        </w:tc>
        <w:tc>
          <w:tcPr>
            <w:tcW w:w="850" w:type="dxa"/>
            <w:shd w:val="clear" w:color="auto" w:fill="FFFFFF"/>
            <w:vAlign w:val="center"/>
          </w:tcPr>
          <w:p w14:paraId="167BADE5">
            <w:pPr>
              <w:jc w:val="center"/>
            </w:pPr>
            <w:r>
              <w:rPr>
                <w:rFonts w:ascii="Times New Roman" w:hAnsi="Times New Roman" w:eastAsia="仿宋_GB2312"/>
                <w:color w:val="000000"/>
              </w:rPr>
              <w:t>5.19</w:t>
            </w:r>
          </w:p>
        </w:tc>
        <w:tc>
          <w:tcPr>
            <w:tcW w:w="1134" w:type="dxa"/>
            <w:shd w:val="clear" w:color="auto" w:fill="FFFFFF"/>
            <w:vAlign w:val="center"/>
          </w:tcPr>
          <w:p w14:paraId="7F5F176C">
            <w:pPr>
              <w:jc w:val="center"/>
            </w:pPr>
            <w:r>
              <w:rPr>
                <w:rFonts w:ascii="Times New Roman" w:hAnsi="Times New Roman" w:eastAsia="仿宋_GB2312"/>
                <w:color w:val="000000"/>
              </w:rPr>
              <w:t>1.36</w:t>
            </w:r>
          </w:p>
        </w:tc>
      </w:tr>
      <w:tr w14:paraId="2BAE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FC8E583">
            <w:pPr>
              <w:jc w:val="center"/>
            </w:pPr>
            <w:r>
              <w:rPr>
                <w:rFonts w:ascii="Times New Roman" w:hAnsi="Times New Roman" w:eastAsia="仿宋_GB2312"/>
                <w:color w:val="000000"/>
              </w:rPr>
              <w:t>63</w:t>
            </w:r>
          </w:p>
        </w:tc>
        <w:tc>
          <w:tcPr>
            <w:tcW w:w="2268" w:type="dxa"/>
            <w:shd w:val="clear" w:color="auto" w:fill="FFFFFF"/>
            <w:vAlign w:val="center"/>
          </w:tcPr>
          <w:p w14:paraId="16B18106">
            <w:pPr>
              <w:jc w:val="center"/>
            </w:pPr>
            <w:r>
              <w:rPr>
                <w:rFonts w:ascii="Times New Roman" w:hAnsi="Times New Roman" w:eastAsia="仿宋_GB2312"/>
                <w:color w:val="000000"/>
              </w:rPr>
              <w:t>中型企业</w:t>
            </w:r>
          </w:p>
        </w:tc>
        <w:tc>
          <w:tcPr>
            <w:tcW w:w="1134" w:type="dxa"/>
            <w:shd w:val="clear" w:color="auto" w:fill="FFFFFF"/>
            <w:vAlign w:val="center"/>
          </w:tcPr>
          <w:p w14:paraId="7887A564">
            <w:pPr>
              <w:jc w:val="center"/>
            </w:pPr>
            <w:r>
              <w:rPr>
                <w:rFonts w:ascii="Times New Roman" w:hAnsi="Times New Roman" w:eastAsia="仿宋_GB2312"/>
                <w:color w:val="000000"/>
              </w:rPr>
              <w:t>72.05</w:t>
            </w:r>
          </w:p>
        </w:tc>
        <w:tc>
          <w:tcPr>
            <w:tcW w:w="850" w:type="dxa"/>
            <w:shd w:val="clear" w:color="auto" w:fill="FFFFFF"/>
            <w:vAlign w:val="center"/>
          </w:tcPr>
          <w:p w14:paraId="08FC4ADE">
            <w:pPr>
              <w:jc w:val="center"/>
            </w:pPr>
            <w:r>
              <w:rPr>
                <w:rFonts w:ascii="Times New Roman" w:hAnsi="Times New Roman" w:eastAsia="仿宋_GB2312"/>
                <w:color w:val="000000"/>
              </w:rPr>
              <w:t>3.45</w:t>
            </w:r>
          </w:p>
        </w:tc>
        <w:tc>
          <w:tcPr>
            <w:tcW w:w="850" w:type="dxa"/>
            <w:shd w:val="clear" w:color="auto" w:fill="FFFFFF"/>
            <w:vAlign w:val="center"/>
          </w:tcPr>
          <w:p w14:paraId="46B0112C">
            <w:pPr>
              <w:jc w:val="center"/>
            </w:pPr>
            <w:r>
              <w:rPr>
                <w:rFonts w:ascii="Times New Roman" w:hAnsi="Times New Roman" w:eastAsia="仿宋_GB2312"/>
                <w:color w:val="000000"/>
              </w:rPr>
              <w:t>0.37</w:t>
            </w:r>
          </w:p>
        </w:tc>
        <w:tc>
          <w:tcPr>
            <w:tcW w:w="850" w:type="dxa"/>
            <w:shd w:val="clear" w:color="auto" w:fill="FFFFFF"/>
            <w:vAlign w:val="center"/>
          </w:tcPr>
          <w:p w14:paraId="0B7D47FD">
            <w:pPr>
              <w:jc w:val="center"/>
            </w:pPr>
            <w:r>
              <w:rPr>
                <w:rFonts w:ascii="Times New Roman" w:hAnsi="Times New Roman" w:eastAsia="仿宋_GB2312"/>
                <w:color w:val="000000"/>
              </w:rPr>
              <w:t>13.87</w:t>
            </w:r>
          </w:p>
        </w:tc>
        <w:tc>
          <w:tcPr>
            <w:tcW w:w="1134" w:type="dxa"/>
            <w:shd w:val="clear" w:color="auto" w:fill="FFFFFF"/>
            <w:vAlign w:val="center"/>
          </w:tcPr>
          <w:p w14:paraId="791E495C">
            <w:pPr>
              <w:jc w:val="center"/>
            </w:pPr>
            <w:r>
              <w:rPr>
                <w:rFonts w:ascii="Times New Roman" w:hAnsi="Times New Roman" w:eastAsia="仿宋_GB2312"/>
                <w:color w:val="000000"/>
              </w:rPr>
              <w:t>0.35</w:t>
            </w:r>
          </w:p>
        </w:tc>
        <w:tc>
          <w:tcPr>
            <w:tcW w:w="850" w:type="dxa"/>
            <w:shd w:val="clear" w:color="auto" w:fill="FFFFFF"/>
            <w:vAlign w:val="center"/>
          </w:tcPr>
          <w:p w14:paraId="6729E960">
            <w:pPr>
              <w:jc w:val="center"/>
            </w:pPr>
            <w:r>
              <w:rPr>
                <w:rFonts w:ascii="Times New Roman" w:hAnsi="Times New Roman" w:eastAsia="仿宋_GB2312"/>
                <w:color w:val="000000"/>
              </w:rPr>
              <w:t>4.85</w:t>
            </w:r>
          </w:p>
        </w:tc>
        <w:tc>
          <w:tcPr>
            <w:tcW w:w="1134" w:type="dxa"/>
            <w:shd w:val="clear" w:color="auto" w:fill="FFFFFF"/>
            <w:vAlign w:val="center"/>
          </w:tcPr>
          <w:p w14:paraId="34BA1839">
            <w:pPr>
              <w:jc w:val="center"/>
            </w:pPr>
            <w:r>
              <w:rPr>
                <w:rFonts w:ascii="Times New Roman" w:hAnsi="Times New Roman" w:eastAsia="仿宋_GB2312"/>
                <w:color w:val="000000"/>
              </w:rPr>
              <w:t>5.06</w:t>
            </w:r>
          </w:p>
        </w:tc>
      </w:tr>
      <w:tr w14:paraId="1E8E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55F75F7">
            <w:pPr>
              <w:jc w:val="center"/>
            </w:pPr>
            <w:r>
              <w:rPr>
                <w:rFonts w:ascii="Times New Roman" w:hAnsi="Times New Roman" w:eastAsia="仿宋_GB2312"/>
                <w:color w:val="000000"/>
              </w:rPr>
              <w:t>64</w:t>
            </w:r>
          </w:p>
        </w:tc>
        <w:tc>
          <w:tcPr>
            <w:tcW w:w="2268" w:type="dxa"/>
            <w:shd w:val="clear" w:color="auto" w:fill="FFFFFF"/>
            <w:vAlign w:val="center"/>
          </w:tcPr>
          <w:p w14:paraId="41BDD9A6">
            <w:pPr>
              <w:jc w:val="center"/>
            </w:pPr>
            <w:r>
              <w:rPr>
                <w:rFonts w:ascii="Times New Roman" w:hAnsi="Times New Roman" w:eastAsia="仿宋_GB2312"/>
                <w:color w:val="000000"/>
              </w:rPr>
              <w:t>小型企业</w:t>
            </w:r>
          </w:p>
        </w:tc>
        <w:tc>
          <w:tcPr>
            <w:tcW w:w="1134" w:type="dxa"/>
            <w:shd w:val="clear" w:color="auto" w:fill="FFFFFF"/>
            <w:vAlign w:val="center"/>
          </w:tcPr>
          <w:p w14:paraId="55D613A7">
            <w:pPr>
              <w:jc w:val="center"/>
            </w:pPr>
            <w:r>
              <w:rPr>
                <w:rFonts w:ascii="Times New Roman" w:hAnsi="Times New Roman" w:eastAsia="仿宋_GB2312"/>
                <w:color w:val="000000"/>
              </w:rPr>
              <w:t>75.45</w:t>
            </w:r>
          </w:p>
        </w:tc>
        <w:tc>
          <w:tcPr>
            <w:tcW w:w="850" w:type="dxa"/>
            <w:shd w:val="clear" w:color="auto" w:fill="FFFFFF"/>
            <w:vAlign w:val="center"/>
          </w:tcPr>
          <w:p w14:paraId="7F3501D4">
            <w:pPr>
              <w:jc w:val="center"/>
            </w:pPr>
            <w:r>
              <w:rPr>
                <w:rFonts w:ascii="Times New Roman" w:hAnsi="Times New Roman" w:eastAsia="仿宋_GB2312"/>
                <w:color w:val="000000"/>
              </w:rPr>
              <w:t>2.35</w:t>
            </w:r>
          </w:p>
        </w:tc>
        <w:tc>
          <w:tcPr>
            <w:tcW w:w="850" w:type="dxa"/>
            <w:shd w:val="clear" w:color="auto" w:fill="FFFFFF"/>
            <w:vAlign w:val="center"/>
          </w:tcPr>
          <w:p w14:paraId="1A989F27">
            <w:pPr>
              <w:jc w:val="center"/>
            </w:pPr>
            <w:r>
              <w:rPr>
                <w:rFonts w:ascii="Times New Roman" w:hAnsi="Times New Roman" w:eastAsia="仿宋_GB2312"/>
                <w:color w:val="000000"/>
              </w:rPr>
              <w:t>0.58</w:t>
            </w:r>
          </w:p>
        </w:tc>
        <w:tc>
          <w:tcPr>
            <w:tcW w:w="850" w:type="dxa"/>
            <w:shd w:val="clear" w:color="auto" w:fill="FFFFFF"/>
            <w:vAlign w:val="center"/>
          </w:tcPr>
          <w:p w14:paraId="03B6AFF6">
            <w:pPr>
              <w:jc w:val="center"/>
            </w:pPr>
            <w:r>
              <w:rPr>
                <w:rFonts w:ascii="Times New Roman" w:hAnsi="Times New Roman" w:eastAsia="仿宋_GB2312"/>
                <w:color w:val="000000"/>
              </w:rPr>
              <w:t>16.04</w:t>
            </w:r>
          </w:p>
        </w:tc>
        <w:tc>
          <w:tcPr>
            <w:tcW w:w="1134" w:type="dxa"/>
            <w:shd w:val="clear" w:color="auto" w:fill="FFFFFF"/>
            <w:vAlign w:val="center"/>
          </w:tcPr>
          <w:p w14:paraId="5A90DA91">
            <w:pPr>
              <w:jc w:val="center"/>
            </w:pPr>
            <w:r>
              <w:rPr>
                <w:rFonts w:ascii="Times New Roman" w:hAnsi="Times New Roman" w:eastAsia="仿宋_GB2312"/>
                <w:color w:val="000000"/>
              </w:rPr>
              <w:t>0.42</w:t>
            </w:r>
          </w:p>
        </w:tc>
        <w:tc>
          <w:tcPr>
            <w:tcW w:w="850" w:type="dxa"/>
            <w:shd w:val="clear" w:color="auto" w:fill="FFFFFF"/>
            <w:vAlign w:val="center"/>
          </w:tcPr>
          <w:p w14:paraId="4BF00E09">
            <w:pPr>
              <w:jc w:val="center"/>
            </w:pPr>
            <w:r>
              <w:rPr>
                <w:rFonts w:ascii="Times New Roman" w:hAnsi="Times New Roman" w:eastAsia="仿宋_GB2312"/>
                <w:color w:val="000000"/>
              </w:rPr>
              <w:t>2.59</w:t>
            </w:r>
          </w:p>
        </w:tc>
        <w:tc>
          <w:tcPr>
            <w:tcW w:w="1134" w:type="dxa"/>
            <w:shd w:val="clear" w:color="auto" w:fill="FFFFFF"/>
            <w:vAlign w:val="center"/>
          </w:tcPr>
          <w:p w14:paraId="6E1E7CF5">
            <w:pPr>
              <w:jc w:val="center"/>
            </w:pPr>
            <w:r>
              <w:rPr>
                <w:rFonts w:ascii="Times New Roman" w:hAnsi="Times New Roman" w:eastAsia="仿宋_GB2312"/>
                <w:color w:val="000000"/>
              </w:rPr>
              <w:t>2.57</w:t>
            </w:r>
          </w:p>
        </w:tc>
      </w:tr>
      <w:tr w14:paraId="1426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0133A15">
            <w:pPr>
              <w:jc w:val="center"/>
            </w:pPr>
            <w:r>
              <w:rPr>
                <w:rFonts w:ascii="Times New Roman" w:hAnsi="Times New Roman" w:eastAsia="仿宋_GB2312"/>
                <w:b/>
                <w:color w:val="000000"/>
              </w:rPr>
              <w:t>65</w:t>
            </w:r>
          </w:p>
        </w:tc>
        <w:tc>
          <w:tcPr>
            <w:tcW w:w="2268" w:type="dxa"/>
            <w:shd w:val="clear" w:color="auto" w:fill="DBDBDB"/>
            <w:vAlign w:val="center"/>
          </w:tcPr>
          <w:p w14:paraId="03F6A8AD">
            <w:pPr>
              <w:jc w:val="center"/>
            </w:pPr>
            <w:r>
              <w:rPr>
                <w:rFonts w:ascii="Times New Roman" w:hAnsi="Times New Roman" w:eastAsia="仿宋_GB2312"/>
                <w:b/>
                <w:color w:val="000000"/>
              </w:rPr>
              <w:t>水利、环境和公共设施管理业</w:t>
            </w:r>
          </w:p>
        </w:tc>
        <w:tc>
          <w:tcPr>
            <w:tcW w:w="1134" w:type="dxa"/>
            <w:shd w:val="clear" w:color="auto" w:fill="DBDBDB"/>
            <w:vAlign w:val="center"/>
          </w:tcPr>
          <w:p w14:paraId="4261BB8B">
            <w:pPr>
              <w:jc w:val="center"/>
            </w:pPr>
            <w:r>
              <w:rPr>
                <w:rFonts w:ascii="Times New Roman" w:hAnsi="Times New Roman" w:eastAsia="仿宋_GB2312"/>
                <w:b/>
                <w:color w:val="000000"/>
              </w:rPr>
              <w:t>75.92</w:t>
            </w:r>
          </w:p>
        </w:tc>
        <w:tc>
          <w:tcPr>
            <w:tcW w:w="850" w:type="dxa"/>
            <w:shd w:val="clear" w:color="auto" w:fill="DBDBDB"/>
            <w:vAlign w:val="center"/>
          </w:tcPr>
          <w:p w14:paraId="6D690EF7">
            <w:pPr>
              <w:jc w:val="center"/>
            </w:pPr>
            <w:r>
              <w:rPr>
                <w:rFonts w:ascii="Times New Roman" w:hAnsi="Times New Roman" w:eastAsia="仿宋_GB2312"/>
                <w:b/>
                <w:color w:val="000000"/>
              </w:rPr>
              <w:t>5.75</w:t>
            </w:r>
          </w:p>
        </w:tc>
        <w:tc>
          <w:tcPr>
            <w:tcW w:w="850" w:type="dxa"/>
            <w:shd w:val="clear" w:color="auto" w:fill="DBDBDB"/>
            <w:vAlign w:val="center"/>
          </w:tcPr>
          <w:p w14:paraId="396DE519">
            <w:pPr>
              <w:jc w:val="center"/>
            </w:pPr>
            <w:r>
              <w:rPr>
                <w:rFonts w:ascii="Times New Roman" w:hAnsi="Times New Roman" w:eastAsia="仿宋_GB2312"/>
                <w:b/>
                <w:color w:val="000000"/>
              </w:rPr>
              <w:t>0.24</w:t>
            </w:r>
          </w:p>
        </w:tc>
        <w:tc>
          <w:tcPr>
            <w:tcW w:w="850" w:type="dxa"/>
            <w:shd w:val="clear" w:color="auto" w:fill="DBDBDB"/>
            <w:vAlign w:val="center"/>
          </w:tcPr>
          <w:p w14:paraId="484A36D9">
            <w:pPr>
              <w:jc w:val="center"/>
            </w:pPr>
            <w:r>
              <w:rPr>
                <w:rFonts w:ascii="Times New Roman" w:hAnsi="Times New Roman" w:eastAsia="仿宋_GB2312"/>
                <w:b/>
                <w:color w:val="000000"/>
              </w:rPr>
              <w:t>12.49</w:t>
            </w:r>
          </w:p>
        </w:tc>
        <w:tc>
          <w:tcPr>
            <w:tcW w:w="1134" w:type="dxa"/>
            <w:shd w:val="clear" w:color="auto" w:fill="DBDBDB"/>
            <w:vAlign w:val="center"/>
          </w:tcPr>
          <w:p w14:paraId="0E230FE4">
            <w:pPr>
              <w:jc w:val="center"/>
            </w:pPr>
            <w:r>
              <w:rPr>
                <w:rFonts w:ascii="Times New Roman" w:hAnsi="Times New Roman" w:eastAsia="仿宋_GB2312"/>
                <w:b/>
                <w:color w:val="000000"/>
              </w:rPr>
              <w:t>0.27</w:t>
            </w:r>
          </w:p>
        </w:tc>
        <w:tc>
          <w:tcPr>
            <w:tcW w:w="850" w:type="dxa"/>
            <w:shd w:val="clear" w:color="auto" w:fill="DBDBDB"/>
            <w:vAlign w:val="center"/>
          </w:tcPr>
          <w:p w14:paraId="5068CECC">
            <w:pPr>
              <w:jc w:val="center"/>
            </w:pPr>
            <w:r>
              <w:rPr>
                <w:rFonts w:ascii="Times New Roman" w:hAnsi="Times New Roman" w:eastAsia="仿宋_GB2312"/>
                <w:b/>
                <w:color w:val="000000"/>
              </w:rPr>
              <w:t>3.62</w:t>
            </w:r>
          </w:p>
        </w:tc>
        <w:tc>
          <w:tcPr>
            <w:tcW w:w="1134" w:type="dxa"/>
            <w:shd w:val="clear" w:color="auto" w:fill="DBDBDB"/>
            <w:vAlign w:val="center"/>
          </w:tcPr>
          <w:p w14:paraId="0F78873F">
            <w:pPr>
              <w:jc w:val="center"/>
            </w:pPr>
            <w:r>
              <w:rPr>
                <w:rFonts w:ascii="Times New Roman" w:hAnsi="Times New Roman" w:eastAsia="仿宋_GB2312"/>
                <w:b/>
                <w:color w:val="000000"/>
              </w:rPr>
              <w:t>1.71</w:t>
            </w:r>
          </w:p>
        </w:tc>
      </w:tr>
      <w:tr w14:paraId="31AB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D6F1D9A">
            <w:pPr>
              <w:jc w:val="center"/>
            </w:pPr>
            <w:r>
              <w:rPr>
                <w:rFonts w:ascii="Times New Roman" w:hAnsi="Times New Roman" w:eastAsia="仿宋_GB2312"/>
                <w:color w:val="000000"/>
              </w:rPr>
              <w:t>66</w:t>
            </w:r>
          </w:p>
        </w:tc>
        <w:tc>
          <w:tcPr>
            <w:tcW w:w="2268" w:type="dxa"/>
            <w:shd w:val="clear" w:color="auto" w:fill="FFFFFF"/>
            <w:vAlign w:val="center"/>
          </w:tcPr>
          <w:p w14:paraId="6B7CC25F">
            <w:pPr>
              <w:jc w:val="center"/>
            </w:pPr>
            <w:r>
              <w:rPr>
                <w:rFonts w:ascii="Times New Roman" w:hAnsi="Times New Roman" w:eastAsia="仿宋_GB2312"/>
                <w:color w:val="000000"/>
              </w:rPr>
              <w:t>大型企业</w:t>
            </w:r>
          </w:p>
        </w:tc>
        <w:tc>
          <w:tcPr>
            <w:tcW w:w="1134" w:type="dxa"/>
            <w:shd w:val="clear" w:color="auto" w:fill="FFFFFF"/>
            <w:vAlign w:val="center"/>
          </w:tcPr>
          <w:p w14:paraId="69340FE9">
            <w:pPr>
              <w:jc w:val="center"/>
            </w:pPr>
            <w:r>
              <w:rPr>
                <w:rFonts w:ascii="Times New Roman" w:hAnsi="Times New Roman" w:eastAsia="仿宋_GB2312"/>
                <w:color w:val="000000"/>
              </w:rPr>
              <w:t>78.73</w:t>
            </w:r>
          </w:p>
        </w:tc>
        <w:tc>
          <w:tcPr>
            <w:tcW w:w="850" w:type="dxa"/>
            <w:shd w:val="clear" w:color="auto" w:fill="FFFFFF"/>
            <w:vAlign w:val="center"/>
          </w:tcPr>
          <w:p w14:paraId="6B8CB1E3">
            <w:pPr>
              <w:jc w:val="center"/>
            </w:pPr>
            <w:r>
              <w:rPr>
                <w:rFonts w:ascii="Times New Roman" w:hAnsi="Times New Roman" w:eastAsia="仿宋_GB2312"/>
                <w:color w:val="000000"/>
              </w:rPr>
              <w:t>9.12</w:t>
            </w:r>
          </w:p>
        </w:tc>
        <w:tc>
          <w:tcPr>
            <w:tcW w:w="850" w:type="dxa"/>
            <w:shd w:val="clear" w:color="auto" w:fill="FFFFFF"/>
            <w:vAlign w:val="center"/>
          </w:tcPr>
          <w:p w14:paraId="6C904025">
            <w:pPr>
              <w:jc w:val="center"/>
            </w:pPr>
            <w:r>
              <w:rPr>
                <w:rFonts w:ascii="Times New Roman" w:hAnsi="Times New Roman" w:eastAsia="仿宋_GB2312"/>
                <w:color w:val="000000"/>
              </w:rPr>
              <w:t>0.51</w:t>
            </w:r>
          </w:p>
        </w:tc>
        <w:tc>
          <w:tcPr>
            <w:tcW w:w="850" w:type="dxa"/>
            <w:shd w:val="clear" w:color="auto" w:fill="FFFFFF"/>
            <w:vAlign w:val="center"/>
          </w:tcPr>
          <w:p w14:paraId="75E8A0D9">
            <w:pPr>
              <w:jc w:val="center"/>
            </w:pPr>
            <w:r>
              <w:rPr>
                <w:rFonts w:ascii="Times New Roman" w:hAnsi="Times New Roman" w:eastAsia="仿宋_GB2312"/>
                <w:color w:val="000000"/>
              </w:rPr>
              <w:t>6.11</w:t>
            </w:r>
          </w:p>
        </w:tc>
        <w:tc>
          <w:tcPr>
            <w:tcW w:w="1134" w:type="dxa"/>
            <w:shd w:val="clear" w:color="auto" w:fill="FFFFFF"/>
            <w:vAlign w:val="center"/>
          </w:tcPr>
          <w:p w14:paraId="0CAAD1C4">
            <w:pPr>
              <w:jc w:val="center"/>
            </w:pPr>
            <w:r>
              <w:rPr>
                <w:rFonts w:ascii="Times New Roman" w:hAnsi="Times New Roman" w:eastAsia="仿宋_GB2312"/>
                <w:color w:val="000000"/>
              </w:rPr>
              <w:t>0.44</w:t>
            </w:r>
          </w:p>
        </w:tc>
        <w:tc>
          <w:tcPr>
            <w:tcW w:w="850" w:type="dxa"/>
            <w:shd w:val="clear" w:color="auto" w:fill="FFFFFF"/>
            <w:vAlign w:val="center"/>
          </w:tcPr>
          <w:p w14:paraId="6622C041">
            <w:pPr>
              <w:jc w:val="center"/>
            </w:pPr>
            <w:r>
              <w:rPr>
                <w:rFonts w:ascii="Times New Roman" w:hAnsi="Times New Roman" w:eastAsia="仿宋_GB2312"/>
                <w:color w:val="000000"/>
              </w:rPr>
              <w:t>3.70</w:t>
            </w:r>
          </w:p>
        </w:tc>
        <w:tc>
          <w:tcPr>
            <w:tcW w:w="1134" w:type="dxa"/>
            <w:shd w:val="clear" w:color="auto" w:fill="FFFFFF"/>
            <w:vAlign w:val="center"/>
          </w:tcPr>
          <w:p w14:paraId="54B06EBD">
            <w:pPr>
              <w:jc w:val="center"/>
            </w:pPr>
            <w:r>
              <w:rPr>
                <w:rFonts w:ascii="Times New Roman" w:hAnsi="Times New Roman" w:eastAsia="仿宋_GB2312"/>
                <w:color w:val="000000"/>
              </w:rPr>
              <w:t>1.39</w:t>
            </w:r>
          </w:p>
        </w:tc>
      </w:tr>
      <w:tr w14:paraId="3200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E56BDF0">
            <w:pPr>
              <w:jc w:val="center"/>
            </w:pPr>
            <w:r>
              <w:rPr>
                <w:rFonts w:ascii="Times New Roman" w:hAnsi="Times New Roman" w:eastAsia="仿宋_GB2312"/>
                <w:color w:val="000000"/>
              </w:rPr>
              <w:t>67</w:t>
            </w:r>
          </w:p>
        </w:tc>
        <w:tc>
          <w:tcPr>
            <w:tcW w:w="2268" w:type="dxa"/>
            <w:shd w:val="clear" w:color="auto" w:fill="FFFFFF"/>
            <w:vAlign w:val="center"/>
          </w:tcPr>
          <w:p w14:paraId="4C295C78">
            <w:pPr>
              <w:jc w:val="center"/>
            </w:pPr>
            <w:r>
              <w:rPr>
                <w:rFonts w:ascii="Times New Roman" w:hAnsi="Times New Roman" w:eastAsia="仿宋_GB2312"/>
                <w:color w:val="000000"/>
              </w:rPr>
              <w:t>中型企业</w:t>
            </w:r>
          </w:p>
        </w:tc>
        <w:tc>
          <w:tcPr>
            <w:tcW w:w="1134" w:type="dxa"/>
            <w:shd w:val="clear" w:color="auto" w:fill="FFFFFF"/>
            <w:vAlign w:val="center"/>
          </w:tcPr>
          <w:p w14:paraId="1E2BB58B">
            <w:pPr>
              <w:jc w:val="center"/>
            </w:pPr>
            <w:r>
              <w:rPr>
                <w:rFonts w:ascii="Times New Roman" w:hAnsi="Times New Roman" w:eastAsia="仿宋_GB2312"/>
                <w:color w:val="000000"/>
              </w:rPr>
              <w:t>69.50</w:t>
            </w:r>
          </w:p>
        </w:tc>
        <w:tc>
          <w:tcPr>
            <w:tcW w:w="850" w:type="dxa"/>
            <w:shd w:val="clear" w:color="auto" w:fill="FFFFFF"/>
            <w:vAlign w:val="center"/>
          </w:tcPr>
          <w:p w14:paraId="213AF478">
            <w:pPr>
              <w:jc w:val="center"/>
            </w:pPr>
            <w:r>
              <w:rPr>
                <w:rFonts w:ascii="Times New Roman" w:hAnsi="Times New Roman" w:eastAsia="仿宋_GB2312"/>
                <w:color w:val="000000"/>
              </w:rPr>
              <w:t>4.79</w:t>
            </w:r>
          </w:p>
        </w:tc>
        <w:tc>
          <w:tcPr>
            <w:tcW w:w="850" w:type="dxa"/>
            <w:shd w:val="clear" w:color="auto" w:fill="FFFFFF"/>
            <w:vAlign w:val="center"/>
          </w:tcPr>
          <w:p w14:paraId="20E14BCA">
            <w:pPr>
              <w:jc w:val="center"/>
            </w:pPr>
            <w:r>
              <w:rPr>
                <w:rFonts w:ascii="Times New Roman" w:hAnsi="Times New Roman" w:eastAsia="仿宋_GB2312"/>
                <w:color w:val="000000"/>
              </w:rPr>
              <w:t>0.19</w:t>
            </w:r>
          </w:p>
        </w:tc>
        <w:tc>
          <w:tcPr>
            <w:tcW w:w="850" w:type="dxa"/>
            <w:shd w:val="clear" w:color="auto" w:fill="FFFFFF"/>
            <w:vAlign w:val="center"/>
          </w:tcPr>
          <w:p w14:paraId="26B6A260">
            <w:pPr>
              <w:jc w:val="center"/>
            </w:pPr>
            <w:r>
              <w:rPr>
                <w:rFonts w:ascii="Times New Roman" w:hAnsi="Times New Roman" w:eastAsia="仿宋_GB2312"/>
                <w:color w:val="000000"/>
              </w:rPr>
              <w:t>18.46</w:t>
            </w:r>
          </w:p>
        </w:tc>
        <w:tc>
          <w:tcPr>
            <w:tcW w:w="1134" w:type="dxa"/>
            <w:shd w:val="clear" w:color="auto" w:fill="FFFFFF"/>
            <w:vAlign w:val="center"/>
          </w:tcPr>
          <w:p w14:paraId="74B2403D">
            <w:pPr>
              <w:jc w:val="center"/>
            </w:pPr>
            <w:r>
              <w:rPr>
                <w:rFonts w:ascii="Times New Roman" w:hAnsi="Times New Roman" w:eastAsia="仿宋_GB2312"/>
                <w:color w:val="000000"/>
              </w:rPr>
              <w:t>0.12</w:t>
            </w:r>
          </w:p>
        </w:tc>
        <w:tc>
          <w:tcPr>
            <w:tcW w:w="850" w:type="dxa"/>
            <w:shd w:val="clear" w:color="auto" w:fill="FFFFFF"/>
            <w:vAlign w:val="center"/>
          </w:tcPr>
          <w:p w14:paraId="69B6BBC6">
            <w:pPr>
              <w:jc w:val="center"/>
            </w:pPr>
            <w:r>
              <w:rPr>
                <w:rFonts w:ascii="Times New Roman" w:hAnsi="Times New Roman" w:eastAsia="仿宋_GB2312"/>
                <w:color w:val="000000"/>
              </w:rPr>
              <w:t>6.63</w:t>
            </w:r>
          </w:p>
        </w:tc>
        <w:tc>
          <w:tcPr>
            <w:tcW w:w="1134" w:type="dxa"/>
            <w:shd w:val="clear" w:color="auto" w:fill="FFFFFF"/>
            <w:vAlign w:val="center"/>
          </w:tcPr>
          <w:p w14:paraId="33CBD576">
            <w:pPr>
              <w:jc w:val="center"/>
            </w:pPr>
            <w:r>
              <w:rPr>
                <w:rFonts w:ascii="Times New Roman" w:hAnsi="Times New Roman" w:eastAsia="仿宋_GB2312"/>
                <w:color w:val="000000"/>
              </w:rPr>
              <w:t>0.31</w:t>
            </w:r>
          </w:p>
        </w:tc>
      </w:tr>
      <w:tr w14:paraId="2F23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EAF5C73">
            <w:pPr>
              <w:jc w:val="center"/>
            </w:pPr>
            <w:r>
              <w:rPr>
                <w:rFonts w:ascii="Times New Roman" w:hAnsi="Times New Roman" w:eastAsia="仿宋_GB2312"/>
                <w:color w:val="000000"/>
              </w:rPr>
              <w:t>68</w:t>
            </w:r>
          </w:p>
        </w:tc>
        <w:tc>
          <w:tcPr>
            <w:tcW w:w="2268" w:type="dxa"/>
            <w:shd w:val="clear" w:color="auto" w:fill="FFFFFF"/>
            <w:vAlign w:val="center"/>
          </w:tcPr>
          <w:p w14:paraId="27822554">
            <w:pPr>
              <w:jc w:val="center"/>
            </w:pPr>
            <w:r>
              <w:rPr>
                <w:rFonts w:ascii="Times New Roman" w:hAnsi="Times New Roman" w:eastAsia="仿宋_GB2312"/>
                <w:color w:val="000000"/>
              </w:rPr>
              <w:t>小型企业</w:t>
            </w:r>
          </w:p>
        </w:tc>
        <w:tc>
          <w:tcPr>
            <w:tcW w:w="1134" w:type="dxa"/>
            <w:shd w:val="clear" w:color="auto" w:fill="FFFFFF"/>
            <w:vAlign w:val="center"/>
          </w:tcPr>
          <w:p w14:paraId="302A96AE">
            <w:pPr>
              <w:jc w:val="center"/>
            </w:pPr>
            <w:r>
              <w:rPr>
                <w:rFonts w:ascii="Times New Roman" w:hAnsi="Times New Roman" w:eastAsia="仿宋_GB2312"/>
                <w:color w:val="000000"/>
              </w:rPr>
              <w:t>76.72</w:t>
            </w:r>
          </w:p>
        </w:tc>
        <w:tc>
          <w:tcPr>
            <w:tcW w:w="850" w:type="dxa"/>
            <w:shd w:val="clear" w:color="auto" w:fill="FFFFFF"/>
            <w:vAlign w:val="center"/>
          </w:tcPr>
          <w:p w14:paraId="70CE0D8B">
            <w:pPr>
              <w:jc w:val="center"/>
            </w:pPr>
            <w:r>
              <w:rPr>
                <w:rFonts w:ascii="Times New Roman" w:hAnsi="Times New Roman" w:eastAsia="仿宋_GB2312"/>
                <w:color w:val="000000"/>
              </w:rPr>
              <w:t>5.56</w:t>
            </w:r>
          </w:p>
        </w:tc>
        <w:tc>
          <w:tcPr>
            <w:tcW w:w="850" w:type="dxa"/>
            <w:shd w:val="clear" w:color="auto" w:fill="FFFFFF"/>
            <w:vAlign w:val="center"/>
          </w:tcPr>
          <w:p w14:paraId="7EE8E258">
            <w:pPr>
              <w:jc w:val="center"/>
            </w:pPr>
            <w:r>
              <w:rPr>
                <w:rFonts w:ascii="Times New Roman" w:hAnsi="Times New Roman" w:eastAsia="仿宋_GB2312"/>
                <w:color w:val="000000"/>
              </w:rPr>
              <w:t>0.22</w:t>
            </w:r>
          </w:p>
        </w:tc>
        <w:tc>
          <w:tcPr>
            <w:tcW w:w="850" w:type="dxa"/>
            <w:shd w:val="clear" w:color="auto" w:fill="FFFFFF"/>
            <w:vAlign w:val="center"/>
          </w:tcPr>
          <w:p w14:paraId="668A776F">
            <w:pPr>
              <w:jc w:val="center"/>
            </w:pPr>
            <w:r>
              <w:rPr>
                <w:rFonts w:ascii="Times New Roman" w:hAnsi="Times New Roman" w:eastAsia="仿宋_GB2312"/>
                <w:color w:val="000000"/>
              </w:rPr>
              <w:t>12.15</w:t>
            </w:r>
          </w:p>
        </w:tc>
        <w:tc>
          <w:tcPr>
            <w:tcW w:w="1134" w:type="dxa"/>
            <w:shd w:val="clear" w:color="auto" w:fill="FFFFFF"/>
            <w:vAlign w:val="center"/>
          </w:tcPr>
          <w:p w14:paraId="3CA744F2">
            <w:pPr>
              <w:jc w:val="center"/>
            </w:pPr>
            <w:r>
              <w:rPr>
                <w:rFonts w:ascii="Times New Roman" w:hAnsi="Times New Roman" w:eastAsia="仿宋_GB2312"/>
                <w:color w:val="000000"/>
              </w:rPr>
              <w:t>0.27</w:t>
            </w:r>
          </w:p>
        </w:tc>
        <w:tc>
          <w:tcPr>
            <w:tcW w:w="850" w:type="dxa"/>
            <w:shd w:val="clear" w:color="auto" w:fill="FFFFFF"/>
            <w:vAlign w:val="center"/>
          </w:tcPr>
          <w:p w14:paraId="6ABFD3E5">
            <w:pPr>
              <w:jc w:val="center"/>
            </w:pPr>
            <w:r>
              <w:rPr>
                <w:rFonts w:ascii="Times New Roman" w:hAnsi="Times New Roman" w:eastAsia="仿宋_GB2312"/>
                <w:color w:val="000000"/>
              </w:rPr>
              <w:t>3.10</w:t>
            </w:r>
          </w:p>
        </w:tc>
        <w:tc>
          <w:tcPr>
            <w:tcW w:w="1134" w:type="dxa"/>
            <w:shd w:val="clear" w:color="auto" w:fill="FFFFFF"/>
            <w:vAlign w:val="center"/>
          </w:tcPr>
          <w:p w14:paraId="3D3A39D1">
            <w:pPr>
              <w:jc w:val="center"/>
            </w:pPr>
            <w:r>
              <w:rPr>
                <w:rFonts w:ascii="Times New Roman" w:hAnsi="Times New Roman" w:eastAsia="仿宋_GB2312"/>
                <w:color w:val="000000"/>
              </w:rPr>
              <w:t>1.98</w:t>
            </w:r>
          </w:p>
        </w:tc>
      </w:tr>
      <w:tr w14:paraId="0824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115EE9B6">
            <w:pPr>
              <w:jc w:val="center"/>
            </w:pPr>
            <w:r>
              <w:rPr>
                <w:rFonts w:ascii="Times New Roman" w:hAnsi="Times New Roman" w:eastAsia="仿宋_GB2312"/>
                <w:b/>
                <w:color w:val="000000"/>
              </w:rPr>
              <w:t>69</w:t>
            </w:r>
          </w:p>
        </w:tc>
        <w:tc>
          <w:tcPr>
            <w:tcW w:w="2268" w:type="dxa"/>
            <w:shd w:val="clear" w:color="auto" w:fill="DBDBDB"/>
            <w:vAlign w:val="center"/>
          </w:tcPr>
          <w:p w14:paraId="2D6F72FA">
            <w:pPr>
              <w:jc w:val="center"/>
            </w:pPr>
            <w:r>
              <w:rPr>
                <w:rFonts w:ascii="Times New Roman" w:hAnsi="Times New Roman" w:eastAsia="仿宋_GB2312"/>
                <w:b/>
                <w:color w:val="000000"/>
              </w:rPr>
              <w:t>居民服务、修理和其他服务业</w:t>
            </w:r>
          </w:p>
        </w:tc>
        <w:tc>
          <w:tcPr>
            <w:tcW w:w="1134" w:type="dxa"/>
            <w:shd w:val="clear" w:color="auto" w:fill="DBDBDB"/>
            <w:vAlign w:val="center"/>
          </w:tcPr>
          <w:p w14:paraId="03B6EF5E">
            <w:pPr>
              <w:jc w:val="center"/>
            </w:pPr>
            <w:r>
              <w:rPr>
                <w:rFonts w:ascii="Times New Roman" w:hAnsi="Times New Roman" w:eastAsia="仿宋_GB2312"/>
                <w:b/>
                <w:color w:val="000000"/>
              </w:rPr>
              <w:t>84.59</w:t>
            </w:r>
          </w:p>
        </w:tc>
        <w:tc>
          <w:tcPr>
            <w:tcW w:w="850" w:type="dxa"/>
            <w:shd w:val="clear" w:color="auto" w:fill="DBDBDB"/>
            <w:vAlign w:val="center"/>
          </w:tcPr>
          <w:p w14:paraId="197818BA">
            <w:pPr>
              <w:jc w:val="center"/>
            </w:pPr>
            <w:r>
              <w:rPr>
                <w:rFonts w:ascii="Times New Roman" w:hAnsi="Times New Roman" w:eastAsia="仿宋_GB2312"/>
                <w:b/>
                <w:color w:val="000000"/>
              </w:rPr>
              <w:t>2.09</w:t>
            </w:r>
          </w:p>
        </w:tc>
        <w:tc>
          <w:tcPr>
            <w:tcW w:w="850" w:type="dxa"/>
            <w:shd w:val="clear" w:color="auto" w:fill="DBDBDB"/>
            <w:vAlign w:val="center"/>
          </w:tcPr>
          <w:p w14:paraId="00DF2F9E">
            <w:pPr>
              <w:jc w:val="center"/>
            </w:pPr>
            <w:r>
              <w:rPr>
                <w:rFonts w:ascii="Times New Roman" w:hAnsi="Times New Roman" w:eastAsia="仿宋_GB2312"/>
                <w:b/>
                <w:color w:val="000000"/>
              </w:rPr>
              <w:t>0.31</w:t>
            </w:r>
          </w:p>
        </w:tc>
        <w:tc>
          <w:tcPr>
            <w:tcW w:w="850" w:type="dxa"/>
            <w:shd w:val="clear" w:color="auto" w:fill="DBDBDB"/>
            <w:vAlign w:val="center"/>
          </w:tcPr>
          <w:p w14:paraId="6BD722A8">
            <w:pPr>
              <w:jc w:val="center"/>
            </w:pPr>
            <w:r>
              <w:rPr>
                <w:rFonts w:ascii="Times New Roman" w:hAnsi="Times New Roman" w:eastAsia="仿宋_GB2312"/>
                <w:b/>
                <w:color w:val="000000"/>
              </w:rPr>
              <w:t>8.77</w:t>
            </w:r>
          </w:p>
        </w:tc>
        <w:tc>
          <w:tcPr>
            <w:tcW w:w="1134" w:type="dxa"/>
            <w:shd w:val="clear" w:color="auto" w:fill="DBDBDB"/>
            <w:vAlign w:val="center"/>
          </w:tcPr>
          <w:p w14:paraId="1A63ABDE">
            <w:pPr>
              <w:jc w:val="center"/>
            </w:pPr>
            <w:r>
              <w:rPr>
                <w:rFonts w:ascii="Times New Roman" w:hAnsi="Times New Roman" w:eastAsia="仿宋_GB2312"/>
                <w:b/>
                <w:color w:val="000000"/>
              </w:rPr>
              <w:t>0.43</w:t>
            </w:r>
          </w:p>
        </w:tc>
        <w:tc>
          <w:tcPr>
            <w:tcW w:w="850" w:type="dxa"/>
            <w:shd w:val="clear" w:color="auto" w:fill="DBDBDB"/>
            <w:vAlign w:val="center"/>
          </w:tcPr>
          <w:p w14:paraId="0700F4D4">
            <w:pPr>
              <w:jc w:val="center"/>
            </w:pPr>
            <w:r>
              <w:rPr>
                <w:rFonts w:ascii="Times New Roman" w:hAnsi="Times New Roman" w:eastAsia="仿宋_GB2312"/>
                <w:b/>
                <w:color w:val="000000"/>
              </w:rPr>
              <w:t>0.74</w:t>
            </w:r>
          </w:p>
        </w:tc>
        <w:tc>
          <w:tcPr>
            <w:tcW w:w="1134" w:type="dxa"/>
            <w:shd w:val="clear" w:color="auto" w:fill="DBDBDB"/>
            <w:vAlign w:val="center"/>
          </w:tcPr>
          <w:p w14:paraId="29A77DFD">
            <w:pPr>
              <w:jc w:val="center"/>
            </w:pPr>
            <w:r>
              <w:rPr>
                <w:rFonts w:ascii="Times New Roman" w:hAnsi="Times New Roman" w:eastAsia="仿宋_GB2312"/>
                <w:b/>
                <w:color w:val="000000"/>
              </w:rPr>
              <w:t>3.07</w:t>
            </w:r>
          </w:p>
        </w:tc>
      </w:tr>
      <w:tr w14:paraId="435C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B920547">
            <w:pPr>
              <w:jc w:val="center"/>
            </w:pPr>
            <w:r>
              <w:rPr>
                <w:rFonts w:ascii="Times New Roman" w:hAnsi="Times New Roman" w:eastAsia="仿宋_GB2312"/>
                <w:color w:val="000000"/>
              </w:rPr>
              <w:t>70</w:t>
            </w:r>
          </w:p>
        </w:tc>
        <w:tc>
          <w:tcPr>
            <w:tcW w:w="2268" w:type="dxa"/>
            <w:shd w:val="clear" w:color="auto" w:fill="FFFFFF"/>
            <w:vAlign w:val="center"/>
          </w:tcPr>
          <w:p w14:paraId="48430888">
            <w:pPr>
              <w:jc w:val="center"/>
            </w:pPr>
            <w:r>
              <w:rPr>
                <w:rFonts w:ascii="Times New Roman" w:hAnsi="Times New Roman" w:eastAsia="仿宋_GB2312"/>
                <w:color w:val="000000"/>
              </w:rPr>
              <w:t>中型企业</w:t>
            </w:r>
          </w:p>
        </w:tc>
        <w:tc>
          <w:tcPr>
            <w:tcW w:w="1134" w:type="dxa"/>
            <w:shd w:val="clear" w:color="auto" w:fill="FFFFFF"/>
            <w:vAlign w:val="center"/>
          </w:tcPr>
          <w:p w14:paraId="1D26CDC1">
            <w:pPr>
              <w:jc w:val="center"/>
            </w:pPr>
            <w:r>
              <w:rPr>
                <w:rFonts w:ascii="Times New Roman" w:hAnsi="Times New Roman" w:eastAsia="仿宋_GB2312"/>
                <w:color w:val="000000"/>
              </w:rPr>
              <w:t>88.72</w:t>
            </w:r>
          </w:p>
        </w:tc>
        <w:tc>
          <w:tcPr>
            <w:tcW w:w="850" w:type="dxa"/>
            <w:shd w:val="clear" w:color="auto" w:fill="FFFFFF"/>
            <w:vAlign w:val="center"/>
          </w:tcPr>
          <w:p w14:paraId="23448020">
            <w:pPr>
              <w:jc w:val="center"/>
            </w:pPr>
            <w:r>
              <w:rPr>
                <w:rFonts w:ascii="Times New Roman" w:hAnsi="Times New Roman" w:eastAsia="仿宋_GB2312"/>
                <w:color w:val="000000"/>
              </w:rPr>
              <w:t>3.20</w:t>
            </w:r>
          </w:p>
        </w:tc>
        <w:tc>
          <w:tcPr>
            <w:tcW w:w="850" w:type="dxa"/>
            <w:shd w:val="clear" w:color="auto" w:fill="FFFFFF"/>
            <w:vAlign w:val="center"/>
          </w:tcPr>
          <w:p w14:paraId="0686419D">
            <w:pPr>
              <w:jc w:val="center"/>
            </w:pPr>
            <w:r>
              <w:rPr>
                <w:rFonts w:ascii="Times New Roman" w:hAnsi="Times New Roman" w:eastAsia="仿宋_GB2312"/>
                <w:color w:val="000000"/>
              </w:rPr>
              <w:t>0.12</w:t>
            </w:r>
          </w:p>
        </w:tc>
        <w:tc>
          <w:tcPr>
            <w:tcW w:w="850" w:type="dxa"/>
            <w:shd w:val="clear" w:color="auto" w:fill="FFFFFF"/>
            <w:vAlign w:val="center"/>
          </w:tcPr>
          <w:p w14:paraId="789475AB">
            <w:pPr>
              <w:jc w:val="center"/>
            </w:pPr>
            <w:r>
              <w:rPr>
                <w:rFonts w:ascii="Times New Roman" w:hAnsi="Times New Roman" w:eastAsia="仿宋_GB2312"/>
                <w:color w:val="000000"/>
              </w:rPr>
              <w:t>7.39</w:t>
            </w:r>
          </w:p>
        </w:tc>
        <w:tc>
          <w:tcPr>
            <w:tcW w:w="1134" w:type="dxa"/>
            <w:shd w:val="clear" w:color="auto" w:fill="FFFFFF"/>
            <w:vAlign w:val="center"/>
          </w:tcPr>
          <w:p w14:paraId="58FDE44E">
            <w:pPr>
              <w:jc w:val="center"/>
            </w:pPr>
            <w:r>
              <w:rPr>
                <w:rFonts w:ascii="Times New Roman" w:hAnsi="Times New Roman" w:eastAsia="仿宋_GB2312"/>
                <w:color w:val="000000"/>
              </w:rPr>
              <w:t>0.21</w:t>
            </w:r>
          </w:p>
        </w:tc>
        <w:tc>
          <w:tcPr>
            <w:tcW w:w="850" w:type="dxa"/>
            <w:shd w:val="clear" w:color="auto" w:fill="FFFFFF"/>
            <w:vAlign w:val="center"/>
          </w:tcPr>
          <w:p w14:paraId="5DCABA3A">
            <w:pPr>
              <w:jc w:val="center"/>
            </w:pPr>
            <w:r>
              <w:rPr>
                <w:rFonts w:ascii="Times New Roman" w:hAnsi="Times New Roman" w:eastAsia="仿宋_GB2312"/>
                <w:color w:val="000000"/>
              </w:rPr>
              <w:t>0.31</w:t>
            </w:r>
          </w:p>
        </w:tc>
        <w:tc>
          <w:tcPr>
            <w:tcW w:w="1134" w:type="dxa"/>
            <w:shd w:val="clear" w:color="auto" w:fill="FFFFFF"/>
            <w:vAlign w:val="center"/>
          </w:tcPr>
          <w:p w14:paraId="7D678D62">
            <w:pPr>
              <w:jc w:val="center"/>
            </w:pPr>
            <w:r>
              <w:rPr>
                <w:rFonts w:ascii="Times New Roman" w:hAnsi="Times New Roman" w:eastAsia="仿宋_GB2312"/>
                <w:color w:val="000000"/>
              </w:rPr>
              <w:t>0.05</w:t>
            </w:r>
          </w:p>
        </w:tc>
      </w:tr>
      <w:tr w14:paraId="5F71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9621389">
            <w:pPr>
              <w:jc w:val="center"/>
            </w:pPr>
            <w:r>
              <w:rPr>
                <w:rFonts w:ascii="Times New Roman" w:hAnsi="Times New Roman" w:eastAsia="仿宋_GB2312"/>
                <w:color w:val="000000"/>
              </w:rPr>
              <w:t>71</w:t>
            </w:r>
          </w:p>
        </w:tc>
        <w:tc>
          <w:tcPr>
            <w:tcW w:w="2268" w:type="dxa"/>
            <w:shd w:val="clear" w:color="auto" w:fill="FFFFFF"/>
            <w:vAlign w:val="center"/>
          </w:tcPr>
          <w:p w14:paraId="2DE33675">
            <w:pPr>
              <w:jc w:val="center"/>
            </w:pPr>
            <w:r>
              <w:rPr>
                <w:rFonts w:ascii="Times New Roman" w:hAnsi="Times New Roman" w:eastAsia="仿宋_GB2312"/>
                <w:color w:val="000000"/>
              </w:rPr>
              <w:t>小型企业</w:t>
            </w:r>
          </w:p>
        </w:tc>
        <w:tc>
          <w:tcPr>
            <w:tcW w:w="1134" w:type="dxa"/>
            <w:shd w:val="clear" w:color="auto" w:fill="FFFFFF"/>
            <w:vAlign w:val="center"/>
          </w:tcPr>
          <w:p w14:paraId="0B09A8F8">
            <w:pPr>
              <w:jc w:val="center"/>
            </w:pPr>
            <w:r>
              <w:rPr>
                <w:rFonts w:ascii="Times New Roman" w:hAnsi="Times New Roman" w:eastAsia="仿宋_GB2312"/>
                <w:color w:val="000000"/>
              </w:rPr>
              <w:t>84.48</w:t>
            </w:r>
          </w:p>
        </w:tc>
        <w:tc>
          <w:tcPr>
            <w:tcW w:w="850" w:type="dxa"/>
            <w:shd w:val="clear" w:color="auto" w:fill="FFFFFF"/>
            <w:vAlign w:val="center"/>
          </w:tcPr>
          <w:p w14:paraId="75335711">
            <w:pPr>
              <w:jc w:val="center"/>
            </w:pPr>
            <w:r>
              <w:rPr>
                <w:rFonts w:ascii="Times New Roman" w:hAnsi="Times New Roman" w:eastAsia="仿宋_GB2312"/>
                <w:color w:val="000000"/>
              </w:rPr>
              <w:t>2.00</w:t>
            </w:r>
          </w:p>
        </w:tc>
        <w:tc>
          <w:tcPr>
            <w:tcW w:w="850" w:type="dxa"/>
            <w:shd w:val="clear" w:color="auto" w:fill="FFFFFF"/>
            <w:vAlign w:val="center"/>
          </w:tcPr>
          <w:p w14:paraId="3CEE6191">
            <w:pPr>
              <w:jc w:val="center"/>
            </w:pPr>
            <w:r>
              <w:rPr>
                <w:rFonts w:ascii="Times New Roman" w:hAnsi="Times New Roman" w:eastAsia="仿宋_GB2312"/>
                <w:color w:val="000000"/>
              </w:rPr>
              <w:t>0.35</w:t>
            </w:r>
          </w:p>
        </w:tc>
        <w:tc>
          <w:tcPr>
            <w:tcW w:w="850" w:type="dxa"/>
            <w:shd w:val="clear" w:color="auto" w:fill="FFFFFF"/>
            <w:vAlign w:val="center"/>
          </w:tcPr>
          <w:p w14:paraId="26A3C126">
            <w:pPr>
              <w:jc w:val="center"/>
            </w:pPr>
            <w:r>
              <w:rPr>
                <w:rFonts w:ascii="Times New Roman" w:hAnsi="Times New Roman" w:eastAsia="仿宋_GB2312"/>
                <w:color w:val="000000"/>
              </w:rPr>
              <w:t>8.54</w:t>
            </w:r>
          </w:p>
        </w:tc>
        <w:tc>
          <w:tcPr>
            <w:tcW w:w="1134" w:type="dxa"/>
            <w:shd w:val="clear" w:color="auto" w:fill="FFFFFF"/>
            <w:vAlign w:val="center"/>
          </w:tcPr>
          <w:p w14:paraId="1136D62F">
            <w:pPr>
              <w:jc w:val="center"/>
            </w:pPr>
            <w:r>
              <w:rPr>
                <w:rFonts w:ascii="Times New Roman" w:hAnsi="Times New Roman" w:eastAsia="仿宋_GB2312"/>
                <w:color w:val="000000"/>
              </w:rPr>
              <w:t>0.47</w:t>
            </w:r>
          </w:p>
        </w:tc>
        <w:tc>
          <w:tcPr>
            <w:tcW w:w="850" w:type="dxa"/>
            <w:shd w:val="clear" w:color="auto" w:fill="FFFFFF"/>
            <w:vAlign w:val="center"/>
          </w:tcPr>
          <w:p w14:paraId="4445A5FA">
            <w:pPr>
              <w:jc w:val="center"/>
            </w:pPr>
            <w:r>
              <w:rPr>
                <w:rFonts w:ascii="Times New Roman" w:hAnsi="Times New Roman" w:eastAsia="仿宋_GB2312"/>
                <w:color w:val="000000"/>
              </w:rPr>
              <w:t>0.60</w:t>
            </w:r>
          </w:p>
        </w:tc>
        <w:tc>
          <w:tcPr>
            <w:tcW w:w="1134" w:type="dxa"/>
            <w:shd w:val="clear" w:color="auto" w:fill="FFFFFF"/>
            <w:vAlign w:val="center"/>
          </w:tcPr>
          <w:p w14:paraId="59200AC2">
            <w:pPr>
              <w:jc w:val="center"/>
            </w:pPr>
            <w:r>
              <w:rPr>
                <w:rFonts w:ascii="Times New Roman" w:hAnsi="Times New Roman" w:eastAsia="仿宋_GB2312"/>
                <w:color w:val="000000"/>
              </w:rPr>
              <w:t>3.56</w:t>
            </w:r>
          </w:p>
        </w:tc>
      </w:tr>
      <w:tr w14:paraId="7C14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8ECE90A">
            <w:pPr>
              <w:jc w:val="center"/>
            </w:pPr>
            <w:r>
              <w:rPr>
                <w:rFonts w:ascii="Times New Roman" w:hAnsi="Times New Roman" w:eastAsia="仿宋_GB2312"/>
                <w:b/>
                <w:color w:val="000000"/>
              </w:rPr>
              <w:t>72</w:t>
            </w:r>
          </w:p>
        </w:tc>
        <w:tc>
          <w:tcPr>
            <w:tcW w:w="2268" w:type="dxa"/>
            <w:shd w:val="clear" w:color="auto" w:fill="DBDBDB"/>
            <w:vAlign w:val="center"/>
          </w:tcPr>
          <w:p w14:paraId="1DC04029">
            <w:pPr>
              <w:jc w:val="center"/>
            </w:pPr>
            <w:r>
              <w:rPr>
                <w:rFonts w:ascii="Times New Roman" w:hAnsi="Times New Roman" w:eastAsia="仿宋_GB2312"/>
                <w:b/>
                <w:color w:val="000000"/>
              </w:rPr>
              <w:t>教育</w:t>
            </w:r>
          </w:p>
        </w:tc>
        <w:tc>
          <w:tcPr>
            <w:tcW w:w="1134" w:type="dxa"/>
            <w:shd w:val="clear" w:color="auto" w:fill="DBDBDB"/>
            <w:vAlign w:val="center"/>
          </w:tcPr>
          <w:p w14:paraId="763E4651">
            <w:pPr>
              <w:jc w:val="center"/>
            </w:pPr>
            <w:r>
              <w:rPr>
                <w:rFonts w:ascii="Times New Roman" w:hAnsi="Times New Roman" w:eastAsia="仿宋_GB2312"/>
                <w:b/>
                <w:color w:val="000000"/>
              </w:rPr>
              <w:t>83.14</w:t>
            </w:r>
          </w:p>
        </w:tc>
        <w:tc>
          <w:tcPr>
            <w:tcW w:w="850" w:type="dxa"/>
            <w:shd w:val="clear" w:color="auto" w:fill="DBDBDB"/>
            <w:vAlign w:val="center"/>
          </w:tcPr>
          <w:p w14:paraId="78F20A6C">
            <w:pPr>
              <w:jc w:val="center"/>
            </w:pPr>
            <w:r>
              <w:rPr>
                <w:rFonts w:ascii="Times New Roman" w:hAnsi="Times New Roman" w:eastAsia="仿宋_GB2312"/>
                <w:b/>
                <w:color w:val="000000"/>
              </w:rPr>
              <w:t>1.87</w:t>
            </w:r>
          </w:p>
        </w:tc>
        <w:tc>
          <w:tcPr>
            <w:tcW w:w="850" w:type="dxa"/>
            <w:shd w:val="clear" w:color="auto" w:fill="DBDBDB"/>
            <w:vAlign w:val="center"/>
          </w:tcPr>
          <w:p w14:paraId="34410E44">
            <w:pPr>
              <w:jc w:val="center"/>
            </w:pPr>
            <w:r>
              <w:rPr>
                <w:rFonts w:ascii="Times New Roman" w:hAnsi="Times New Roman" w:eastAsia="仿宋_GB2312"/>
                <w:b/>
                <w:color w:val="000000"/>
              </w:rPr>
              <w:t>1.03</w:t>
            </w:r>
          </w:p>
        </w:tc>
        <w:tc>
          <w:tcPr>
            <w:tcW w:w="850" w:type="dxa"/>
            <w:shd w:val="clear" w:color="auto" w:fill="DBDBDB"/>
            <w:vAlign w:val="center"/>
          </w:tcPr>
          <w:p w14:paraId="6EBEFCD9">
            <w:pPr>
              <w:jc w:val="center"/>
            </w:pPr>
            <w:r>
              <w:rPr>
                <w:rFonts w:ascii="Times New Roman" w:hAnsi="Times New Roman" w:eastAsia="仿宋_GB2312"/>
                <w:b/>
                <w:color w:val="000000"/>
              </w:rPr>
              <w:t>8.57</w:t>
            </w:r>
          </w:p>
        </w:tc>
        <w:tc>
          <w:tcPr>
            <w:tcW w:w="1134" w:type="dxa"/>
            <w:shd w:val="clear" w:color="auto" w:fill="DBDBDB"/>
            <w:vAlign w:val="center"/>
          </w:tcPr>
          <w:p w14:paraId="795F74A3">
            <w:pPr>
              <w:jc w:val="center"/>
            </w:pPr>
            <w:r>
              <w:rPr>
                <w:rFonts w:ascii="Times New Roman" w:hAnsi="Times New Roman" w:eastAsia="仿宋_GB2312"/>
                <w:b/>
                <w:color w:val="000000"/>
              </w:rPr>
              <w:t>2.13</w:t>
            </w:r>
          </w:p>
        </w:tc>
        <w:tc>
          <w:tcPr>
            <w:tcW w:w="850" w:type="dxa"/>
            <w:shd w:val="clear" w:color="auto" w:fill="DBDBDB"/>
            <w:vAlign w:val="center"/>
          </w:tcPr>
          <w:p w14:paraId="451882DA">
            <w:pPr>
              <w:jc w:val="center"/>
            </w:pPr>
            <w:r>
              <w:rPr>
                <w:rFonts w:ascii="Times New Roman" w:hAnsi="Times New Roman" w:eastAsia="仿宋_GB2312"/>
                <w:b/>
                <w:color w:val="000000"/>
              </w:rPr>
              <w:t>1.86</w:t>
            </w:r>
          </w:p>
        </w:tc>
        <w:tc>
          <w:tcPr>
            <w:tcW w:w="1134" w:type="dxa"/>
            <w:shd w:val="clear" w:color="auto" w:fill="DBDBDB"/>
            <w:vAlign w:val="center"/>
          </w:tcPr>
          <w:p w14:paraId="51BF19BE">
            <w:pPr>
              <w:jc w:val="center"/>
            </w:pPr>
            <w:r>
              <w:rPr>
                <w:rFonts w:ascii="Times New Roman" w:hAnsi="Times New Roman" w:eastAsia="仿宋_GB2312"/>
                <w:b/>
                <w:color w:val="000000"/>
              </w:rPr>
              <w:t>1.40</w:t>
            </w:r>
          </w:p>
        </w:tc>
      </w:tr>
      <w:tr w14:paraId="33B7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FE2B873">
            <w:pPr>
              <w:jc w:val="center"/>
            </w:pPr>
            <w:r>
              <w:rPr>
                <w:rFonts w:ascii="Times New Roman" w:hAnsi="Times New Roman" w:eastAsia="仿宋_GB2312"/>
                <w:b/>
                <w:color w:val="000000"/>
              </w:rPr>
              <w:t>73</w:t>
            </w:r>
          </w:p>
        </w:tc>
        <w:tc>
          <w:tcPr>
            <w:tcW w:w="2268" w:type="dxa"/>
            <w:shd w:val="clear" w:color="auto" w:fill="DBDBDB"/>
            <w:vAlign w:val="center"/>
          </w:tcPr>
          <w:p w14:paraId="5F38795A">
            <w:pPr>
              <w:jc w:val="center"/>
            </w:pPr>
            <w:r>
              <w:rPr>
                <w:rFonts w:ascii="Times New Roman" w:hAnsi="Times New Roman" w:eastAsia="仿宋_GB2312"/>
                <w:b/>
                <w:color w:val="000000"/>
              </w:rPr>
              <w:t>卫生和社会工作</w:t>
            </w:r>
          </w:p>
        </w:tc>
        <w:tc>
          <w:tcPr>
            <w:tcW w:w="1134" w:type="dxa"/>
            <w:shd w:val="clear" w:color="auto" w:fill="DBDBDB"/>
            <w:vAlign w:val="center"/>
          </w:tcPr>
          <w:p w14:paraId="2A8DA2A5">
            <w:pPr>
              <w:jc w:val="center"/>
            </w:pPr>
            <w:r>
              <w:rPr>
                <w:rFonts w:ascii="Times New Roman" w:hAnsi="Times New Roman" w:eastAsia="仿宋_GB2312"/>
                <w:b/>
                <w:color w:val="000000"/>
              </w:rPr>
              <w:t>82.07</w:t>
            </w:r>
          </w:p>
        </w:tc>
        <w:tc>
          <w:tcPr>
            <w:tcW w:w="850" w:type="dxa"/>
            <w:shd w:val="clear" w:color="auto" w:fill="DBDBDB"/>
            <w:vAlign w:val="center"/>
          </w:tcPr>
          <w:p w14:paraId="72AF83C8">
            <w:pPr>
              <w:jc w:val="center"/>
            </w:pPr>
            <w:r>
              <w:rPr>
                <w:rFonts w:ascii="Times New Roman" w:hAnsi="Times New Roman" w:eastAsia="仿宋_GB2312"/>
                <w:b/>
                <w:color w:val="000000"/>
              </w:rPr>
              <w:t>2.22</w:t>
            </w:r>
          </w:p>
        </w:tc>
        <w:tc>
          <w:tcPr>
            <w:tcW w:w="850" w:type="dxa"/>
            <w:shd w:val="clear" w:color="auto" w:fill="DBDBDB"/>
            <w:vAlign w:val="center"/>
          </w:tcPr>
          <w:p w14:paraId="64475B86">
            <w:pPr>
              <w:jc w:val="center"/>
            </w:pPr>
            <w:r>
              <w:rPr>
                <w:rFonts w:ascii="Times New Roman" w:hAnsi="Times New Roman" w:eastAsia="仿宋_GB2312"/>
                <w:b/>
                <w:color w:val="000000"/>
              </w:rPr>
              <w:t>0.28</w:t>
            </w:r>
          </w:p>
        </w:tc>
        <w:tc>
          <w:tcPr>
            <w:tcW w:w="850" w:type="dxa"/>
            <w:shd w:val="clear" w:color="auto" w:fill="DBDBDB"/>
            <w:vAlign w:val="center"/>
          </w:tcPr>
          <w:p w14:paraId="3ACD40CD">
            <w:pPr>
              <w:jc w:val="center"/>
            </w:pPr>
            <w:r>
              <w:rPr>
                <w:rFonts w:ascii="Times New Roman" w:hAnsi="Times New Roman" w:eastAsia="仿宋_GB2312"/>
                <w:b/>
                <w:color w:val="000000"/>
              </w:rPr>
              <w:t>11.52</w:t>
            </w:r>
          </w:p>
        </w:tc>
        <w:tc>
          <w:tcPr>
            <w:tcW w:w="1134" w:type="dxa"/>
            <w:shd w:val="clear" w:color="auto" w:fill="DBDBDB"/>
            <w:vAlign w:val="center"/>
          </w:tcPr>
          <w:p w14:paraId="22B08297">
            <w:pPr>
              <w:jc w:val="center"/>
            </w:pPr>
            <w:r>
              <w:rPr>
                <w:rFonts w:ascii="Times New Roman" w:hAnsi="Times New Roman" w:eastAsia="仿宋_GB2312"/>
                <w:b/>
                <w:color w:val="000000"/>
              </w:rPr>
              <w:t>0.12</w:t>
            </w:r>
          </w:p>
        </w:tc>
        <w:tc>
          <w:tcPr>
            <w:tcW w:w="850" w:type="dxa"/>
            <w:shd w:val="clear" w:color="auto" w:fill="DBDBDB"/>
            <w:vAlign w:val="center"/>
          </w:tcPr>
          <w:p w14:paraId="05C07AFB">
            <w:pPr>
              <w:jc w:val="center"/>
            </w:pPr>
            <w:r>
              <w:rPr>
                <w:rFonts w:ascii="Times New Roman" w:hAnsi="Times New Roman" w:eastAsia="仿宋_GB2312"/>
                <w:b/>
                <w:color w:val="000000"/>
              </w:rPr>
              <w:t>1.88</w:t>
            </w:r>
          </w:p>
        </w:tc>
        <w:tc>
          <w:tcPr>
            <w:tcW w:w="1134" w:type="dxa"/>
            <w:shd w:val="clear" w:color="auto" w:fill="DBDBDB"/>
            <w:vAlign w:val="center"/>
          </w:tcPr>
          <w:p w14:paraId="4ABC5BD3">
            <w:pPr>
              <w:jc w:val="center"/>
            </w:pPr>
            <w:r>
              <w:rPr>
                <w:rFonts w:ascii="Times New Roman" w:hAnsi="Times New Roman" w:eastAsia="仿宋_GB2312"/>
                <w:b/>
                <w:color w:val="000000"/>
              </w:rPr>
              <w:t>1.91</w:t>
            </w:r>
          </w:p>
        </w:tc>
      </w:tr>
      <w:tr w14:paraId="5EF7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5F2046C">
            <w:pPr>
              <w:jc w:val="center"/>
            </w:pPr>
            <w:r>
              <w:rPr>
                <w:rFonts w:ascii="Times New Roman" w:hAnsi="Times New Roman" w:eastAsia="仿宋_GB2312"/>
                <w:b/>
                <w:color w:val="000000"/>
              </w:rPr>
              <w:t>74</w:t>
            </w:r>
          </w:p>
        </w:tc>
        <w:tc>
          <w:tcPr>
            <w:tcW w:w="2268" w:type="dxa"/>
            <w:shd w:val="clear" w:color="auto" w:fill="DBDBDB"/>
            <w:vAlign w:val="center"/>
          </w:tcPr>
          <w:p w14:paraId="4F5D1E47">
            <w:pPr>
              <w:jc w:val="center"/>
            </w:pPr>
            <w:r>
              <w:rPr>
                <w:rFonts w:ascii="Times New Roman" w:hAnsi="Times New Roman" w:eastAsia="仿宋_GB2312"/>
                <w:b/>
                <w:color w:val="000000"/>
              </w:rPr>
              <w:t>文化、体育和娱乐业</w:t>
            </w:r>
          </w:p>
        </w:tc>
        <w:tc>
          <w:tcPr>
            <w:tcW w:w="1134" w:type="dxa"/>
            <w:shd w:val="clear" w:color="auto" w:fill="DBDBDB"/>
            <w:vAlign w:val="center"/>
          </w:tcPr>
          <w:p w14:paraId="62EC8660">
            <w:pPr>
              <w:jc w:val="center"/>
            </w:pPr>
            <w:r>
              <w:rPr>
                <w:rFonts w:ascii="Times New Roman" w:hAnsi="Times New Roman" w:eastAsia="仿宋_GB2312"/>
                <w:b/>
                <w:color w:val="000000"/>
              </w:rPr>
              <w:t>74.38</w:t>
            </w:r>
          </w:p>
        </w:tc>
        <w:tc>
          <w:tcPr>
            <w:tcW w:w="850" w:type="dxa"/>
            <w:shd w:val="clear" w:color="auto" w:fill="DBDBDB"/>
            <w:vAlign w:val="center"/>
          </w:tcPr>
          <w:p w14:paraId="2C346BD9">
            <w:pPr>
              <w:jc w:val="center"/>
            </w:pPr>
            <w:r>
              <w:rPr>
                <w:rFonts w:ascii="Times New Roman" w:hAnsi="Times New Roman" w:eastAsia="仿宋_GB2312"/>
                <w:b/>
                <w:color w:val="000000"/>
              </w:rPr>
              <w:t>4.00</w:t>
            </w:r>
          </w:p>
        </w:tc>
        <w:tc>
          <w:tcPr>
            <w:tcW w:w="850" w:type="dxa"/>
            <w:shd w:val="clear" w:color="auto" w:fill="DBDBDB"/>
            <w:vAlign w:val="center"/>
          </w:tcPr>
          <w:p w14:paraId="08CED696">
            <w:pPr>
              <w:jc w:val="center"/>
            </w:pPr>
            <w:r>
              <w:rPr>
                <w:rFonts w:ascii="Times New Roman" w:hAnsi="Times New Roman" w:eastAsia="仿宋_GB2312"/>
                <w:b/>
                <w:color w:val="000000"/>
              </w:rPr>
              <w:t>0.21</w:t>
            </w:r>
          </w:p>
        </w:tc>
        <w:tc>
          <w:tcPr>
            <w:tcW w:w="850" w:type="dxa"/>
            <w:shd w:val="clear" w:color="auto" w:fill="DBDBDB"/>
            <w:vAlign w:val="center"/>
          </w:tcPr>
          <w:p w14:paraId="259A33D8">
            <w:pPr>
              <w:jc w:val="center"/>
            </w:pPr>
            <w:r>
              <w:rPr>
                <w:rFonts w:ascii="Times New Roman" w:hAnsi="Times New Roman" w:eastAsia="仿宋_GB2312"/>
                <w:b/>
                <w:color w:val="000000"/>
              </w:rPr>
              <w:t>15.91</w:t>
            </w:r>
          </w:p>
        </w:tc>
        <w:tc>
          <w:tcPr>
            <w:tcW w:w="1134" w:type="dxa"/>
            <w:shd w:val="clear" w:color="auto" w:fill="DBDBDB"/>
            <w:vAlign w:val="center"/>
          </w:tcPr>
          <w:p w14:paraId="5B08F139">
            <w:pPr>
              <w:jc w:val="center"/>
            </w:pPr>
            <w:r>
              <w:rPr>
                <w:rFonts w:ascii="Times New Roman" w:hAnsi="Times New Roman" w:eastAsia="仿宋_GB2312"/>
                <w:b/>
                <w:color w:val="000000"/>
              </w:rPr>
              <w:t>0.38</w:t>
            </w:r>
          </w:p>
        </w:tc>
        <w:tc>
          <w:tcPr>
            <w:tcW w:w="850" w:type="dxa"/>
            <w:shd w:val="clear" w:color="auto" w:fill="DBDBDB"/>
            <w:vAlign w:val="center"/>
          </w:tcPr>
          <w:p w14:paraId="68EB9C1F">
            <w:pPr>
              <w:jc w:val="center"/>
            </w:pPr>
            <w:r>
              <w:rPr>
                <w:rFonts w:ascii="Times New Roman" w:hAnsi="Times New Roman" w:eastAsia="仿宋_GB2312"/>
                <w:b/>
                <w:color w:val="000000"/>
              </w:rPr>
              <w:t>3.25</w:t>
            </w:r>
          </w:p>
        </w:tc>
        <w:tc>
          <w:tcPr>
            <w:tcW w:w="1134" w:type="dxa"/>
            <w:shd w:val="clear" w:color="auto" w:fill="DBDBDB"/>
            <w:vAlign w:val="center"/>
          </w:tcPr>
          <w:p w14:paraId="0878E10F">
            <w:pPr>
              <w:jc w:val="center"/>
            </w:pPr>
            <w:r>
              <w:rPr>
                <w:rFonts w:ascii="Times New Roman" w:hAnsi="Times New Roman" w:eastAsia="仿宋_GB2312"/>
                <w:b/>
                <w:color w:val="000000"/>
              </w:rPr>
              <w:t>1.87</w:t>
            </w:r>
          </w:p>
        </w:tc>
      </w:tr>
      <w:tr w14:paraId="50F0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256BAAE">
            <w:pPr>
              <w:jc w:val="center"/>
            </w:pPr>
            <w:r>
              <w:rPr>
                <w:rFonts w:ascii="Times New Roman" w:hAnsi="Times New Roman" w:eastAsia="仿宋_GB2312"/>
                <w:color w:val="000000"/>
              </w:rPr>
              <w:t>75</w:t>
            </w:r>
          </w:p>
        </w:tc>
        <w:tc>
          <w:tcPr>
            <w:tcW w:w="2268" w:type="dxa"/>
            <w:shd w:val="clear" w:color="auto" w:fill="FFFFFF"/>
            <w:vAlign w:val="center"/>
          </w:tcPr>
          <w:p w14:paraId="715E36B7">
            <w:pPr>
              <w:jc w:val="center"/>
            </w:pPr>
            <w:r>
              <w:rPr>
                <w:rFonts w:ascii="Times New Roman" w:hAnsi="Times New Roman" w:eastAsia="仿宋_GB2312"/>
                <w:color w:val="000000"/>
              </w:rPr>
              <w:t>大型企业</w:t>
            </w:r>
          </w:p>
        </w:tc>
        <w:tc>
          <w:tcPr>
            <w:tcW w:w="1134" w:type="dxa"/>
            <w:shd w:val="clear" w:color="auto" w:fill="FFFFFF"/>
            <w:vAlign w:val="center"/>
          </w:tcPr>
          <w:p w14:paraId="24A5F231">
            <w:pPr>
              <w:jc w:val="center"/>
            </w:pPr>
            <w:r>
              <w:rPr>
                <w:rFonts w:ascii="Times New Roman" w:hAnsi="Times New Roman" w:eastAsia="仿宋_GB2312"/>
                <w:color w:val="000000"/>
              </w:rPr>
              <w:t>74.31</w:t>
            </w:r>
          </w:p>
        </w:tc>
        <w:tc>
          <w:tcPr>
            <w:tcW w:w="850" w:type="dxa"/>
            <w:shd w:val="clear" w:color="auto" w:fill="FFFFFF"/>
            <w:vAlign w:val="center"/>
          </w:tcPr>
          <w:p w14:paraId="7E844A8E">
            <w:pPr>
              <w:jc w:val="center"/>
            </w:pPr>
            <w:r>
              <w:rPr>
                <w:rFonts w:ascii="Times New Roman" w:hAnsi="Times New Roman" w:eastAsia="仿宋_GB2312"/>
                <w:color w:val="000000"/>
              </w:rPr>
              <w:t>6.59</w:t>
            </w:r>
          </w:p>
        </w:tc>
        <w:tc>
          <w:tcPr>
            <w:tcW w:w="850" w:type="dxa"/>
            <w:shd w:val="clear" w:color="auto" w:fill="FFFFFF"/>
            <w:vAlign w:val="center"/>
          </w:tcPr>
          <w:p w14:paraId="6E6738A4">
            <w:pPr>
              <w:jc w:val="center"/>
            </w:pPr>
            <w:r>
              <w:rPr>
                <w:rFonts w:ascii="Times New Roman" w:hAnsi="Times New Roman" w:eastAsia="仿宋_GB2312"/>
                <w:color w:val="000000"/>
              </w:rPr>
              <w:t>0.51</w:t>
            </w:r>
          </w:p>
        </w:tc>
        <w:tc>
          <w:tcPr>
            <w:tcW w:w="850" w:type="dxa"/>
            <w:shd w:val="clear" w:color="auto" w:fill="FFFFFF"/>
            <w:vAlign w:val="center"/>
          </w:tcPr>
          <w:p w14:paraId="2F9D96E7">
            <w:pPr>
              <w:jc w:val="center"/>
            </w:pPr>
            <w:r>
              <w:rPr>
                <w:rFonts w:ascii="Times New Roman" w:hAnsi="Times New Roman" w:eastAsia="仿宋_GB2312"/>
                <w:color w:val="000000"/>
              </w:rPr>
              <w:t>12.52</w:t>
            </w:r>
          </w:p>
        </w:tc>
        <w:tc>
          <w:tcPr>
            <w:tcW w:w="1134" w:type="dxa"/>
            <w:shd w:val="clear" w:color="auto" w:fill="FFFFFF"/>
            <w:vAlign w:val="center"/>
          </w:tcPr>
          <w:p w14:paraId="35B234A8">
            <w:pPr>
              <w:jc w:val="center"/>
            </w:pPr>
            <w:r>
              <w:rPr>
                <w:rFonts w:ascii="Times New Roman" w:hAnsi="Times New Roman" w:eastAsia="仿宋_GB2312"/>
                <w:color w:val="000000"/>
              </w:rPr>
              <w:t>0.95</w:t>
            </w:r>
          </w:p>
        </w:tc>
        <w:tc>
          <w:tcPr>
            <w:tcW w:w="850" w:type="dxa"/>
            <w:shd w:val="clear" w:color="auto" w:fill="FFFFFF"/>
            <w:vAlign w:val="center"/>
          </w:tcPr>
          <w:p w14:paraId="5AF0F586">
            <w:pPr>
              <w:jc w:val="center"/>
            </w:pPr>
            <w:r>
              <w:rPr>
                <w:rFonts w:ascii="Times New Roman" w:hAnsi="Times New Roman" w:eastAsia="仿宋_GB2312"/>
                <w:color w:val="000000"/>
              </w:rPr>
              <w:t>4.24</w:t>
            </w:r>
          </w:p>
        </w:tc>
        <w:tc>
          <w:tcPr>
            <w:tcW w:w="1134" w:type="dxa"/>
            <w:shd w:val="clear" w:color="auto" w:fill="FFFFFF"/>
            <w:vAlign w:val="center"/>
          </w:tcPr>
          <w:p w14:paraId="253E3830">
            <w:pPr>
              <w:jc w:val="center"/>
            </w:pPr>
            <w:r>
              <w:rPr>
                <w:rFonts w:ascii="Times New Roman" w:hAnsi="Times New Roman" w:eastAsia="仿宋_GB2312"/>
                <w:color w:val="000000"/>
              </w:rPr>
              <w:t>0.88</w:t>
            </w:r>
          </w:p>
        </w:tc>
      </w:tr>
      <w:tr w14:paraId="2C38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42874B5">
            <w:pPr>
              <w:jc w:val="center"/>
            </w:pPr>
            <w:r>
              <w:rPr>
                <w:rFonts w:ascii="Times New Roman" w:hAnsi="Times New Roman" w:eastAsia="仿宋_GB2312"/>
                <w:color w:val="000000"/>
              </w:rPr>
              <w:t>76</w:t>
            </w:r>
          </w:p>
        </w:tc>
        <w:tc>
          <w:tcPr>
            <w:tcW w:w="2268" w:type="dxa"/>
            <w:shd w:val="clear" w:color="auto" w:fill="FFFFFF"/>
            <w:vAlign w:val="center"/>
          </w:tcPr>
          <w:p w14:paraId="6D6824E6">
            <w:pPr>
              <w:jc w:val="center"/>
            </w:pPr>
            <w:r>
              <w:rPr>
                <w:rFonts w:ascii="Times New Roman" w:hAnsi="Times New Roman" w:eastAsia="仿宋_GB2312"/>
                <w:color w:val="000000"/>
              </w:rPr>
              <w:t>中型企业</w:t>
            </w:r>
          </w:p>
        </w:tc>
        <w:tc>
          <w:tcPr>
            <w:tcW w:w="1134" w:type="dxa"/>
            <w:shd w:val="clear" w:color="auto" w:fill="FFFFFF"/>
            <w:vAlign w:val="center"/>
          </w:tcPr>
          <w:p w14:paraId="56D89A58">
            <w:pPr>
              <w:jc w:val="center"/>
            </w:pPr>
            <w:r>
              <w:rPr>
                <w:rFonts w:ascii="Times New Roman" w:hAnsi="Times New Roman" w:eastAsia="仿宋_GB2312"/>
                <w:color w:val="000000"/>
              </w:rPr>
              <w:t>71.90</w:t>
            </w:r>
          </w:p>
        </w:tc>
        <w:tc>
          <w:tcPr>
            <w:tcW w:w="850" w:type="dxa"/>
            <w:shd w:val="clear" w:color="auto" w:fill="FFFFFF"/>
            <w:vAlign w:val="center"/>
          </w:tcPr>
          <w:p w14:paraId="4CB1D311">
            <w:pPr>
              <w:jc w:val="center"/>
            </w:pPr>
            <w:r>
              <w:rPr>
                <w:rFonts w:ascii="Times New Roman" w:hAnsi="Times New Roman" w:eastAsia="仿宋_GB2312"/>
                <w:color w:val="000000"/>
              </w:rPr>
              <w:t>3.75</w:t>
            </w:r>
          </w:p>
        </w:tc>
        <w:tc>
          <w:tcPr>
            <w:tcW w:w="850" w:type="dxa"/>
            <w:shd w:val="clear" w:color="auto" w:fill="FFFFFF"/>
            <w:vAlign w:val="center"/>
          </w:tcPr>
          <w:p w14:paraId="43EDB355">
            <w:pPr>
              <w:jc w:val="center"/>
            </w:pPr>
            <w:r>
              <w:rPr>
                <w:rFonts w:ascii="Times New Roman" w:hAnsi="Times New Roman" w:eastAsia="仿宋_GB2312"/>
                <w:color w:val="000000"/>
              </w:rPr>
              <w:t>0.08</w:t>
            </w:r>
          </w:p>
        </w:tc>
        <w:tc>
          <w:tcPr>
            <w:tcW w:w="850" w:type="dxa"/>
            <w:shd w:val="clear" w:color="auto" w:fill="FFFFFF"/>
            <w:vAlign w:val="center"/>
          </w:tcPr>
          <w:p w14:paraId="2D347EE3">
            <w:pPr>
              <w:jc w:val="center"/>
            </w:pPr>
            <w:r>
              <w:rPr>
                <w:rFonts w:ascii="Times New Roman" w:hAnsi="Times New Roman" w:eastAsia="仿宋_GB2312"/>
                <w:color w:val="000000"/>
              </w:rPr>
              <w:t>18.89</w:t>
            </w:r>
          </w:p>
        </w:tc>
        <w:tc>
          <w:tcPr>
            <w:tcW w:w="1134" w:type="dxa"/>
            <w:shd w:val="clear" w:color="auto" w:fill="FFFFFF"/>
            <w:vAlign w:val="center"/>
          </w:tcPr>
          <w:p w14:paraId="2792A208">
            <w:pPr>
              <w:jc w:val="center"/>
            </w:pPr>
            <w:r>
              <w:rPr>
                <w:rFonts w:ascii="Times New Roman" w:hAnsi="Times New Roman" w:eastAsia="仿宋_GB2312"/>
                <w:color w:val="000000"/>
              </w:rPr>
              <w:t>0.00</w:t>
            </w:r>
          </w:p>
        </w:tc>
        <w:tc>
          <w:tcPr>
            <w:tcW w:w="850" w:type="dxa"/>
            <w:shd w:val="clear" w:color="auto" w:fill="FFFFFF"/>
            <w:vAlign w:val="center"/>
          </w:tcPr>
          <w:p w14:paraId="44E56229">
            <w:pPr>
              <w:jc w:val="center"/>
            </w:pPr>
            <w:r>
              <w:rPr>
                <w:rFonts w:ascii="Times New Roman" w:hAnsi="Times New Roman" w:eastAsia="仿宋_GB2312"/>
                <w:color w:val="000000"/>
              </w:rPr>
              <w:t>4.08</w:t>
            </w:r>
          </w:p>
        </w:tc>
        <w:tc>
          <w:tcPr>
            <w:tcW w:w="1134" w:type="dxa"/>
            <w:shd w:val="clear" w:color="auto" w:fill="FFFFFF"/>
            <w:vAlign w:val="center"/>
          </w:tcPr>
          <w:p w14:paraId="6CAA15A3">
            <w:pPr>
              <w:jc w:val="center"/>
            </w:pPr>
            <w:r>
              <w:rPr>
                <w:rFonts w:ascii="Times New Roman" w:hAnsi="Times New Roman" w:eastAsia="仿宋_GB2312"/>
                <w:color w:val="000000"/>
              </w:rPr>
              <w:t>1.30</w:t>
            </w:r>
          </w:p>
        </w:tc>
      </w:tr>
      <w:tr w14:paraId="0B3B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DF361C7">
            <w:pPr>
              <w:jc w:val="center"/>
            </w:pPr>
            <w:r>
              <w:rPr>
                <w:rFonts w:ascii="Times New Roman" w:hAnsi="Times New Roman" w:eastAsia="仿宋_GB2312"/>
                <w:color w:val="000000"/>
              </w:rPr>
              <w:t>77</w:t>
            </w:r>
          </w:p>
        </w:tc>
        <w:tc>
          <w:tcPr>
            <w:tcW w:w="2268" w:type="dxa"/>
            <w:shd w:val="clear" w:color="auto" w:fill="FFFFFF"/>
            <w:vAlign w:val="center"/>
          </w:tcPr>
          <w:p w14:paraId="6DF28B08">
            <w:pPr>
              <w:jc w:val="center"/>
            </w:pPr>
            <w:r>
              <w:rPr>
                <w:rFonts w:ascii="Times New Roman" w:hAnsi="Times New Roman" w:eastAsia="仿宋_GB2312"/>
                <w:color w:val="000000"/>
              </w:rPr>
              <w:t>小型企业</w:t>
            </w:r>
          </w:p>
        </w:tc>
        <w:tc>
          <w:tcPr>
            <w:tcW w:w="1134" w:type="dxa"/>
            <w:shd w:val="clear" w:color="auto" w:fill="FFFFFF"/>
            <w:vAlign w:val="center"/>
          </w:tcPr>
          <w:p w14:paraId="6D897CAF">
            <w:pPr>
              <w:jc w:val="center"/>
            </w:pPr>
            <w:r>
              <w:rPr>
                <w:rFonts w:ascii="Times New Roman" w:hAnsi="Times New Roman" w:eastAsia="仿宋_GB2312"/>
                <w:color w:val="000000"/>
              </w:rPr>
              <w:t>74.65</w:t>
            </w:r>
          </w:p>
        </w:tc>
        <w:tc>
          <w:tcPr>
            <w:tcW w:w="850" w:type="dxa"/>
            <w:shd w:val="clear" w:color="auto" w:fill="FFFFFF"/>
            <w:vAlign w:val="center"/>
          </w:tcPr>
          <w:p w14:paraId="5B847BCC">
            <w:pPr>
              <w:jc w:val="center"/>
            </w:pPr>
            <w:r>
              <w:rPr>
                <w:rFonts w:ascii="Times New Roman" w:hAnsi="Times New Roman" w:eastAsia="仿宋_GB2312"/>
                <w:color w:val="000000"/>
              </w:rPr>
              <w:t>3.71</w:t>
            </w:r>
          </w:p>
        </w:tc>
        <w:tc>
          <w:tcPr>
            <w:tcW w:w="850" w:type="dxa"/>
            <w:shd w:val="clear" w:color="auto" w:fill="FFFFFF"/>
            <w:vAlign w:val="center"/>
          </w:tcPr>
          <w:p w14:paraId="46F63BF9">
            <w:pPr>
              <w:jc w:val="center"/>
            </w:pPr>
            <w:r>
              <w:rPr>
                <w:rFonts w:ascii="Times New Roman" w:hAnsi="Times New Roman" w:eastAsia="仿宋_GB2312"/>
                <w:color w:val="000000"/>
              </w:rPr>
              <w:t>0.18</w:t>
            </w:r>
          </w:p>
        </w:tc>
        <w:tc>
          <w:tcPr>
            <w:tcW w:w="850" w:type="dxa"/>
            <w:shd w:val="clear" w:color="auto" w:fill="FFFFFF"/>
            <w:vAlign w:val="center"/>
          </w:tcPr>
          <w:p w14:paraId="5241FE61">
            <w:pPr>
              <w:jc w:val="center"/>
            </w:pPr>
            <w:r>
              <w:rPr>
                <w:rFonts w:ascii="Times New Roman" w:hAnsi="Times New Roman" w:eastAsia="仿宋_GB2312"/>
                <w:color w:val="000000"/>
              </w:rPr>
              <w:t>16.03</w:t>
            </w:r>
          </w:p>
        </w:tc>
        <w:tc>
          <w:tcPr>
            <w:tcW w:w="1134" w:type="dxa"/>
            <w:shd w:val="clear" w:color="auto" w:fill="FFFFFF"/>
            <w:vAlign w:val="center"/>
          </w:tcPr>
          <w:p w14:paraId="7A6B32D3">
            <w:pPr>
              <w:jc w:val="center"/>
            </w:pPr>
            <w:r>
              <w:rPr>
                <w:rFonts w:ascii="Times New Roman" w:hAnsi="Times New Roman" w:eastAsia="仿宋_GB2312"/>
                <w:color w:val="000000"/>
              </w:rPr>
              <w:t>0.35</w:t>
            </w:r>
          </w:p>
        </w:tc>
        <w:tc>
          <w:tcPr>
            <w:tcW w:w="850" w:type="dxa"/>
            <w:shd w:val="clear" w:color="auto" w:fill="FFFFFF"/>
            <w:vAlign w:val="center"/>
          </w:tcPr>
          <w:p w14:paraId="44CBF395">
            <w:pPr>
              <w:jc w:val="center"/>
            </w:pPr>
            <w:r>
              <w:rPr>
                <w:rFonts w:ascii="Times New Roman" w:hAnsi="Times New Roman" w:eastAsia="仿宋_GB2312"/>
                <w:color w:val="000000"/>
              </w:rPr>
              <w:t>3.04</w:t>
            </w:r>
          </w:p>
        </w:tc>
        <w:tc>
          <w:tcPr>
            <w:tcW w:w="1134" w:type="dxa"/>
            <w:shd w:val="clear" w:color="auto" w:fill="FFFFFF"/>
            <w:vAlign w:val="center"/>
          </w:tcPr>
          <w:p w14:paraId="43537FC2">
            <w:pPr>
              <w:jc w:val="center"/>
            </w:pPr>
            <w:r>
              <w:rPr>
                <w:rFonts w:ascii="Times New Roman" w:hAnsi="Times New Roman" w:eastAsia="仿宋_GB2312"/>
                <w:color w:val="000000"/>
              </w:rPr>
              <w:t>2.04</w:t>
            </w:r>
          </w:p>
        </w:tc>
      </w:tr>
    </w:tbl>
    <w:p w14:paraId="5162FC2C">
      <w:pPr>
        <w:pStyle w:val="4"/>
        <w:keepNext w:val="0"/>
        <w:keepLines w:val="0"/>
        <w:adjustRightInd w:val="0"/>
        <w:snapToGrid w:val="0"/>
        <w:spacing w:before="168" w:after="2" w:line="416" w:lineRule="exact"/>
        <w:ind w:firstLine="640" w:firstLineChars="200"/>
        <w:rPr>
          <w:rFonts w:ascii="Times New Roman" w:hAnsi="Times New Roman" w:eastAsia="楷体_GB2312" w:cs="宋体"/>
          <w:b w:val="0"/>
          <w:bCs/>
          <w:szCs w:val="30"/>
        </w:rPr>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二</w:t>
      </w:r>
      <w:r>
        <w:rPr>
          <w:rFonts w:ascii="Times New Roman" w:hAnsi="Times New Roman" w:eastAsia="楷体_GB2312" w:cs="宋体"/>
          <w:b w:val="0"/>
          <w:bCs/>
          <w:szCs w:val="30"/>
        </w:rPr>
        <w:t>）分制造业行业大类的企业人工成本</w:t>
      </w:r>
      <w:r>
        <w:rPr>
          <w:rFonts w:hint="eastAsia" w:ascii="Times New Roman" w:hAnsi="Times New Roman" w:eastAsia="楷体_GB2312" w:cs="宋体"/>
          <w:b w:val="0"/>
          <w:bCs/>
          <w:szCs w:val="30"/>
        </w:rPr>
        <w:t>构成</w:t>
      </w:r>
      <w:r>
        <w:rPr>
          <w:rFonts w:ascii="Times New Roman" w:hAnsi="Times New Roman" w:eastAsia="楷体_GB2312" w:cs="宋体"/>
          <w:b w:val="0"/>
          <w:bCs/>
          <w:szCs w:val="30"/>
        </w:rPr>
        <w:t>（</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46613DC2">
      <w:pPr>
        <w:spacing w:line="400" w:lineRule="exact"/>
        <w:jc w:val="left"/>
        <w:rPr>
          <w:rFonts w:ascii="Times New Roman" w:hAnsi="Times New Roman" w:eastAsia="仿宋"/>
          <w:sz w:val="32"/>
          <w:szCs w:val="32"/>
        </w:rPr>
      </w:pPr>
      <w:r>
        <w:rPr>
          <w:rFonts w:hint="eastAsia" w:ascii="Times New Roman" w:hAnsi="Times New Roman" w:eastAsia="仿宋_GB2312"/>
          <w:sz w:val="32"/>
          <w:szCs w:val="32"/>
        </w:rPr>
        <w:t>单位：%</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2134"/>
        <w:gridCol w:w="1097"/>
        <w:gridCol w:w="828"/>
        <w:gridCol w:w="828"/>
        <w:gridCol w:w="837"/>
        <w:gridCol w:w="1089"/>
        <w:gridCol w:w="828"/>
        <w:gridCol w:w="1089"/>
      </w:tblGrid>
      <w:tr w14:paraId="754E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2255D87B">
            <w:pPr>
              <w:jc w:val="center"/>
            </w:pPr>
            <w:r>
              <w:rPr>
                <w:rFonts w:ascii="Times New Roman" w:hAnsi="Times New Roman" w:eastAsia="仿宋_GB2312"/>
                <w:b/>
                <w:color w:val="FFFFFF"/>
              </w:rPr>
              <w:t>序号</w:t>
            </w:r>
          </w:p>
        </w:tc>
        <w:tc>
          <w:tcPr>
            <w:tcW w:w="2268" w:type="dxa"/>
            <w:vMerge w:val="restart"/>
            <w:shd w:val="clear" w:color="auto" w:fill="5B9BD5"/>
            <w:vAlign w:val="center"/>
          </w:tcPr>
          <w:p w14:paraId="2F69AF18">
            <w:pPr>
              <w:jc w:val="center"/>
            </w:pPr>
            <w:r>
              <w:rPr>
                <w:rFonts w:ascii="Times New Roman" w:hAnsi="Times New Roman" w:eastAsia="仿宋_GB2312"/>
                <w:b/>
                <w:color w:val="FFFFFF"/>
              </w:rPr>
              <w:t>制造业行业大类</w:t>
            </w:r>
          </w:p>
        </w:tc>
        <w:tc>
          <w:tcPr>
            <w:tcW w:w="1134" w:type="dxa"/>
            <w:gridSpan w:val="7"/>
            <w:shd w:val="clear" w:color="auto" w:fill="5B9BD5"/>
            <w:vAlign w:val="center"/>
          </w:tcPr>
          <w:p w14:paraId="685B45C0">
            <w:pPr>
              <w:jc w:val="center"/>
            </w:pPr>
            <w:r>
              <w:rPr>
                <w:rFonts w:ascii="Times New Roman" w:hAnsi="Times New Roman" w:eastAsia="仿宋_GB2312"/>
                <w:b/>
                <w:color w:val="FFFFFF"/>
              </w:rPr>
              <w:t>人工成本构成（%）</w:t>
            </w:r>
          </w:p>
        </w:tc>
      </w:tr>
      <w:tr w14:paraId="1016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907" w:type="dxa"/>
            <w:vMerge w:val="continue"/>
          </w:tcPr>
          <w:p w14:paraId="31D6C3B1"/>
        </w:tc>
        <w:tc>
          <w:tcPr>
            <w:tcW w:w="907" w:type="dxa"/>
            <w:vMerge w:val="continue"/>
          </w:tcPr>
          <w:p w14:paraId="3E586A22"/>
        </w:tc>
        <w:tc>
          <w:tcPr>
            <w:tcW w:w="1134" w:type="dxa"/>
            <w:shd w:val="clear" w:color="auto" w:fill="5B9BD5"/>
            <w:vAlign w:val="center"/>
          </w:tcPr>
          <w:p w14:paraId="7C45830A">
            <w:pPr>
              <w:jc w:val="center"/>
            </w:pPr>
            <w:r>
              <w:rPr>
                <w:rFonts w:ascii="Times New Roman" w:hAnsi="Times New Roman" w:eastAsia="仿宋_GB2312"/>
                <w:b/>
                <w:color w:val="FFFFFF"/>
              </w:rPr>
              <w:t>从业人员工资总额</w:t>
            </w:r>
          </w:p>
        </w:tc>
        <w:tc>
          <w:tcPr>
            <w:tcW w:w="850" w:type="dxa"/>
            <w:shd w:val="clear" w:color="auto" w:fill="5B9BD5"/>
            <w:vAlign w:val="center"/>
          </w:tcPr>
          <w:p w14:paraId="18617B63">
            <w:pPr>
              <w:jc w:val="center"/>
            </w:pPr>
            <w:r>
              <w:rPr>
                <w:rFonts w:ascii="Times New Roman" w:hAnsi="Times New Roman" w:eastAsia="仿宋_GB2312"/>
                <w:b/>
                <w:color w:val="FFFFFF"/>
              </w:rPr>
              <w:t>福利费用</w:t>
            </w:r>
          </w:p>
        </w:tc>
        <w:tc>
          <w:tcPr>
            <w:tcW w:w="850" w:type="dxa"/>
            <w:shd w:val="clear" w:color="auto" w:fill="5B9BD5"/>
            <w:vAlign w:val="center"/>
          </w:tcPr>
          <w:p w14:paraId="5F69DAD1">
            <w:pPr>
              <w:jc w:val="center"/>
            </w:pPr>
            <w:r>
              <w:rPr>
                <w:rFonts w:ascii="Times New Roman" w:hAnsi="Times New Roman" w:eastAsia="仿宋_GB2312"/>
                <w:b/>
                <w:color w:val="FFFFFF"/>
              </w:rPr>
              <w:t>教育经费</w:t>
            </w:r>
          </w:p>
        </w:tc>
        <w:tc>
          <w:tcPr>
            <w:tcW w:w="850" w:type="dxa"/>
            <w:shd w:val="clear" w:color="auto" w:fill="5B9BD5"/>
            <w:vAlign w:val="center"/>
          </w:tcPr>
          <w:p w14:paraId="718B3EAC">
            <w:pPr>
              <w:jc w:val="center"/>
            </w:pPr>
            <w:r>
              <w:rPr>
                <w:rFonts w:ascii="Times New Roman" w:hAnsi="Times New Roman" w:eastAsia="仿宋_GB2312"/>
                <w:b/>
                <w:color w:val="FFFFFF"/>
              </w:rPr>
              <w:t>保险费用</w:t>
            </w:r>
          </w:p>
        </w:tc>
        <w:tc>
          <w:tcPr>
            <w:tcW w:w="1134" w:type="dxa"/>
            <w:shd w:val="clear" w:color="auto" w:fill="5B9BD5"/>
            <w:vAlign w:val="center"/>
          </w:tcPr>
          <w:p w14:paraId="2568A29B">
            <w:pPr>
              <w:jc w:val="center"/>
            </w:pPr>
            <w:r>
              <w:rPr>
                <w:rFonts w:ascii="Times New Roman" w:hAnsi="Times New Roman" w:eastAsia="仿宋_GB2312"/>
                <w:b/>
                <w:color w:val="FFFFFF"/>
              </w:rPr>
              <w:t>劳动保护费用</w:t>
            </w:r>
          </w:p>
        </w:tc>
        <w:tc>
          <w:tcPr>
            <w:tcW w:w="850" w:type="dxa"/>
            <w:shd w:val="clear" w:color="auto" w:fill="5B9BD5"/>
            <w:vAlign w:val="center"/>
          </w:tcPr>
          <w:p w14:paraId="4FB2EC07">
            <w:pPr>
              <w:jc w:val="center"/>
            </w:pPr>
            <w:r>
              <w:rPr>
                <w:rFonts w:ascii="Times New Roman" w:hAnsi="Times New Roman" w:eastAsia="仿宋_GB2312"/>
                <w:b/>
                <w:color w:val="FFFFFF"/>
              </w:rPr>
              <w:t>住房费用</w:t>
            </w:r>
          </w:p>
        </w:tc>
        <w:tc>
          <w:tcPr>
            <w:tcW w:w="1134" w:type="dxa"/>
            <w:shd w:val="clear" w:color="auto" w:fill="5B9BD5"/>
            <w:vAlign w:val="center"/>
          </w:tcPr>
          <w:p w14:paraId="6A52E526">
            <w:pPr>
              <w:jc w:val="center"/>
            </w:pPr>
            <w:r>
              <w:rPr>
                <w:rFonts w:ascii="Times New Roman" w:hAnsi="Times New Roman" w:eastAsia="仿宋_GB2312"/>
                <w:b/>
                <w:color w:val="FFFFFF"/>
              </w:rPr>
              <w:t>其他人工成本</w:t>
            </w:r>
          </w:p>
        </w:tc>
      </w:tr>
      <w:tr w14:paraId="3E8C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2B505C2E">
            <w:pPr>
              <w:jc w:val="center"/>
            </w:pPr>
            <w:r>
              <w:rPr>
                <w:rFonts w:ascii="Times New Roman" w:hAnsi="Times New Roman" w:eastAsia="仿宋_GB2312"/>
                <w:b/>
                <w:color w:val="000000"/>
              </w:rPr>
              <w:t>1</w:t>
            </w:r>
          </w:p>
        </w:tc>
        <w:tc>
          <w:tcPr>
            <w:tcW w:w="2268" w:type="dxa"/>
            <w:shd w:val="clear" w:color="auto" w:fill="DBDBDB"/>
            <w:vAlign w:val="center"/>
          </w:tcPr>
          <w:p w14:paraId="1DC0D352">
            <w:pPr>
              <w:jc w:val="center"/>
            </w:pPr>
            <w:r>
              <w:rPr>
                <w:rFonts w:ascii="Times New Roman" w:hAnsi="Times New Roman" w:eastAsia="仿宋_GB2312"/>
                <w:b/>
                <w:color w:val="000000"/>
              </w:rPr>
              <w:t>制造业</w:t>
            </w:r>
          </w:p>
        </w:tc>
        <w:tc>
          <w:tcPr>
            <w:tcW w:w="1134" w:type="dxa"/>
            <w:shd w:val="clear" w:color="auto" w:fill="DBDBDB"/>
            <w:vAlign w:val="center"/>
          </w:tcPr>
          <w:p w14:paraId="0DD2EC13">
            <w:pPr>
              <w:jc w:val="center"/>
            </w:pPr>
            <w:r>
              <w:rPr>
                <w:rFonts w:ascii="Times New Roman" w:hAnsi="Times New Roman" w:eastAsia="仿宋_GB2312"/>
                <w:b/>
                <w:color w:val="000000"/>
              </w:rPr>
              <w:t>75.11</w:t>
            </w:r>
          </w:p>
        </w:tc>
        <w:tc>
          <w:tcPr>
            <w:tcW w:w="850" w:type="dxa"/>
            <w:shd w:val="clear" w:color="auto" w:fill="DBDBDB"/>
            <w:vAlign w:val="center"/>
          </w:tcPr>
          <w:p w14:paraId="0162A010">
            <w:pPr>
              <w:jc w:val="center"/>
            </w:pPr>
            <w:r>
              <w:rPr>
                <w:rFonts w:ascii="Times New Roman" w:hAnsi="Times New Roman" w:eastAsia="仿宋_GB2312"/>
                <w:b/>
                <w:color w:val="000000"/>
              </w:rPr>
              <w:t>4.19</w:t>
            </w:r>
          </w:p>
        </w:tc>
        <w:tc>
          <w:tcPr>
            <w:tcW w:w="850" w:type="dxa"/>
            <w:shd w:val="clear" w:color="auto" w:fill="DBDBDB"/>
            <w:vAlign w:val="center"/>
          </w:tcPr>
          <w:p w14:paraId="788F7204">
            <w:pPr>
              <w:jc w:val="center"/>
            </w:pPr>
            <w:r>
              <w:rPr>
                <w:rFonts w:ascii="Times New Roman" w:hAnsi="Times New Roman" w:eastAsia="仿宋_GB2312"/>
                <w:b/>
                <w:color w:val="000000"/>
              </w:rPr>
              <w:t>0.49</w:t>
            </w:r>
          </w:p>
        </w:tc>
        <w:tc>
          <w:tcPr>
            <w:tcW w:w="850" w:type="dxa"/>
            <w:shd w:val="clear" w:color="auto" w:fill="DBDBDB"/>
            <w:vAlign w:val="center"/>
          </w:tcPr>
          <w:p w14:paraId="479B22F4">
            <w:pPr>
              <w:jc w:val="center"/>
            </w:pPr>
            <w:r>
              <w:rPr>
                <w:rFonts w:ascii="Times New Roman" w:hAnsi="Times New Roman" w:eastAsia="仿宋_GB2312"/>
                <w:b/>
                <w:color w:val="000000"/>
              </w:rPr>
              <w:t>13.99</w:t>
            </w:r>
          </w:p>
        </w:tc>
        <w:tc>
          <w:tcPr>
            <w:tcW w:w="1134" w:type="dxa"/>
            <w:shd w:val="clear" w:color="auto" w:fill="DBDBDB"/>
            <w:vAlign w:val="center"/>
          </w:tcPr>
          <w:p w14:paraId="33B98694">
            <w:pPr>
              <w:jc w:val="center"/>
            </w:pPr>
            <w:r>
              <w:rPr>
                <w:rFonts w:ascii="Times New Roman" w:hAnsi="Times New Roman" w:eastAsia="仿宋_GB2312"/>
                <w:b/>
                <w:color w:val="000000"/>
              </w:rPr>
              <w:t>0.42</w:t>
            </w:r>
          </w:p>
        </w:tc>
        <w:tc>
          <w:tcPr>
            <w:tcW w:w="850" w:type="dxa"/>
            <w:shd w:val="clear" w:color="auto" w:fill="DBDBDB"/>
            <w:vAlign w:val="center"/>
          </w:tcPr>
          <w:p w14:paraId="197B734E">
            <w:pPr>
              <w:jc w:val="center"/>
            </w:pPr>
            <w:r>
              <w:rPr>
                <w:rFonts w:ascii="Times New Roman" w:hAnsi="Times New Roman" w:eastAsia="仿宋_GB2312"/>
                <w:b/>
                <w:color w:val="000000"/>
              </w:rPr>
              <w:t>3.52</w:t>
            </w:r>
          </w:p>
        </w:tc>
        <w:tc>
          <w:tcPr>
            <w:tcW w:w="1134" w:type="dxa"/>
            <w:shd w:val="clear" w:color="auto" w:fill="DBDBDB"/>
            <w:vAlign w:val="center"/>
          </w:tcPr>
          <w:p w14:paraId="6508C3F3">
            <w:pPr>
              <w:jc w:val="center"/>
            </w:pPr>
            <w:r>
              <w:rPr>
                <w:rFonts w:ascii="Times New Roman" w:hAnsi="Times New Roman" w:eastAsia="仿宋_GB2312"/>
                <w:b/>
                <w:color w:val="000000"/>
              </w:rPr>
              <w:t>2.28</w:t>
            </w:r>
          </w:p>
        </w:tc>
      </w:tr>
      <w:tr w14:paraId="5213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F01E8D8">
            <w:pPr>
              <w:jc w:val="center"/>
            </w:pPr>
            <w:r>
              <w:rPr>
                <w:rFonts w:ascii="Times New Roman" w:hAnsi="Times New Roman" w:eastAsia="仿宋_GB2312"/>
                <w:color w:val="000000"/>
              </w:rPr>
              <w:t>2</w:t>
            </w:r>
          </w:p>
        </w:tc>
        <w:tc>
          <w:tcPr>
            <w:tcW w:w="2268" w:type="dxa"/>
            <w:shd w:val="clear" w:color="auto" w:fill="FFFFFF"/>
            <w:vAlign w:val="center"/>
          </w:tcPr>
          <w:p w14:paraId="7998FED1">
            <w:pPr>
              <w:jc w:val="center"/>
            </w:pPr>
            <w:r>
              <w:rPr>
                <w:rFonts w:ascii="Times New Roman" w:hAnsi="Times New Roman" w:eastAsia="仿宋_GB2312"/>
                <w:color w:val="000000"/>
              </w:rPr>
              <w:t>农副食品加工业</w:t>
            </w:r>
          </w:p>
        </w:tc>
        <w:tc>
          <w:tcPr>
            <w:tcW w:w="1134" w:type="dxa"/>
            <w:shd w:val="clear" w:color="auto" w:fill="FFFFFF"/>
            <w:vAlign w:val="center"/>
          </w:tcPr>
          <w:p w14:paraId="47B1E26A">
            <w:pPr>
              <w:jc w:val="center"/>
            </w:pPr>
            <w:r>
              <w:rPr>
                <w:rFonts w:ascii="Times New Roman" w:hAnsi="Times New Roman" w:eastAsia="仿宋_GB2312"/>
                <w:color w:val="000000"/>
              </w:rPr>
              <w:t>83.76</w:t>
            </w:r>
          </w:p>
        </w:tc>
        <w:tc>
          <w:tcPr>
            <w:tcW w:w="850" w:type="dxa"/>
            <w:shd w:val="clear" w:color="auto" w:fill="FFFFFF"/>
            <w:vAlign w:val="center"/>
          </w:tcPr>
          <w:p w14:paraId="142B9FA0">
            <w:pPr>
              <w:jc w:val="center"/>
            </w:pPr>
            <w:r>
              <w:rPr>
                <w:rFonts w:ascii="Times New Roman" w:hAnsi="Times New Roman" w:eastAsia="仿宋_GB2312"/>
                <w:color w:val="000000"/>
              </w:rPr>
              <w:t>3.49</w:t>
            </w:r>
          </w:p>
        </w:tc>
        <w:tc>
          <w:tcPr>
            <w:tcW w:w="850" w:type="dxa"/>
            <w:shd w:val="clear" w:color="auto" w:fill="FFFFFF"/>
            <w:vAlign w:val="center"/>
          </w:tcPr>
          <w:p w14:paraId="62720A1B">
            <w:pPr>
              <w:jc w:val="center"/>
            </w:pPr>
            <w:r>
              <w:rPr>
                <w:rFonts w:ascii="Times New Roman" w:hAnsi="Times New Roman" w:eastAsia="仿宋_GB2312"/>
                <w:color w:val="000000"/>
              </w:rPr>
              <w:t>0.41</w:t>
            </w:r>
          </w:p>
        </w:tc>
        <w:tc>
          <w:tcPr>
            <w:tcW w:w="850" w:type="dxa"/>
            <w:shd w:val="clear" w:color="auto" w:fill="FFFFFF"/>
            <w:vAlign w:val="center"/>
          </w:tcPr>
          <w:p w14:paraId="074D8A61">
            <w:pPr>
              <w:jc w:val="center"/>
            </w:pPr>
            <w:r>
              <w:rPr>
                <w:rFonts w:ascii="Times New Roman" w:hAnsi="Times New Roman" w:eastAsia="仿宋_GB2312"/>
                <w:color w:val="000000"/>
              </w:rPr>
              <w:t>9.96</w:t>
            </w:r>
          </w:p>
        </w:tc>
        <w:tc>
          <w:tcPr>
            <w:tcW w:w="1134" w:type="dxa"/>
            <w:shd w:val="clear" w:color="auto" w:fill="FFFFFF"/>
            <w:vAlign w:val="center"/>
          </w:tcPr>
          <w:p w14:paraId="23026F50">
            <w:pPr>
              <w:jc w:val="center"/>
            </w:pPr>
            <w:r>
              <w:rPr>
                <w:rFonts w:ascii="Times New Roman" w:hAnsi="Times New Roman" w:eastAsia="仿宋_GB2312"/>
                <w:color w:val="000000"/>
              </w:rPr>
              <w:t>0.44</w:t>
            </w:r>
          </w:p>
        </w:tc>
        <w:tc>
          <w:tcPr>
            <w:tcW w:w="850" w:type="dxa"/>
            <w:shd w:val="clear" w:color="auto" w:fill="FFFFFF"/>
            <w:vAlign w:val="center"/>
          </w:tcPr>
          <w:p w14:paraId="37E20DEF">
            <w:pPr>
              <w:jc w:val="center"/>
            </w:pPr>
            <w:r>
              <w:rPr>
                <w:rFonts w:ascii="Times New Roman" w:hAnsi="Times New Roman" w:eastAsia="仿宋_GB2312"/>
                <w:color w:val="000000"/>
              </w:rPr>
              <w:t>0.82</w:t>
            </w:r>
          </w:p>
        </w:tc>
        <w:tc>
          <w:tcPr>
            <w:tcW w:w="1134" w:type="dxa"/>
            <w:shd w:val="clear" w:color="auto" w:fill="FFFFFF"/>
            <w:vAlign w:val="center"/>
          </w:tcPr>
          <w:p w14:paraId="32F899FA">
            <w:pPr>
              <w:jc w:val="center"/>
            </w:pPr>
            <w:r>
              <w:rPr>
                <w:rFonts w:ascii="Times New Roman" w:hAnsi="Times New Roman" w:eastAsia="仿宋_GB2312"/>
                <w:color w:val="000000"/>
              </w:rPr>
              <w:t>1.12</w:t>
            </w:r>
          </w:p>
        </w:tc>
      </w:tr>
      <w:tr w14:paraId="1F6D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1F9B33B">
            <w:pPr>
              <w:jc w:val="center"/>
            </w:pPr>
            <w:r>
              <w:rPr>
                <w:rFonts w:ascii="Times New Roman" w:hAnsi="Times New Roman" w:eastAsia="仿宋_GB2312"/>
                <w:color w:val="000000"/>
              </w:rPr>
              <w:t>3</w:t>
            </w:r>
          </w:p>
        </w:tc>
        <w:tc>
          <w:tcPr>
            <w:tcW w:w="2268" w:type="dxa"/>
            <w:shd w:val="clear" w:color="auto" w:fill="FFFFFF"/>
            <w:vAlign w:val="center"/>
          </w:tcPr>
          <w:p w14:paraId="1A4245B9">
            <w:pPr>
              <w:jc w:val="center"/>
            </w:pPr>
            <w:r>
              <w:rPr>
                <w:rFonts w:ascii="Times New Roman" w:hAnsi="Times New Roman" w:eastAsia="仿宋_GB2312"/>
                <w:color w:val="000000"/>
              </w:rPr>
              <w:t>食品制造业</w:t>
            </w:r>
          </w:p>
        </w:tc>
        <w:tc>
          <w:tcPr>
            <w:tcW w:w="1134" w:type="dxa"/>
            <w:shd w:val="clear" w:color="auto" w:fill="FFFFFF"/>
            <w:vAlign w:val="center"/>
          </w:tcPr>
          <w:p w14:paraId="25881798">
            <w:pPr>
              <w:jc w:val="center"/>
            </w:pPr>
            <w:r>
              <w:rPr>
                <w:rFonts w:ascii="Times New Roman" w:hAnsi="Times New Roman" w:eastAsia="仿宋_GB2312"/>
                <w:color w:val="000000"/>
              </w:rPr>
              <w:t>80.29</w:t>
            </w:r>
          </w:p>
        </w:tc>
        <w:tc>
          <w:tcPr>
            <w:tcW w:w="850" w:type="dxa"/>
            <w:shd w:val="clear" w:color="auto" w:fill="FFFFFF"/>
            <w:vAlign w:val="center"/>
          </w:tcPr>
          <w:p w14:paraId="7B8D1C2F">
            <w:pPr>
              <w:jc w:val="center"/>
            </w:pPr>
            <w:r>
              <w:rPr>
                <w:rFonts w:ascii="Times New Roman" w:hAnsi="Times New Roman" w:eastAsia="仿宋_GB2312"/>
                <w:color w:val="000000"/>
              </w:rPr>
              <w:t>3.84</w:t>
            </w:r>
          </w:p>
        </w:tc>
        <w:tc>
          <w:tcPr>
            <w:tcW w:w="850" w:type="dxa"/>
            <w:shd w:val="clear" w:color="auto" w:fill="FFFFFF"/>
            <w:vAlign w:val="center"/>
          </w:tcPr>
          <w:p w14:paraId="197B9A82">
            <w:pPr>
              <w:jc w:val="center"/>
            </w:pPr>
            <w:r>
              <w:rPr>
                <w:rFonts w:ascii="Times New Roman" w:hAnsi="Times New Roman" w:eastAsia="仿宋_GB2312"/>
                <w:color w:val="000000"/>
              </w:rPr>
              <w:t>0.18</w:t>
            </w:r>
          </w:p>
        </w:tc>
        <w:tc>
          <w:tcPr>
            <w:tcW w:w="850" w:type="dxa"/>
            <w:shd w:val="clear" w:color="auto" w:fill="FFFFFF"/>
            <w:vAlign w:val="center"/>
          </w:tcPr>
          <w:p w14:paraId="21FDD69F">
            <w:pPr>
              <w:jc w:val="center"/>
            </w:pPr>
            <w:r>
              <w:rPr>
                <w:rFonts w:ascii="Times New Roman" w:hAnsi="Times New Roman" w:eastAsia="仿宋_GB2312"/>
                <w:color w:val="000000"/>
              </w:rPr>
              <w:t>12.30</w:t>
            </w:r>
          </w:p>
        </w:tc>
        <w:tc>
          <w:tcPr>
            <w:tcW w:w="1134" w:type="dxa"/>
            <w:shd w:val="clear" w:color="auto" w:fill="FFFFFF"/>
            <w:vAlign w:val="center"/>
          </w:tcPr>
          <w:p w14:paraId="003D6EB1">
            <w:pPr>
              <w:jc w:val="center"/>
            </w:pPr>
            <w:r>
              <w:rPr>
                <w:rFonts w:ascii="Times New Roman" w:hAnsi="Times New Roman" w:eastAsia="仿宋_GB2312"/>
                <w:color w:val="000000"/>
              </w:rPr>
              <w:t>0.91</w:t>
            </w:r>
          </w:p>
        </w:tc>
        <w:tc>
          <w:tcPr>
            <w:tcW w:w="850" w:type="dxa"/>
            <w:shd w:val="clear" w:color="auto" w:fill="FFFFFF"/>
            <w:vAlign w:val="center"/>
          </w:tcPr>
          <w:p w14:paraId="365BD386">
            <w:pPr>
              <w:jc w:val="center"/>
            </w:pPr>
            <w:r>
              <w:rPr>
                <w:rFonts w:ascii="Times New Roman" w:hAnsi="Times New Roman" w:eastAsia="仿宋_GB2312"/>
                <w:color w:val="000000"/>
              </w:rPr>
              <w:t>1.73</w:t>
            </w:r>
          </w:p>
        </w:tc>
        <w:tc>
          <w:tcPr>
            <w:tcW w:w="1134" w:type="dxa"/>
            <w:shd w:val="clear" w:color="auto" w:fill="FFFFFF"/>
            <w:vAlign w:val="center"/>
          </w:tcPr>
          <w:p w14:paraId="07E4980C">
            <w:pPr>
              <w:jc w:val="center"/>
            </w:pPr>
            <w:r>
              <w:rPr>
                <w:rFonts w:ascii="Times New Roman" w:hAnsi="Times New Roman" w:eastAsia="仿宋_GB2312"/>
                <w:color w:val="000000"/>
              </w:rPr>
              <w:t>0.75</w:t>
            </w:r>
          </w:p>
        </w:tc>
      </w:tr>
      <w:tr w14:paraId="7F45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B9C3482">
            <w:pPr>
              <w:jc w:val="center"/>
            </w:pPr>
            <w:r>
              <w:rPr>
                <w:rFonts w:ascii="Times New Roman" w:hAnsi="Times New Roman" w:eastAsia="仿宋_GB2312"/>
                <w:color w:val="000000"/>
              </w:rPr>
              <w:t>4</w:t>
            </w:r>
          </w:p>
        </w:tc>
        <w:tc>
          <w:tcPr>
            <w:tcW w:w="2268" w:type="dxa"/>
            <w:shd w:val="clear" w:color="auto" w:fill="FFFFFF"/>
            <w:vAlign w:val="center"/>
          </w:tcPr>
          <w:p w14:paraId="3483B56E">
            <w:pPr>
              <w:jc w:val="center"/>
            </w:pPr>
            <w:r>
              <w:rPr>
                <w:rFonts w:ascii="Times New Roman" w:hAnsi="Times New Roman" w:eastAsia="仿宋_GB2312"/>
                <w:color w:val="000000"/>
              </w:rPr>
              <w:t>酒、饮料和精制茶制造业</w:t>
            </w:r>
          </w:p>
        </w:tc>
        <w:tc>
          <w:tcPr>
            <w:tcW w:w="1134" w:type="dxa"/>
            <w:shd w:val="clear" w:color="auto" w:fill="FFFFFF"/>
            <w:vAlign w:val="center"/>
          </w:tcPr>
          <w:p w14:paraId="2949F4A8">
            <w:pPr>
              <w:jc w:val="center"/>
            </w:pPr>
            <w:r>
              <w:rPr>
                <w:rFonts w:ascii="Times New Roman" w:hAnsi="Times New Roman" w:eastAsia="仿宋_GB2312"/>
                <w:color w:val="000000"/>
              </w:rPr>
              <w:t>73.46</w:t>
            </w:r>
          </w:p>
        </w:tc>
        <w:tc>
          <w:tcPr>
            <w:tcW w:w="850" w:type="dxa"/>
            <w:shd w:val="clear" w:color="auto" w:fill="FFFFFF"/>
            <w:vAlign w:val="center"/>
          </w:tcPr>
          <w:p w14:paraId="7DE151DF">
            <w:pPr>
              <w:jc w:val="center"/>
            </w:pPr>
            <w:r>
              <w:rPr>
                <w:rFonts w:ascii="Times New Roman" w:hAnsi="Times New Roman" w:eastAsia="仿宋_GB2312"/>
                <w:color w:val="000000"/>
              </w:rPr>
              <w:t>4.73</w:t>
            </w:r>
          </w:p>
        </w:tc>
        <w:tc>
          <w:tcPr>
            <w:tcW w:w="850" w:type="dxa"/>
            <w:shd w:val="clear" w:color="auto" w:fill="FFFFFF"/>
            <w:vAlign w:val="center"/>
          </w:tcPr>
          <w:p w14:paraId="1C9018CE">
            <w:pPr>
              <w:jc w:val="center"/>
            </w:pPr>
            <w:r>
              <w:rPr>
                <w:rFonts w:ascii="Times New Roman" w:hAnsi="Times New Roman" w:eastAsia="仿宋_GB2312"/>
                <w:color w:val="000000"/>
              </w:rPr>
              <w:t>0.41</w:t>
            </w:r>
          </w:p>
        </w:tc>
        <w:tc>
          <w:tcPr>
            <w:tcW w:w="850" w:type="dxa"/>
            <w:shd w:val="clear" w:color="auto" w:fill="FFFFFF"/>
            <w:vAlign w:val="center"/>
          </w:tcPr>
          <w:p w14:paraId="42B45877">
            <w:pPr>
              <w:jc w:val="center"/>
            </w:pPr>
            <w:r>
              <w:rPr>
                <w:rFonts w:ascii="Times New Roman" w:hAnsi="Times New Roman" w:eastAsia="仿宋_GB2312"/>
                <w:color w:val="000000"/>
              </w:rPr>
              <w:t>14.47</w:t>
            </w:r>
          </w:p>
        </w:tc>
        <w:tc>
          <w:tcPr>
            <w:tcW w:w="1134" w:type="dxa"/>
            <w:shd w:val="clear" w:color="auto" w:fill="FFFFFF"/>
            <w:vAlign w:val="center"/>
          </w:tcPr>
          <w:p w14:paraId="12C4577F">
            <w:pPr>
              <w:jc w:val="center"/>
            </w:pPr>
            <w:r>
              <w:rPr>
                <w:rFonts w:ascii="Times New Roman" w:hAnsi="Times New Roman" w:eastAsia="仿宋_GB2312"/>
                <w:color w:val="000000"/>
              </w:rPr>
              <w:t>0.51</w:t>
            </w:r>
          </w:p>
        </w:tc>
        <w:tc>
          <w:tcPr>
            <w:tcW w:w="850" w:type="dxa"/>
            <w:shd w:val="clear" w:color="auto" w:fill="FFFFFF"/>
            <w:vAlign w:val="center"/>
          </w:tcPr>
          <w:p w14:paraId="1887598E">
            <w:pPr>
              <w:jc w:val="center"/>
            </w:pPr>
            <w:r>
              <w:rPr>
                <w:rFonts w:ascii="Times New Roman" w:hAnsi="Times New Roman" w:eastAsia="仿宋_GB2312"/>
                <w:color w:val="000000"/>
              </w:rPr>
              <w:t>2.92</w:t>
            </w:r>
          </w:p>
        </w:tc>
        <w:tc>
          <w:tcPr>
            <w:tcW w:w="1134" w:type="dxa"/>
            <w:shd w:val="clear" w:color="auto" w:fill="FFFFFF"/>
            <w:vAlign w:val="center"/>
          </w:tcPr>
          <w:p w14:paraId="680B07A6">
            <w:pPr>
              <w:jc w:val="center"/>
            </w:pPr>
            <w:r>
              <w:rPr>
                <w:rFonts w:ascii="Times New Roman" w:hAnsi="Times New Roman" w:eastAsia="仿宋_GB2312"/>
                <w:color w:val="000000"/>
              </w:rPr>
              <w:t>3.50</w:t>
            </w:r>
          </w:p>
        </w:tc>
      </w:tr>
      <w:tr w14:paraId="6DEC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24088E1">
            <w:pPr>
              <w:jc w:val="center"/>
            </w:pPr>
            <w:r>
              <w:rPr>
                <w:rFonts w:ascii="Times New Roman" w:hAnsi="Times New Roman" w:eastAsia="仿宋_GB2312"/>
                <w:color w:val="000000"/>
              </w:rPr>
              <w:t>5</w:t>
            </w:r>
          </w:p>
        </w:tc>
        <w:tc>
          <w:tcPr>
            <w:tcW w:w="2268" w:type="dxa"/>
            <w:shd w:val="clear" w:color="auto" w:fill="FFFFFF"/>
            <w:vAlign w:val="center"/>
          </w:tcPr>
          <w:p w14:paraId="7D748FE4">
            <w:pPr>
              <w:jc w:val="center"/>
            </w:pPr>
            <w:r>
              <w:rPr>
                <w:rFonts w:ascii="Times New Roman" w:hAnsi="Times New Roman" w:eastAsia="仿宋_GB2312"/>
                <w:color w:val="000000"/>
              </w:rPr>
              <w:t>纺织业</w:t>
            </w:r>
          </w:p>
        </w:tc>
        <w:tc>
          <w:tcPr>
            <w:tcW w:w="1134" w:type="dxa"/>
            <w:shd w:val="clear" w:color="auto" w:fill="FFFFFF"/>
            <w:vAlign w:val="center"/>
          </w:tcPr>
          <w:p w14:paraId="2C7B12C1">
            <w:pPr>
              <w:jc w:val="center"/>
            </w:pPr>
            <w:r>
              <w:rPr>
                <w:rFonts w:ascii="Times New Roman" w:hAnsi="Times New Roman" w:eastAsia="仿宋_GB2312"/>
                <w:color w:val="000000"/>
              </w:rPr>
              <w:t>74.55</w:t>
            </w:r>
          </w:p>
        </w:tc>
        <w:tc>
          <w:tcPr>
            <w:tcW w:w="850" w:type="dxa"/>
            <w:shd w:val="clear" w:color="auto" w:fill="FFFFFF"/>
            <w:vAlign w:val="center"/>
          </w:tcPr>
          <w:p w14:paraId="1AD01107">
            <w:pPr>
              <w:jc w:val="center"/>
            </w:pPr>
            <w:r>
              <w:rPr>
                <w:rFonts w:ascii="Times New Roman" w:hAnsi="Times New Roman" w:eastAsia="仿宋_GB2312"/>
                <w:color w:val="000000"/>
              </w:rPr>
              <w:t>4.01</w:t>
            </w:r>
          </w:p>
        </w:tc>
        <w:tc>
          <w:tcPr>
            <w:tcW w:w="850" w:type="dxa"/>
            <w:shd w:val="clear" w:color="auto" w:fill="FFFFFF"/>
            <w:vAlign w:val="center"/>
          </w:tcPr>
          <w:p w14:paraId="4D694D44">
            <w:pPr>
              <w:jc w:val="center"/>
            </w:pPr>
            <w:r>
              <w:rPr>
                <w:rFonts w:ascii="Times New Roman" w:hAnsi="Times New Roman" w:eastAsia="仿宋_GB2312"/>
                <w:color w:val="000000"/>
              </w:rPr>
              <w:t>0.45</w:t>
            </w:r>
          </w:p>
        </w:tc>
        <w:tc>
          <w:tcPr>
            <w:tcW w:w="850" w:type="dxa"/>
            <w:shd w:val="clear" w:color="auto" w:fill="FFFFFF"/>
            <w:vAlign w:val="center"/>
          </w:tcPr>
          <w:p w14:paraId="24F2CDEA">
            <w:pPr>
              <w:jc w:val="center"/>
            </w:pPr>
            <w:r>
              <w:rPr>
                <w:rFonts w:ascii="Times New Roman" w:hAnsi="Times New Roman" w:eastAsia="仿宋_GB2312"/>
                <w:color w:val="000000"/>
              </w:rPr>
              <w:t>16.22</w:t>
            </w:r>
          </w:p>
        </w:tc>
        <w:tc>
          <w:tcPr>
            <w:tcW w:w="1134" w:type="dxa"/>
            <w:shd w:val="clear" w:color="auto" w:fill="FFFFFF"/>
            <w:vAlign w:val="center"/>
          </w:tcPr>
          <w:p w14:paraId="504C8CCA">
            <w:pPr>
              <w:jc w:val="center"/>
            </w:pPr>
            <w:r>
              <w:rPr>
                <w:rFonts w:ascii="Times New Roman" w:hAnsi="Times New Roman" w:eastAsia="仿宋_GB2312"/>
                <w:color w:val="000000"/>
              </w:rPr>
              <w:t>0.29</w:t>
            </w:r>
          </w:p>
        </w:tc>
        <w:tc>
          <w:tcPr>
            <w:tcW w:w="850" w:type="dxa"/>
            <w:shd w:val="clear" w:color="auto" w:fill="FFFFFF"/>
            <w:vAlign w:val="center"/>
          </w:tcPr>
          <w:p w14:paraId="232B4B15">
            <w:pPr>
              <w:jc w:val="center"/>
            </w:pPr>
            <w:r>
              <w:rPr>
                <w:rFonts w:ascii="Times New Roman" w:hAnsi="Times New Roman" w:eastAsia="仿宋_GB2312"/>
                <w:color w:val="000000"/>
              </w:rPr>
              <w:t>3.55</w:t>
            </w:r>
          </w:p>
        </w:tc>
        <w:tc>
          <w:tcPr>
            <w:tcW w:w="1134" w:type="dxa"/>
            <w:shd w:val="clear" w:color="auto" w:fill="FFFFFF"/>
            <w:vAlign w:val="center"/>
          </w:tcPr>
          <w:p w14:paraId="2D5FC0AF">
            <w:pPr>
              <w:jc w:val="center"/>
            </w:pPr>
            <w:r>
              <w:rPr>
                <w:rFonts w:ascii="Times New Roman" w:hAnsi="Times New Roman" w:eastAsia="仿宋_GB2312"/>
                <w:color w:val="000000"/>
              </w:rPr>
              <w:t>0.93</w:t>
            </w:r>
          </w:p>
        </w:tc>
      </w:tr>
      <w:tr w14:paraId="0019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0F39C31">
            <w:pPr>
              <w:jc w:val="center"/>
            </w:pPr>
            <w:r>
              <w:rPr>
                <w:rFonts w:ascii="Times New Roman" w:hAnsi="Times New Roman" w:eastAsia="仿宋_GB2312"/>
                <w:color w:val="000000"/>
              </w:rPr>
              <w:t>6</w:t>
            </w:r>
          </w:p>
        </w:tc>
        <w:tc>
          <w:tcPr>
            <w:tcW w:w="2268" w:type="dxa"/>
            <w:shd w:val="clear" w:color="auto" w:fill="FFFFFF"/>
            <w:vAlign w:val="center"/>
          </w:tcPr>
          <w:p w14:paraId="59E671D5">
            <w:pPr>
              <w:jc w:val="center"/>
            </w:pPr>
            <w:r>
              <w:rPr>
                <w:rFonts w:ascii="Times New Roman" w:hAnsi="Times New Roman" w:eastAsia="仿宋_GB2312"/>
                <w:color w:val="000000"/>
              </w:rPr>
              <w:t>纺织服装、服饰业</w:t>
            </w:r>
          </w:p>
        </w:tc>
        <w:tc>
          <w:tcPr>
            <w:tcW w:w="1134" w:type="dxa"/>
            <w:shd w:val="clear" w:color="auto" w:fill="FFFFFF"/>
            <w:vAlign w:val="center"/>
          </w:tcPr>
          <w:p w14:paraId="7B41C17C">
            <w:pPr>
              <w:jc w:val="center"/>
            </w:pPr>
            <w:r>
              <w:rPr>
                <w:rFonts w:ascii="Times New Roman" w:hAnsi="Times New Roman" w:eastAsia="仿宋_GB2312"/>
                <w:color w:val="000000"/>
              </w:rPr>
              <w:t>75.47</w:t>
            </w:r>
          </w:p>
        </w:tc>
        <w:tc>
          <w:tcPr>
            <w:tcW w:w="850" w:type="dxa"/>
            <w:shd w:val="clear" w:color="auto" w:fill="FFFFFF"/>
            <w:vAlign w:val="center"/>
          </w:tcPr>
          <w:p w14:paraId="4B54F33A">
            <w:pPr>
              <w:jc w:val="center"/>
            </w:pPr>
            <w:r>
              <w:rPr>
                <w:rFonts w:ascii="Times New Roman" w:hAnsi="Times New Roman" w:eastAsia="仿宋_GB2312"/>
                <w:color w:val="000000"/>
              </w:rPr>
              <w:t>5.34</w:t>
            </w:r>
          </w:p>
        </w:tc>
        <w:tc>
          <w:tcPr>
            <w:tcW w:w="850" w:type="dxa"/>
            <w:shd w:val="clear" w:color="auto" w:fill="FFFFFF"/>
            <w:vAlign w:val="center"/>
          </w:tcPr>
          <w:p w14:paraId="35059242">
            <w:pPr>
              <w:jc w:val="center"/>
            </w:pPr>
            <w:r>
              <w:rPr>
                <w:rFonts w:ascii="Times New Roman" w:hAnsi="Times New Roman" w:eastAsia="仿宋_GB2312"/>
                <w:color w:val="000000"/>
              </w:rPr>
              <w:t>1.11</w:t>
            </w:r>
          </w:p>
        </w:tc>
        <w:tc>
          <w:tcPr>
            <w:tcW w:w="850" w:type="dxa"/>
            <w:shd w:val="clear" w:color="auto" w:fill="FFFFFF"/>
            <w:vAlign w:val="center"/>
          </w:tcPr>
          <w:p w14:paraId="0E4B3DC5">
            <w:pPr>
              <w:jc w:val="center"/>
            </w:pPr>
            <w:r>
              <w:rPr>
                <w:rFonts w:ascii="Times New Roman" w:hAnsi="Times New Roman" w:eastAsia="仿宋_GB2312"/>
                <w:color w:val="000000"/>
              </w:rPr>
              <w:t>14.38</w:t>
            </w:r>
          </w:p>
        </w:tc>
        <w:tc>
          <w:tcPr>
            <w:tcW w:w="1134" w:type="dxa"/>
            <w:shd w:val="clear" w:color="auto" w:fill="FFFFFF"/>
            <w:vAlign w:val="center"/>
          </w:tcPr>
          <w:p w14:paraId="72393E48">
            <w:pPr>
              <w:jc w:val="center"/>
            </w:pPr>
            <w:r>
              <w:rPr>
                <w:rFonts w:ascii="Times New Roman" w:hAnsi="Times New Roman" w:eastAsia="仿宋_GB2312"/>
                <w:color w:val="000000"/>
              </w:rPr>
              <w:t>1.43</w:t>
            </w:r>
          </w:p>
        </w:tc>
        <w:tc>
          <w:tcPr>
            <w:tcW w:w="850" w:type="dxa"/>
            <w:shd w:val="clear" w:color="auto" w:fill="FFFFFF"/>
            <w:vAlign w:val="center"/>
          </w:tcPr>
          <w:p w14:paraId="3F58A6C7">
            <w:pPr>
              <w:jc w:val="center"/>
            </w:pPr>
            <w:r>
              <w:rPr>
                <w:rFonts w:ascii="Times New Roman" w:hAnsi="Times New Roman" w:eastAsia="仿宋_GB2312"/>
                <w:color w:val="000000"/>
              </w:rPr>
              <w:t>1.96</w:t>
            </w:r>
          </w:p>
        </w:tc>
        <w:tc>
          <w:tcPr>
            <w:tcW w:w="1134" w:type="dxa"/>
            <w:shd w:val="clear" w:color="auto" w:fill="FFFFFF"/>
            <w:vAlign w:val="center"/>
          </w:tcPr>
          <w:p w14:paraId="5273D077">
            <w:pPr>
              <w:jc w:val="center"/>
            </w:pPr>
            <w:r>
              <w:rPr>
                <w:rFonts w:ascii="Times New Roman" w:hAnsi="Times New Roman" w:eastAsia="仿宋_GB2312"/>
                <w:color w:val="000000"/>
              </w:rPr>
              <w:t>0.31</w:t>
            </w:r>
          </w:p>
        </w:tc>
      </w:tr>
      <w:tr w14:paraId="2239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4E0C079">
            <w:pPr>
              <w:jc w:val="center"/>
            </w:pPr>
            <w:r>
              <w:rPr>
                <w:rFonts w:ascii="Times New Roman" w:hAnsi="Times New Roman" w:eastAsia="仿宋_GB2312"/>
                <w:color w:val="000000"/>
              </w:rPr>
              <w:t>7</w:t>
            </w:r>
          </w:p>
        </w:tc>
        <w:tc>
          <w:tcPr>
            <w:tcW w:w="2268" w:type="dxa"/>
            <w:shd w:val="clear" w:color="auto" w:fill="FFFFFF"/>
            <w:vAlign w:val="center"/>
          </w:tcPr>
          <w:p w14:paraId="3F2729AE">
            <w:pPr>
              <w:jc w:val="center"/>
            </w:pPr>
            <w:r>
              <w:rPr>
                <w:rFonts w:ascii="Times New Roman" w:hAnsi="Times New Roman" w:eastAsia="仿宋_GB2312"/>
                <w:color w:val="000000"/>
              </w:rPr>
              <w:t>家具制造业</w:t>
            </w:r>
          </w:p>
        </w:tc>
        <w:tc>
          <w:tcPr>
            <w:tcW w:w="1134" w:type="dxa"/>
            <w:shd w:val="clear" w:color="auto" w:fill="FFFFFF"/>
            <w:vAlign w:val="center"/>
          </w:tcPr>
          <w:p w14:paraId="4405E5C0">
            <w:pPr>
              <w:jc w:val="center"/>
            </w:pPr>
            <w:r>
              <w:rPr>
                <w:rFonts w:ascii="Times New Roman" w:hAnsi="Times New Roman" w:eastAsia="仿宋_GB2312"/>
                <w:color w:val="000000"/>
              </w:rPr>
              <w:t>78.65</w:t>
            </w:r>
          </w:p>
        </w:tc>
        <w:tc>
          <w:tcPr>
            <w:tcW w:w="850" w:type="dxa"/>
            <w:shd w:val="clear" w:color="auto" w:fill="FFFFFF"/>
            <w:vAlign w:val="center"/>
          </w:tcPr>
          <w:p w14:paraId="5072D6BE">
            <w:pPr>
              <w:jc w:val="center"/>
            </w:pPr>
            <w:r>
              <w:rPr>
                <w:rFonts w:ascii="Times New Roman" w:hAnsi="Times New Roman" w:eastAsia="仿宋_GB2312"/>
                <w:color w:val="000000"/>
              </w:rPr>
              <w:t>3.22</w:t>
            </w:r>
          </w:p>
        </w:tc>
        <w:tc>
          <w:tcPr>
            <w:tcW w:w="850" w:type="dxa"/>
            <w:shd w:val="clear" w:color="auto" w:fill="FFFFFF"/>
            <w:vAlign w:val="center"/>
          </w:tcPr>
          <w:p w14:paraId="5D2199A0">
            <w:pPr>
              <w:jc w:val="center"/>
            </w:pPr>
            <w:r>
              <w:rPr>
                <w:rFonts w:ascii="Times New Roman" w:hAnsi="Times New Roman" w:eastAsia="仿宋_GB2312"/>
                <w:color w:val="000000"/>
              </w:rPr>
              <w:t>0.84</w:t>
            </w:r>
          </w:p>
        </w:tc>
        <w:tc>
          <w:tcPr>
            <w:tcW w:w="850" w:type="dxa"/>
            <w:shd w:val="clear" w:color="auto" w:fill="FFFFFF"/>
            <w:vAlign w:val="center"/>
          </w:tcPr>
          <w:p w14:paraId="3271267B">
            <w:pPr>
              <w:jc w:val="center"/>
            </w:pPr>
            <w:r>
              <w:rPr>
                <w:rFonts w:ascii="Times New Roman" w:hAnsi="Times New Roman" w:eastAsia="仿宋_GB2312"/>
                <w:color w:val="000000"/>
              </w:rPr>
              <w:t>15.78</w:t>
            </w:r>
          </w:p>
        </w:tc>
        <w:tc>
          <w:tcPr>
            <w:tcW w:w="1134" w:type="dxa"/>
            <w:shd w:val="clear" w:color="auto" w:fill="FFFFFF"/>
            <w:vAlign w:val="center"/>
          </w:tcPr>
          <w:p w14:paraId="316DD152">
            <w:pPr>
              <w:jc w:val="center"/>
            </w:pPr>
            <w:r>
              <w:rPr>
                <w:rFonts w:ascii="Times New Roman" w:hAnsi="Times New Roman" w:eastAsia="仿宋_GB2312"/>
                <w:color w:val="000000"/>
              </w:rPr>
              <w:t>0.25</w:t>
            </w:r>
          </w:p>
        </w:tc>
        <w:tc>
          <w:tcPr>
            <w:tcW w:w="850" w:type="dxa"/>
            <w:shd w:val="clear" w:color="auto" w:fill="FFFFFF"/>
            <w:vAlign w:val="center"/>
          </w:tcPr>
          <w:p w14:paraId="083B1F8B">
            <w:pPr>
              <w:jc w:val="center"/>
            </w:pPr>
            <w:r>
              <w:rPr>
                <w:rFonts w:ascii="Times New Roman" w:hAnsi="Times New Roman" w:eastAsia="仿宋_GB2312"/>
                <w:color w:val="000000"/>
              </w:rPr>
              <w:t>0.18</w:t>
            </w:r>
          </w:p>
        </w:tc>
        <w:tc>
          <w:tcPr>
            <w:tcW w:w="1134" w:type="dxa"/>
            <w:shd w:val="clear" w:color="auto" w:fill="FFFFFF"/>
            <w:vAlign w:val="center"/>
          </w:tcPr>
          <w:p w14:paraId="4E85F3F4">
            <w:pPr>
              <w:jc w:val="center"/>
            </w:pPr>
            <w:r>
              <w:rPr>
                <w:rFonts w:ascii="Times New Roman" w:hAnsi="Times New Roman" w:eastAsia="仿宋_GB2312"/>
                <w:color w:val="000000"/>
              </w:rPr>
              <w:t>1.08</w:t>
            </w:r>
          </w:p>
        </w:tc>
      </w:tr>
      <w:tr w14:paraId="7A5F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A2ADF52">
            <w:pPr>
              <w:jc w:val="center"/>
            </w:pPr>
            <w:r>
              <w:rPr>
                <w:rFonts w:ascii="Times New Roman" w:hAnsi="Times New Roman" w:eastAsia="仿宋_GB2312"/>
                <w:color w:val="000000"/>
              </w:rPr>
              <w:t>8</w:t>
            </w:r>
          </w:p>
        </w:tc>
        <w:tc>
          <w:tcPr>
            <w:tcW w:w="2268" w:type="dxa"/>
            <w:shd w:val="clear" w:color="auto" w:fill="FFFFFF"/>
            <w:vAlign w:val="center"/>
          </w:tcPr>
          <w:p w14:paraId="1AE89A28">
            <w:pPr>
              <w:jc w:val="center"/>
            </w:pPr>
            <w:r>
              <w:rPr>
                <w:rFonts w:ascii="Times New Roman" w:hAnsi="Times New Roman" w:eastAsia="仿宋_GB2312"/>
                <w:color w:val="000000"/>
              </w:rPr>
              <w:t>造纸和纸制品业</w:t>
            </w:r>
          </w:p>
        </w:tc>
        <w:tc>
          <w:tcPr>
            <w:tcW w:w="1134" w:type="dxa"/>
            <w:shd w:val="clear" w:color="auto" w:fill="FFFFFF"/>
            <w:vAlign w:val="center"/>
          </w:tcPr>
          <w:p w14:paraId="343908A6">
            <w:pPr>
              <w:jc w:val="center"/>
            </w:pPr>
            <w:r>
              <w:rPr>
                <w:rFonts w:ascii="Times New Roman" w:hAnsi="Times New Roman" w:eastAsia="仿宋_GB2312"/>
                <w:color w:val="000000"/>
              </w:rPr>
              <w:t>83.68</w:t>
            </w:r>
          </w:p>
        </w:tc>
        <w:tc>
          <w:tcPr>
            <w:tcW w:w="850" w:type="dxa"/>
            <w:shd w:val="clear" w:color="auto" w:fill="FFFFFF"/>
            <w:vAlign w:val="center"/>
          </w:tcPr>
          <w:p w14:paraId="7AE5BA44">
            <w:pPr>
              <w:jc w:val="center"/>
            </w:pPr>
            <w:r>
              <w:rPr>
                <w:rFonts w:ascii="Times New Roman" w:hAnsi="Times New Roman" w:eastAsia="仿宋_GB2312"/>
                <w:color w:val="000000"/>
              </w:rPr>
              <w:t>1.58</w:t>
            </w:r>
          </w:p>
        </w:tc>
        <w:tc>
          <w:tcPr>
            <w:tcW w:w="850" w:type="dxa"/>
            <w:shd w:val="clear" w:color="auto" w:fill="FFFFFF"/>
            <w:vAlign w:val="center"/>
          </w:tcPr>
          <w:p w14:paraId="46A6D39B">
            <w:pPr>
              <w:jc w:val="center"/>
            </w:pPr>
            <w:r>
              <w:rPr>
                <w:rFonts w:ascii="Times New Roman" w:hAnsi="Times New Roman" w:eastAsia="仿宋_GB2312"/>
                <w:color w:val="000000"/>
              </w:rPr>
              <w:t>0.00</w:t>
            </w:r>
          </w:p>
        </w:tc>
        <w:tc>
          <w:tcPr>
            <w:tcW w:w="850" w:type="dxa"/>
            <w:shd w:val="clear" w:color="auto" w:fill="FFFFFF"/>
            <w:vAlign w:val="center"/>
          </w:tcPr>
          <w:p w14:paraId="5AA27C2A">
            <w:pPr>
              <w:jc w:val="center"/>
            </w:pPr>
            <w:r>
              <w:rPr>
                <w:rFonts w:ascii="Times New Roman" w:hAnsi="Times New Roman" w:eastAsia="仿宋_GB2312"/>
                <w:color w:val="000000"/>
              </w:rPr>
              <w:t>14.08</w:t>
            </w:r>
          </w:p>
        </w:tc>
        <w:tc>
          <w:tcPr>
            <w:tcW w:w="1134" w:type="dxa"/>
            <w:shd w:val="clear" w:color="auto" w:fill="FFFFFF"/>
            <w:vAlign w:val="center"/>
          </w:tcPr>
          <w:p w14:paraId="43D7E31F">
            <w:pPr>
              <w:jc w:val="center"/>
            </w:pPr>
            <w:r>
              <w:rPr>
                <w:rFonts w:ascii="Times New Roman" w:hAnsi="Times New Roman" w:eastAsia="仿宋_GB2312"/>
                <w:color w:val="000000"/>
              </w:rPr>
              <w:t>0.37</w:t>
            </w:r>
          </w:p>
        </w:tc>
        <w:tc>
          <w:tcPr>
            <w:tcW w:w="850" w:type="dxa"/>
            <w:shd w:val="clear" w:color="auto" w:fill="FFFFFF"/>
            <w:vAlign w:val="center"/>
          </w:tcPr>
          <w:p w14:paraId="77BBDB60">
            <w:pPr>
              <w:jc w:val="center"/>
            </w:pPr>
            <w:r>
              <w:rPr>
                <w:rFonts w:ascii="Times New Roman" w:hAnsi="Times New Roman" w:eastAsia="仿宋_GB2312"/>
                <w:color w:val="000000"/>
              </w:rPr>
              <w:t>0.00</w:t>
            </w:r>
          </w:p>
        </w:tc>
        <w:tc>
          <w:tcPr>
            <w:tcW w:w="1134" w:type="dxa"/>
            <w:shd w:val="clear" w:color="auto" w:fill="FFFFFF"/>
            <w:vAlign w:val="center"/>
          </w:tcPr>
          <w:p w14:paraId="4B4B33B8">
            <w:pPr>
              <w:jc w:val="center"/>
            </w:pPr>
            <w:r>
              <w:rPr>
                <w:rFonts w:ascii="Times New Roman" w:hAnsi="Times New Roman" w:eastAsia="仿宋_GB2312"/>
                <w:color w:val="000000"/>
              </w:rPr>
              <w:t>0.29</w:t>
            </w:r>
          </w:p>
        </w:tc>
      </w:tr>
      <w:tr w14:paraId="46AB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E7FE542">
            <w:pPr>
              <w:jc w:val="center"/>
            </w:pPr>
            <w:r>
              <w:rPr>
                <w:rFonts w:ascii="Times New Roman" w:hAnsi="Times New Roman" w:eastAsia="仿宋_GB2312"/>
                <w:color w:val="000000"/>
              </w:rPr>
              <w:t>9</w:t>
            </w:r>
          </w:p>
        </w:tc>
        <w:tc>
          <w:tcPr>
            <w:tcW w:w="2268" w:type="dxa"/>
            <w:shd w:val="clear" w:color="auto" w:fill="FFFFFF"/>
            <w:vAlign w:val="center"/>
          </w:tcPr>
          <w:p w14:paraId="54FA14C0">
            <w:pPr>
              <w:jc w:val="center"/>
            </w:pPr>
            <w:r>
              <w:rPr>
                <w:rFonts w:ascii="Times New Roman" w:hAnsi="Times New Roman" w:eastAsia="仿宋_GB2312"/>
                <w:color w:val="000000"/>
              </w:rPr>
              <w:t>印刷和记录媒介复制业</w:t>
            </w:r>
          </w:p>
        </w:tc>
        <w:tc>
          <w:tcPr>
            <w:tcW w:w="1134" w:type="dxa"/>
            <w:shd w:val="clear" w:color="auto" w:fill="FFFFFF"/>
            <w:vAlign w:val="center"/>
          </w:tcPr>
          <w:p w14:paraId="75A8B94F">
            <w:pPr>
              <w:jc w:val="center"/>
            </w:pPr>
            <w:r>
              <w:rPr>
                <w:rFonts w:ascii="Times New Roman" w:hAnsi="Times New Roman" w:eastAsia="仿宋_GB2312"/>
                <w:color w:val="000000"/>
              </w:rPr>
              <w:t>77.53</w:t>
            </w:r>
          </w:p>
        </w:tc>
        <w:tc>
          <w:tcPr>
            <w:tcW w:w="850" w:type="dxa"/>
            <w:shd w:val="clear" w:color="auto" w:fill="FFFFFF"/>
            <w:vAlign w:val="center"/>
          </w:tcPr>
          <w:p w14:paraId="0C234E95">
            <w:pPr>
              <w:jc w:val="center"/>
            </w:pPr>
            <w:r>
              <w:rPr>
                <w:rFonts w:ascii="Times New Roman" w:hAnsi="Times New Roman" w:eastAsia="仿宋_GB2312"/>
                <w:color w:val="000000"/>
              </w:rPr>
              <w:t>3.81</w:t>
            </w:r>
          </w:p>
        </w:tc>
        <w:tc>
          <w:tcPr>
            <w:tcW w:w="850" w:type="dxa"/>
            <w:shd w:val="clear" w:color="auto" w:fill="FFFFFF"/>
            <w:vAlign w:val="center"/>
          </w:tcPr>
          <w:p w14:paraId="61DCFBDF">
            <w:pPr>
              <w:jc w:val="center"/>
            </w:pPr>
            <w:r>
              <w:rPr>
                <w:rFonts w:ascii="Times New Roman" w:hAnsi="Times New Roman" w:eastAsia="仿宋_GB2312"/>
                <w:color w:val="000000"/>
              </w:rPr>
              <w:t>0.07</w:t>
            </w:r>
          </w:p>
        </w:tc>
        <w:tc>
          <w:tcPr>
            <w:tcW w:w="850" w:type="dxa"/>
            <w:shd w:val="clear" w:color="auto" w:fill="FFFFFF"/>
            <w:vAlign w:val="center"/>
          </w:tcPr>
          <w:p w14:paraId="445EF963">
            <w:pPr>
              <w:jc w:val="center"/>
            </w:pPr>
            <w:r>
              <w:rPr>
                <w:rFonts w:ascii="Times New Roman" w:hAnsi="Times New Roman" w:eastAsia="仿宋_GB2312"/>
                <w:color w:val="000000"/>
              </w:rPr>
              <w:t>13.98</w:t>
            </w:r>
          </w:p>
        </w:tc>
        <w:tc>
          <w:tcPr>
            <w:tcW w:w="1134" w:type="dxa"/>
            <w:shd w:val="clear" w:color="auto" w:fill="FFFFFF"/>
            <w:vAlign w:val="center"/>
          </w:tcPr>
          <w:p w14:paraId="2648FD93">
            <w:pPr>
              <w:jc w:val="center"/>
            </w:pPr>
            <w:r>
              <w:rPr>
                <w:rFonts w:ascii="Times New Roman" w:hAnsi="Times New Roman" w:eastAsia="仿宋_GB2312"/>
                <w:color w:val="000000"/>
              </w:rPr>
              <w:t>0.86</w:t>
            </w:r>
          </w:p>
        </w:tc>
        <w:tc>
          <w:tcPr>
            <w:tcW w:w="850" w:type="dxa"/>
            <w:shd w:val="clear" w:color="auto" w:fill="FFFFFF"/>
            <w:vAlign w:val="center"/>
          </w:tcPr>
          <w:p w14:paraId="46C7E821">
            <w:pPr>
              <w:jc w:val="center"/>
            </w:pPr>
            <w:r>
              <w:rPr>
                <w:rFonts w:ascii="Times New Roman" w:hAnsi="Times New Roman" w:eastAsia="仿宋_GB2312"/>
                <w:color w:val="000000"/>
              </w:rPr>
              <w:t>2.39</w:t>
            </w:r>
          </w:p>
        </w:tc>
        <w:tc>
          <w:tcPr>
            <w:tcW w:w="1134" w:type="dxa"/>
            <w:shd w:val="clear" w:color="auto" w:fill="FFFFFF"/>
            <w:vAlign w:val="center"/>
          </w:tcPr>
          <w:p w14:paraId="457E2505">
            <w:pPr>
              <w:jc w:val="center"/>
            </w:pPr>
            <w:r>
              <w:rPr>
                <w:rFonts w:ascii="Times New Roman" w:hAnsi="Times New Roman" w:eastAsia="仿宋_GB2312"/>
                <w:color w:val="000000"/>
              </w:rPr>
              <w:t>1.36</w:t>
            </w:r>
          </w:p>
        </w:tc>
      </w:tr>
      <w:tr w14:paraId="38B7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D928461">
            <w:pPr>
              <w:jc w:val="center"/>
            </w:pPr>
            <w:r>
              <w:rPr>
                <w:rFonts w:ascii="Times New Roman" w:hAnsi="Times New Roman" w:eastAsia="仿宋_GB2312"/>
                <w:color w:val="000000"/>
              </w:rPr>
              <w:t>10</w:t>
            </w:r>
          </w:p>
        </w:tc>
        <w:tc>
          <w:tcPr>
            <w:tcW w:w="2268" w:type="dxa"/>
            <w:shd w:val="clear" w:color="auto" w:fill="FFFFFF"/>
            <w:vAlign w:val="center"/>
          </w:tcPr>
          <w:p w14:paraId="490E434A">
            <w:pPr>
              <w:jc w:val="center"/>
            </w:pPr>
            <w:r>
              <w:rPr>
                <w:rFonts w:ascii="Times New Roman" w:hAnsi="Times New Roman" w:eastAsia="仿宋_GB2312"/>
                <w:color w:val="000000"/>
              </w:rPr>
              <w:t>石油、煤炭及其他燃料加工业</w:t>
            </w:r>
          </w:p>
        </w:tc>
        <w:tc>
          <w:tcPr>
            <w:tcW w:w="1134" w:type="dxa"/>
            <w:shd w:val="clear" w:color="auto" w:fill="FFFFFF"/>
            <w:vAlign w:val="center"/>
          </w:tcPr>
          <w:p w14:paraId="40A3FC2C">
            <w:pPr>
              <w:jc w:val="center"/>
            </w:pPr>
            <w:r>
              <w:rPr>
                <w:rFonts w:ascii="Times New Roman" w:hAnsi="Times New Roman" w:eastAsia="仿宋_GB2312"/>
                <w:color w:val="000000"/>
              </w:rPr>
              <w:t>77.27</w:t>
            </w:r>
          </w:p>
        </w:tc>
        <w:tc>
          <w:tcPr>
            <w:tcW w:w="850" w:type="dxa"/>
            <w:shd w:val="clear" w:color="auto" w:fill="FFFFFF"/>
            <w:vAlign w:val="center"/>
          </w:tcPr>
          <w:p w14:paraId="499B653F">
            <w:pPr>
              <w:jc w:val="center"/>
            </w:pPr>
            <w:r>
              <w:rPr>
                <w:rFonts w:ascii="Times New Roman" w:hAnsi="Times New Roman" w:eastAsia="仿宋_GB2312"/>
                <w:color w:val="000000"/>
              </w:rPr>
              <w:t>6.22</w:t>
            </w:r>
          </w:p>
        </w:tc>
        <w:tc>
          <w:tcPr>
            <w:tcW w:w="850" w:type="dxa"/>
            <w:shd w:val="clear" w:color="auto" w:fill="FFFFFF"/>
            <w:vAlign w:val="center"/>
          </w:tcPr>
          <w:p w14:paraId="4143566A">
            <w:pPr>
              <w:jc w:val="center"/>
            </w:pPr>
            <w:r>
              <w:rPr>
                <w:rFonts w:ascii="Times New Roman" w:hAnsi="Times New Roman" w:eastAsia="仿宋_GB2312"/>
                <w:color w:val="000000"/>
              </w:rPr>
              <w:t>1.27</w:t>
            </w:r>
          </w:p>
        </w:tc>
        <w:tc>
          <w:tcPr>
            <w:tcW w:w="850" w:type="dxa"/>
            <w:shd w:val="clear" w:color="auto" w:fill="FFFFFF"/>
            <w:vAlign w:val="center"/>
          </w:tcPr>
          <w:p w14:paraId="3AA1DE5C">
            <w:pPr>
              <w:jc w:val="center"/>
            </w:pPr>
            <w:r>
              <w:rPr>
                <w:rFonts w:ascii="Times New Roman" w:hAnsi="Times New Roman" w:eastAsia="仿宋_GB2312"/>
                <w:color w:val="000000"/>
              </w:rPr>
              <w:t>11.04</w:t>
            </w:r>
          </w:p>
        </w:tc>
        <w:tc>
          <w:tcPr>
            <w:tcW w:w="1134" w:type="dxa"/>
            <w:shd w:val="clear" w:color="auto" w:fill="FFFFFF"/>
            <w:vAlign w:val="center"/>
          </w:tcPr>
          <w:p w14:paraId="2BAB2C3E">
            <w:pPr>
              <w:jc w:val="center"/>
            </w:pPr>
            <w:r>
              <w:rPr>
                <w:rFonts w:ascii="Times New Roman" w:hAnsi="Times New Roman" w:eastAsia="仿宋_GB2312"/>
                <w:color w:val="000000"/>
              </w:rPr>
              <w:t>0.55</w:t>
            </w:r>
          </w:p>
        </w:tc>
        <w:tc>
          <w:tcPr>
            <w:tcW w:w="850" w:type="dxa"/>
            <w:shd w:val="clear" w:color="auto" w:fill="FFFFFF"/>
            <w:vAlign w:val="center"/>
          </w:tcPr>
          <w:p w14:paraId="623C5D9D">
            <w:pPr>
              <w:jc w:val="center"/>
            </w:pPr>
            <w:r>
              <w:rPr>
                <w:rFonts w:ascii="Times New Roman" w:hAnsi="Times New Roman" w:eastAsia="仿宋_GB2312"/>
                <w:color w:val="000000"/>
              </w:rPr>
              <w:t>3.01</w:t>
            </w:r>
          </w:p>
        </w:tc>
        <w:tc>
          <w:tcPr>
            <w:tcW w:w="1134" w:type="dxa"/>
            <w:shd w:val="clear" w:color="auto" w:fill="FFFFFF"/>
            <w:vAlign w:val="center"/>
          </w:tcPr>
          <w:p w14:paraId="243B15BE">
            <w:pPr>
              <w:jc w:val="center"/>
            </w:pPr>
            <w:r>
              <w:rPr>
                <w:rFonts w:ascii="Times New Roman" w:hAnsi="Times New Roman" w:eastAsia="仿宋_GB2312"/>
                <w:color w:val="000000"/>
              </w:rPr>
              <w:t>0.64</w:t>
            </w:r>
          </w:p>
        </w:tc>
      </w:tr>
      <w:tr w14:paraId="1F62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0E2C0C3">
            <w:pPr>
              <w:jc w:val="center"/>
            </w:pPr>
            <w:r>
              <w:rPr>
                <w:rFonts w:ascii="Times New Roman" w:hAnsi="Times New Roman" w:eastAsia="仿宋_GB2312"/>
                <w:color w:val="000000"/>
              </w:rPr>
              <w:t>11</w:t>
            </w:r>
          </w:p>
        </w:tc>
        <w:tc>
          <w:tcPr>
            <w:tcW w:w="2268" w:type="dxa"/>
            <w:shd w:val="clear" w:color="auto" w:fill="FFFFFF"/>
            <w:vAlign w:val="center"/>
          </w:tcPr>
          <w:p w14:paraId="13D9FB58">
            <w:pPr>
              <w:jc w:val="center"/>
            </w:pPr>
            <w:r>
              <w:rPr>
                <w:rFonts w:ascii="Times New Roman" w:hAnsi="Times New Roman" w:eastAsia="仿宋_GB2312"/>
                <w:color w:val="000000"/>
              </w:rPr>
              <w:t>化学原料和化学制品制造业</w:t>
            </w:r>
          </w:p>
        </w:tc>
        <w:tc>
          <w:tcPr>
            <w:tcW w:w="1134" w:type="dxa"/>
            <w:shd w:val="clear" w:color="auto" w:fill="FFFFFF"/>
            <w:vAlign w:val="center"/>
          </w:tcPr>
          <w:p w14:paraId="4754D58F">
            <w:pPr>
              <w:jc w:val="center"/>
            </w:pPr>
            <w:r>
              <w:rPr>
                <w:rFonts w:ascii="Times New Roman" w:hAnsi="Times New Roman" w:eastAsia="仿宋_GB2312"/>
                <w:color w:val="000000"/>
              </w:rPr>
              <w:t>71.33</w:t>
            </w:r>
          </w:p>
        </w:tc>
        <w:tc>
          <w:tcPr>
            <w:tcW w:w="850" w:type="dxa"/>
            <w:shd w:val="clear" w:color="auto" w:fill="FFFFFF"/>
            <w:vAlign w:val="center"/>
          </w:tcPr>
          <w:p w14:paraId="4EF0F964">
            <w:pPr>
              <w:jc w:val="center"/>
            </w:pPr>
            <w:r>
              <w:rPr>
                <w:rFonts w:ascii="Times New Roman" w:hAnsi="Times New Roman" w:eastAsia="仿宋_GB2312"/>
                <w:color w:val="000000"/>
              </w:rPr>
              <w:t>6.20</w:t>
            </w:r>
          </w:p>
        </w:tc>
        <w:tc>
          <w:tcPr>
            <w:tcW w:w="850" w:type="dxa"/>
            <w:shd w:val="clear" w:color="auto" w:fill="FFFFFF"/>
            <w:vAlign w:val="center"/>
          </w:tcPr>
          <w:p w14:paraId="308B5591">
            <w:pPr>
              <w:jc w:val="center"/>
            </w:pPr>
            <w:r>
              <w:rPr>
                <w:rFonts w:ascii="Times New Roman" w:hAnsi="Times New Roman" w:eastAsia="仿宋_GB2312"/>
                <w:color w:val="000000"/>
              </w:rPr>
              <w:t>0.83</w:t>
            </w:r>
          </w:p>
        </w:tc>
        <w:tc>
          <w:tcPr>
            <w:tcW w:w="850" w:type="dxa"/>
            <w:shd w:val="clear" w:color="auto" w:fill="FFFFFF"/>
            <w:vAlign w:val="center"/>
          </w:tcPr>
          <w:p w14:paraId="3081D9BF">
            <w:pPr>
              <w:jc w:val="center"/>
            </w:pPr>
            <w:r>
              <w:rPr>
                <w:rFonts w:ascii="Times New Roman" w:hAnsi="Times New Roman" w:eastAsia="仿宋_GB2312"/>
                <w:color w:val="000000"/>
              </w:rPr>
              <w:t>14.29</w:t>
            </w:r>
          </w:p>
        </w:tc>
        <w:tc>
          <w:tcPr>
            <w:tcW w:w="1134" w:type="dxa"/>
            <w:shd w:val="clear" w:color="auto" w:fill="FFFFFF"/>
            <w:vAlign w:val="center"/>
          </w:tcPr>
          <w:p w14:paraId="4D8E84D8">
            <w:pPr>
              <w:jc w:val="center"/>
            </w:pPr>
            <w:r>
              <w:rPr>
                <w:rFonts w:ascii="Times New Roman" w:hAnsi="Times New Roman" w:eastAsia="仿宋_GB2312"/>
                <w:color w:val="000000"/>
              </w:rPr>
              <w:t>0.57</w:t>
            </w:r>
          </w:p>
        </w:tc>
        <w:tc>
          <w:tcPr>
            <w:tcW w:w="850" w:type="dxa"/>
            <w:shd w:val="clear" w:color="auto" w:fill="FFFFFF"/>
            <w:vAlign w:val="center"/>
          </w:tcPr>
          <w:p w14:paraId="23083415">
            <w:pPr>
              <w:jc w:val="center"/>
            </w:pPr>
            <w:r>
              <w:rPr>
                <w:rFonts w:ascii="Times New Roman" w:hAnsi="Times New Roman" w:eastAsia="仿宋_GB2312"/>
                <w:color w:val="000000"/>
              </w:rPr>
              <w:t>3.74</w:t>
            </w:r>
          </w:p>
        </w:tc>
        <w:tc>
          <w:tcPr>
            <w:tcW w:w="1134" w:type="dxa"/>
            <w:shd w:val="clear" w:color="auto" w:fill="FFFFFF"/>
            <w:vAlign w:val="center"/>
          </w:tcPr>
          <w:p w14:paraId="409F9702">
            <w:pPr>
              <w:jc w:val="center"/>
            </w:pPr>
            <w:r>
              <w:rPr>
                <w:rFonts w:ascii="Times New Roman" w:hAnsi="Times New Roman" w:eastAsia="仿宋_GB2312"/>
                <w:color w:val="000000"/>
              </w:rPr>
              <w:t>3.04</w:t>
            </w:r>
          </w:p>
        </w:tc>
      </w:tr>
      <w:tr w14:paraId="6D03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BC13C9D">
            <w:pPr>
              <w:jc w:val="center"/>
            </w:pPr>
            <w:r>
              <w:rPr>
                <w:rFonts w:ascii="Times New Roman" w:hAnsi="Times New Roman" w:eastAsia="仿宋_GB2312"/>
                <w:color w:val="000000"/>
              </w:rPr>
              <w:t>12</w:t>
            </w:r>
          </w:p>
        </w:tc>
        <w:tc>
          <w:tcPr>
            <w:tcW w:w="2268" w:type="dxa"/>
            <w:shd w:val="clear" w:color="auto" w:fill="FFFFFF"/>
            <w:vAlign w:val="center"/>
          </w:tcPr>
          <w:p w14:paraId="0DA4BFF1">
            <w:pPr>
              <w:jc w:val="center"/>
            </w:pPr>
            <w:r>
              <w:rPr>
                <w:rFonts w:ascii="Times New Roman" w:hAnsi="Times New Roman" w:eastAsia="仿宋_GB2312"/>
                <w:color w:val="000000"/>
              </w:rPr>
              <w:t>医药制造业</w:t>
            </w:r>
          </w:p>
        </w:tc>
        <w:tc>
          <w:tcPr>
            <w:tcW w:w="1134" w:type="dxa"/>
            <w:shd w:val="clear" w:color="auto" w:fill="FFFFFF"/>
            <w:vAlign w:val="center"/>
          </w:tcPr>
          <w:p w14:paraId="7D4CE088">
            <w:pPr>
              <w:jc w:val="center"/>
            </w:pPr>
            <w:r>
              <w:rPr>
                <w:rFonts w:ascii="Times New Roman" w:hAnsi="Times New Roman" w:eastAsia="仿宋_GB2312"/>
                <w:color w:val="000000"/>
              </w:rPr>
              <w:t>76.97</w:t>
            </w:r>
          </w:p>
        </w:tc>
        <w:tc>
          <w:tcPr>
            <w:tcW w:w="850" w:type="dxa"/>
            <w:shd w:val="clear" w:color="auto" w:fill="FFFFFF"/>
            <w:vAlign w:val="center"/>
          </w:tcPr>
          <w:p w14:paraId="5FFB299B">
            <w:pPr>
              <w:jc w:val="center"/>
            </w:pPr>
            <w:r>
              <w:rPr>
                <w:rFonts w:ascii="Times New Roman" w:hAnsi="Times New Roman" w:eastAsia="仿宋_GB2312"/>
                <w:color w:val="000000"/>
              </w:rPr>
              <w:t>3.99</w:t>
            </w:r>
          </w:p>
        </w:tc>
        <w:tc>
          <w:tcPr>
            <w:tcW w:w="850" w:type="dxa"/>
            <w:shd w:val="clear" w:color="auto" w:fill="FFFFFF"/>
            <w:vAlign w:val="center"/>
          </w:tcPr>
          <w:p w14:paraId="12F85615">
            <w:pPr>
              <w:jc w:val="center"/>
            </w:pPr>
            <w:r>
              <w:rPr>
                <w:rFonts w:ascii="Times New Roman" w:hAnsi="Times New Roman" w:eastAsia="仿宋_GB2312"/>
                <w:color w:val="000000"/>
              </w:rPr>
              <w:t>0.21</w:t>
            </w:r>
          </w:p>
        </w:tc>
        <w:tc>
          <w:tcPr>
            <w:tcW w:w="850" w:type="dxa"/>
            <w:shd w:val="clear" w:color="auto" w:fill="FFFFFF"/>
            <w:vAlign w:val="center"/>
          </w:tcPr>
          <w:p w14:paraId="545B7A1E">
            <w:pPr>
              <w:jc w:val="center"/>
            </w:pPr>
            <w:r>
              <w:rPr>
                <w:rFonts w:ascii="Times New Roman" w:hAnsi="Times New Roman" w:eastAsia="仿宋_GB2312"/>
                <w:color w:val="000000"/>
              </w:rPr>
              <w:t>13.78</w:t>
            </w:r>
          </w:p>
        </w:tc>
        <w:tc>
          <w:tcPr>
            <w:tcW w:w="1134" w:type="dxa"/>
            <w:shd w:val="clear" w:color="auto" w:fill="FFFFFF"/>
            <w:vAlign w:val="center"/>
          </w:tcPr>
          <w:p w14:paraId="02F580D7">
            <w:pPr>
              <w:jc w:val="center"/>
            </w:pPr>
            <w:r>
              <w:rPr>
                <w:rFonts w:ascii="Times New Roman" w:hAnsi="Times New Roman" w:eastAsia="仿宋_GB2312"/>
                <w:color w:val="000000"/>
              </w:rPr>
              <w:t>0.26</w:t>
            </w:r>
          </w:p>
        </w:tc>
        <w:tc>
          <w:tcPr>
            <w:tcW w:w="850" w:type="dxa"/>
            <w:shd w:val="clear" w:color="auto" w:fill="FFFFFF"/>
            <w:vAlign w:val="center"/>
          </w:tcPr>
          <w:p w14:paraId="2C561293">
            <w:pPr>
              <w:jc w:val="center"/>
            </w:pPr>
            <w:r>
              <w:rPr>
                <w:rFonts w:ascii="Times New Roman" w:hAnsi="Times New Roman" w:eastAsia="仿宋_GB2312"/>
                <w:color w:val="000000"/>
              </w:rPr>
              <w:t>2.48</w:t>
            </w:r>
          </w:p>
        </w:tc>
        <w:tc>
          <w:tcPr>
            <w:tcW w:w="1134" w:type="dxa"/>
            <w:shd w:val="clear" w:color="auto" w:fill="FFFFFF"/>
            <w:vAlign w:val="center"/>
          </w:tcPr>
          <w:p w14:paraId="7302F783">
            <w:pPr>
              <w:jc w:val="center"/>
            </w:pPr>
            <w:r>
              <w:rPr>
                <w:rFonts w:ascii="Times New Roman" w:hAnsi="Times New Roman" w:eastAsia="仿宋_GB2312"/>
                <w:color w:val="000000"/>
              </w:rPr>
              <w:t>2.31</w:t>
            </w:r>
          </w:p>
        </w:tc>
      </w:tr>
      <w:tr w14:paraId="670A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C17B00D">
            <w:pPr>
              <w:jc w:val="center"/>
            </w:pPr>
            <w:r>
              <w:rPr>
                <w:rFonts w:ascii="Times New Roman" w:hAnsi="Times New Roman" w:eastAsia="仿宋_GB2312"/>
                <w:color w:val="000000"/>
              </w:rPr>
              <w:t>13</w:t>
            </w:r>
          </w:p>
        </w:tc>
        <w:tc>
          <w:tcPr>
            <w:tcW w:w="2268" w:type="dxa"/>
            <w:shd w:val="clear" w:color="auto" w:fill="FFFFFF"/>
            <w:vAlign w:val="center"/>
          </w:tcPr>
          <w:p w14:paraId="0699A01A">
            <w:pPr>
              <w:jc w:val="center"/>
            </w:pPr>
            <w:r>
              <w:rPr>
                <w:rFonts w:ascii="Times New Roman" w:hAnsi="Times New Roman" w:eastAsia="仿宋_GB2312"/>
                <w:color w:val="000000"/>
              </w:rPr>
              <w:t>橡胶和塑料制品业</w:t>
            </w:r>
          </w:p>
        </w:tc>
        <w:tc>
          <w:tcPr>
            <w:tcW w:w="1134" w:type="dxa"/>
            <w:shd w:val="clear" w:color="auto" w:fill="FFFFFF"/>
            <w:vAlign w:val="center"/>
          </w:tcPr>
          <w:p w14:paraId="209B8539">
            <w:pPr>
              <w:jc w:val="center"/>
            </w:pPr>
            <w:r>
              <w:rPr>
                <w:rFonts w:ascii="Times New Roman" w:hAnsi="Times New Roman" w:eastAsia="仿宋_GB2312"/>
                <w:color w:val="000000"/>
              </w:rPr>
              <w:t>81.84</w:t>
            </w:r>
          </w:p>
        </w:tc>
        <w:tc>
          <w:tcPr>
            <w:tcW w:w="850" w:type="dxa"/>
            <w:shd w:val="clear" w:color="auto" w:fill="FFFFFF"/>
            <w:vAlign w:val="center"/>
          </w:tcPr>
          <w:p w14:paraId="0F108F20">
            <w:pPr>
              <w:jc w:val="center"/>
            </w:pPr>
            <w:r>
              <w:rPr>
                <w:rFonts w:ascii="Times New Roman" w:hAnsi="Times New Roman" w:eastAsia="仿宋_GB2312"/>
                <w:color w:val="000000"/>
              </w:rPr>
              <w:t>3.18</w:t>
            </w:r>
          </w:p>
        </w:tc>
        <w:tc>
          <w:tcPr>
            <w:tcW w:w="850" w:type="dxa"/>
            <w:shd w:val="clear" w:color="auto" w:fill="FFFFFF"/>
            <w:vAlign w:val="center"/>
          </w:tcPr>
          <w:p w14:paraId="3FE63E20">
            <w:pPr>
              <w:jc w:val="center"/>
            </w:pPr>
            <w:r>
              <w:rPr>
                <w:rFonts w:ascii="Times New Roman" w:hAnsi="Times New Roman" w:eastAsia="仿宋_GB2312"/>
                <w:color w:val="000000"/>
              </w:rPr>
              <w:t>0.06</w:t>
            </w:r>
          </w:p>
        </w:tc>
        <w:tc>
          <w:tcPr>
            <w:tcW w:w="850" w:type="dxa"/>
            <w:shd w:val="clear" w:color="auto" w:fill="FFFFFF"/>
            <w:vAlign w:val="center"/>
          </w:tcPr>
          <w:p w14:paraId="05A2F67B">
            <w:pPr>
              <w:jc w:val="center"/>
            </w:pPr>
            <w:r>
              <w:rPr>
                <w:rFonts w:ascii="Times New Roman" w:hAnsi="Times New Roman" w:eastAsia="仿宋_GB2312"/>
                <w:color w:val="000000"/>
              </w:rPr>
              <w:t>12.22</w:t>
            </w:r>
          </w:p>
        </w:tc>
        <w:tc>
          <w:tcPr>
            <w:tcW w:w="1134" w:type="dxa"/>
            <w:shd w:val="clear" w:color="auto" w:fill="FFFFFF"/>
            <w:vAlign w:val="center"/>
          </w:tcPr>
          <w:p w14:paraId="0917AC12">
            <w:pPr>
              <w:jc w:val="center"/>
            </w:pPr>
            <w:r>
              <w:rPr>
                <w:rFonts w:ascii="Times New Roman" w:hAnsi="Times New Roman" w:eastAsia="仿宋_GB2312"/>
                <w:color w:val="000000"/>
              </w:rPr>
              <w:t>0.23</w:t>
            </w:r>
          </w:p>
        </w:tc>
        <w:tc>
          <w:tcPr>
            <w:tcW w:w="850" w:type="dxa"/>
            <w:shd w:val="clear" w:color="auto" w:fill="FFFFFF"/>
            <w:vAlign w:val="center"/>
          </w:tcPr>
          <w:p w14:paraId="70BA7D44">
            <w:pPr>
              <w:jc w:val="center"/>
            </w:pPr>
            <w:r>
              <w:rPr>
                <w:rFonts w:ascii="Times New Roman" w:hAnsi="Times New Roman" w:eastAsia="仿宋_GB2312"/>
                <w:color w:val="000000"/>
              </w:rPr>
              <w:t>1.53</w:t>
            </w:r>
          </w:p>
        </w:tc>
        <w:tc>
          <w:tcPr>
            <w:tcW w:w="1134" w:type="dxa"/>
            <w:shd w:val="clear" w:color="auto" w:fill="FFFFFF"/>
            <w:vAlign w:val="center"/>
          </w:tcPr>
          <w:p w14:paraId="4EAE4033">
            <w:pPr>
              <w:jc w:val="center"/>
            </w:pPr>
            <w:r>
              <w:rPr>
                <w:rFonts w:ascii="Times New Roman" w:hAnsi="Times New Roman" w:eastAsia="仿宋_GB2312"/>
                <w:color w:val="000000"/>
              </w:rPr>
              <w:t>0.94</w:t>
            </w:r>
          </w:p>
        </w:tc>
      </w:tr>
      <w:tr w14:paraId="77DB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5360BB0">
            <w:pPr>
              <w:jc w:val="center"/>
            </w:pPr>
            <w:r>
              <w:rPr>
                <w:rFonts w:ascii="Times New Roman" w:hAnsi="Times New Roman" w:eastAsia="仿宋_GB2312"/>
                <w:color w:val="000000"/>
              </w:rPr>
              <w:t>14</w:t>
            </w:r>
          </w:p>
        </w:tc>
        <w:tc>
          <w:tcPr>
            <w:tcW w:w="2268" w:type="dxa"/>
            <w:shd w:val="clear" w:color="auto" w:fill="FFFFFF"/>
            <w:vAlign w:val="center"/>
          </w:tcPr>
          <w:p w14:paraId="34005718">
            <w:pPr>
              <w:jc w:val="center"/>
            </w:pPr>
            <w:r>
              <w:rPr>
                <w:rFonts w:ascii="Times New Roman" w:hAnsi="Times New Roman" w:eastAsia="仿宋_GB2312"/>
                <w:color w:val="000000"/>
              </w:rPr>
              <w:t>非金属矿物制品业</w:t>
            </w:r>
          </w:p>
        </w:tc>
        <w:tc>
          <w:tcPr>
            <w:tcW w:w="1134" w:type="dxa"/>
            <w:shd w:val="clear" w:color="auto" w:fill="FFFFFF"/>
            <w:vAlign w:val="center"/>
          </w:tcPr>
          <w:p w14:paraId="4A6BFCBD">
            <w:pPr>
              <w:jc w:val="center"/>
            </w:pPr>
            <w:r>
              <w:rPr>
                <w:rFonts w:ascii="Times New Roman" w:hAnsi="Times New Roman" w:eastAsia="仿宋_GB2312"/>
                <w:color w:val="000000"/>
              </w:rPr>
              <w:t>78.15</w:t>
            </w:r>
          </w:p>
        </w:tc>
        <w:tc>
          <w:tcPr>
            <w:tcW w:w="850" w:type="dxa"/>
            <w:shd w:val="clear" w:color="auto" w:fill="FFFFFF"/>
            <w:vAlign w:val="center"/>
          </w:tcPr>
          <w:p w14:paraId="788EEF52">
            <w:pPr>
              <w:jc w:val="center"/>
            </w:pPr>
            <w:r>
              <w:rPr>
                <w:rFonts w:ascii="Times New Roman" w:hAnsi="Times New Roman" w:eastAsia="仿宋_GB2312"/>
                <w:color w:val="000000"/>
              </w:rPr>
              <w:t>4.22</w:t>
            </w:r>
          </w:p>
        </w:tc>
        <w:tc>
          <w:tcPr>
            <w:tcW w:w="850" w:type="dxa"/>
            <w:shd w:val="clear" w:color="auto" w:fill="FFFFFF"/>
            <w:vAlign w:val="center"/>
          </w:tcPr>
          <w:p w14:paraId="58700BB6">
            <w:pPr>
              <w:jc w:val="center"/>
            </w:pPr>
            <w:r>
              <w:rPr>
                <w:rFonts w:ascii="Times New Roman" w:hAnsi="Times New Roman" w:eastAsia="仿宋_GB2312"/>
                <w:color w:val="000000"/>
              </w:rPr>
              <w:t>0.27</w:t>
            </w:r>
          </w:p>
        </w:tc>
        <w:tc>
          <w:tcPr>
            <w:tcW w:w="850" w:type="dxa"/>
            <w:shd w:val="clear" w:color="auto" w:fill="FFFFFF"/>
            <w:vAlign w:val="center"/>
          </w:tcPr>
          <w:p w14:paraId="0BFAC3F7">
            <w:pPr>
              <w:jc w:val="center"/>
            </w:pPr>
            <w:r>
              <w:rPr>
                <w:rFonts w:ascii="Times New Roman" w:hAnsi="Times New Roman" w:eastAsia="仿宋_GB2312"/>
                <w:color w:val="000000"/>
              </w:rPr>
              <w:t>12.40</w:t>
            </w:r>
          </w:p>
        </w:tc>
        <w:tc>
          <w:tcPr>
            <w:tcW w:w="1134" w:type="dxa"/>
            <w:shd w:val="clear" w:color="auto" w:fill="FFFFFF"/>
            <w:vAlign w:val="center"/>
          </w:tcPr>
          <w:p w14:paraId="34CCBDAF">
            <w:pPr>
              <w:jc w:val="center"/>
            </w:pPr>
            <w:r>
              <w:rPr>
                <w:rFonts w:ascii="Times New Roman" w:hAnsi="Times New Roman" w:eastAsia="仿宋_GB2312"/>
                <w:color w:val="000000"/>
              </w:rPr>
              <w:t>0.42</w:t>
            </w:r>
          </w:p>
        </w:tc>
        <w:tc>
          <w:tcPr>
            <w:tcW w:w="850" w:type="dxa"/>
            <w:shd w:val="clear" w:color="auto" w:fill="FFFFFF"/>
            <w:vAlign w:val="center"/>
          </w:tcPr>
          <w:p w14:paraId="61C4C891">
            <w:pPr>
              <w:jc w:val="center"/>
            </w:pPr>
            <w:r>
              <w:rPr>
                <w:rFonts w:ascii="Times New Roman" w:hAnsi="Times New Roman" w:eastAsia="仿宋_GB2312"/>
                <w:color w:val="000000"/>
              </w:rPr>
              <w:t>2.32</w:t>
            </w:r>
          </w:p>
        </w:tc>
        <w:tc>
          <w:tcPr>
            <w:tcW w:w="1134" w:type="dxa"/>
            <w:shd w:val="clear" w:color="auto" w:fill="FFFFFF"/>
            <w:vAlign w:val="center"/>
          </w:tcPr>
          <w:p w14:paraId="20DD4BE3">
            <w:pPr>
              <w:jc w:val="center"/>
            </w:pPr>
            <w:r>
              <w:rPr>
                <w:rFonts w:ascii="Times New Roman" w:hAnsi="Times New Roman" w:eastAsia="仿宋_GB2312"/>
                <w:color w:val="000000"/>
              </w:rPr>
              <w:t>2.22</w:t>
            </w:r>
          </w:p>
        </w:tc>
      </w:tr>
      <w:tr w14:paraId="041D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3B7A935">
            <w:pPr>
              <w:jc w:val="center"/>
            </w:pPr>
            <w:r>
              <w:rPr>
                <w:rFonts w:ascii="Times New Roman" w:hAnsi="Times New Roman" w:eastAsia="仿宋_GB2312"/>
                <w:color w:val="000000"/>
              </w:rPr>
              <w:t>15</w:t>
            </w:r>
          </w:p>
        </w:tc>
        <w:tc>
          <w:tcPr>
            <w:tcW w:w="2268" w:type="dxa"/>
            <w:shd w:val="clear" w:color="auto" w:fill="FFFFFF"/>
            <w:vAlign w:val="center"/>
          </w:tcPr>
          <w:p w14:paraId="7F6920DD">
            <w:pPr>
              <w:jc w:val="center"/>
            </w:pPr>
            <w:r>
              <w:rPr>
                <w:rFonts w:ascii="Times New Roman" w:hAnsi="Times New Roman" w:eastAsia="仿宋_GB2312"/>
                <w:color w:val="000000"/>
              </w:rPr>
              <w:t>黑色金属冶炼和压延加工业</w:t>
            </w:r>
          </w:p>
        </w:tc>
        <w:tc>
          <w:tcPr>
            <w:tcW w:w="1134" w:type="dxa"/>
            <w:shd w:val="clear" w:color="auto" w:fill="FFFFFF"/>
            <w:vAlign w:val="center"/>
          </w:tcPr>
          <w:p w14:paraId="1AB39854">
            <w:pPr>
              <w:jc w:val="center"/>
            </w:pPr>
            <w:r>
              <w:rPr>
                <w:rFonts w:ascii="Times New Roman" w:hAnsi="Times New Roman" w:eastAsia="仿宋_GB2312"/>
                <w:color w:val="000000"/>
              </w:rPr>
              <w:t>67.56</w:t>
            </w:r>
          </w:p>
        </w:tc>
        <w:tc>
          <w:tcPr>
            <w:tcW w:w="850" w:type="dxa"/>
            <w:shd w:val="clear" w:color="auto" w:fill="FFFFFF"/>
            <w:vAlign w:val="center"/>
          </w:tcPr>
          <w:p w14:paraId="39B906C6">
            <w:pPr>
              <w:jc w:val="center"/>
            </w:pPr>
            <w:r>
              <w:rPr>
                <w:rFonts w:ascii="Times New Roman" w:hAnsi="Times New Roman" w:eastAsia="仿宋_GB2312"/>
                <w:color w:val="000000"/>
              </w:rPr>
              <w:t>3.72</w:t>
            </w:r>
          </w:p>
        </w:tc>
        <w:tc>
          <w:tcPr>
            <w:tcW w:w="850" w:type="dxa"/>
            <w:shd w:val="clear" w:color="auto" w:fill="FFFFFF"/>
            <w:vAlign w:val="center"/>
          </w:tcPr>
          <w:p w14:paraId="42D6B940">
            <w:pPr>
              <w:jc w:val="center"/>
            </w:pPr>
            <w:r>
              <w:rPr>
                <w:rFonts w:ascii="Times New Roman" w:hAnsi="Times New Roman" w:eastAsia="仿宋_GB2312"/>
                <w:color w:val="000000"/>
              </w:rPr>
              <w:t>0.63</w:t>
            </w:r>
          </w:p>
        </w:tc>
        <w:tc>
          <w:tcPr>
            <w:tcW w:w="850" w:type="dxa"/>
            <w:shd w:val="clear" w:color="auto" w:fill="FFFFFF"/>
            <w:vAlign w:val="center"/>
          </w:tcPr>
          <w:p w14:paraId="30B3A53B">
            <w:pPr>
              <w:jc w:val="center"/>
            </w:pPr>
            <w:r>
              <w:rPr>
                <w:rFonts w:ascii="Times New Roman" w:hAnsi="Times New Roman" w:eastAsia="仿宋_GB2312"/>
                <w:color w:val="000000"/>
              </w:rPr>
              <w:t>19.74</w:t>
            </w:r>
          </w:p>
        </w:tc>
        <w:tc>
          <w:tcPr>
            <w:tcW w:w="1134" w:type="dxa"/>
            <w:shd w:val="clear" w:color="auto" w:fill="FFFFFF"/>
            <w:vAlign w:val="center"/>
          </w:tcPr>
          <w:p w14:paraId="7B34DC7E">
            <w:pPr>
              <w:jc w:val="center"/>
            </w:pPr>
            <w:r>
              <w:rPr>
                <w:rFonts w:ascii="Times New Roman" w:hAnsi="Times New Roman" w:eastAsia="仿宋_GB2312"/>
                <w:color w:val="000000"/>
              </w:rPr>
              <w:t>0.40</w:t>
            </w:r>
          </w:p>
        </w:tc>
        <w:tc>
          <w:tcPr>
            <w:tcW w:w="850" w:type="dxa"/>
            <w:shd w:val="clear" w:color="auto" w:fill="FFFFFF"/>
            <w:vAlign w:val="center"/>
          </w:tcPr>
          <w:p w14:paraId="26B41047">
            <w:pPr>
              <w:jc w:val="center"/>
            </w:pPr>
            <w:r>
              <w:rPr>
                <w:rFonts w:ascii="Times New Roman" w:hAnsi="Times New Roman" w:eastAsia="仿宋_GB2312"/>
                <w:color w:val="000000"/>
              </w:rPr>
              <w:t>6.46</w:t>
            </w:r>
          </w:p>
        </w:tc>
        <w:tc>
          <w:tcPr>
            <w:tcW w:w="1134" w:type="dxa"/>
            <w:shd w:val="clear" w:color="auto" w:fill="FFFFFF"/>
            <w:vAlign w:val="center"/>
          </w:tcPr>
          <w:p w14:paraId="7DEC3609">
            <w:pPr>
              <w:jc w:val="center"/>
            </w:pPr>
            <w:r>
              <w:rPr>
                <w:rFonts w:ascii="Times New Roman" w:hAnsi="Times New Roman" w:eastAsia="仿宋_GB2312"/>
                <w:color w:val="000000"/>
              </w:rPr>
              <w:t>1.49</w:t>
            </w:r>
          </w:p>
        </w:tc>
      </w:tr>
      <w:tr w14:paraId="2C82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F0ED2A7">
            <w:pPr>
              <w:jc w:val="center"/>
            </w:pPr>
            <w:r>
              <w:rPr>
                <w:rFonts w:ascii="Times New Roman" w:hAnsi="Times New Roman" w:eastAsia="仿宋_GB2312"/>
                <w:color w:val="000000"/>
              </w:rPr>
              <w:t>16</w:t>
            </w:r>
          </w:p>
        </w:tc>
        <w:tc>
          <w:tcPr>
            <w:tcW w:w="2268" w:type="dxa"/>
            <w:shd w:val="clear" w:color="auto" w:fill="FFFFFF"/>
            <w:vAlign w:val="center"/>
          </w:tcPr>
          <w:p w14:paraId="47B8C7D2">
            <w:pPr>
              <w:jc w:val="center"/>
            </w:pPr>
            <w:r>
              <w:rPr>
                <w:rFonts w:ascii="Times New Roman" w:hAnsi="Times New Roman" w:eastAsia="仿宋_GB2312"/>
                <w:color w:val="000000"/>
              </w:rPr>
              <w:t>有色金属冶炼和压延加工业</w:t>
            </w:r>
          </w:p>
        </w:tc>
        <w:tc>
          <w:tcPr>
            <w:tcW w:w="1134" w:type="dxa"/>
            <w:shd w:val="clear" w:color="auto" w:fill="FFFFFF"/>
            <w:vAlign w:val="center"/>
          </w:tcPr>
          <w:p w14:paraId="6E93CBF6">
            <w:pPr>
              <w:jc w:val="center"/>
            </w:pPr>
            <w:r>
              <w:rPr>
                <w:rFonts w:ascii="Times New Roman" w:hAnsi="Times New Roman" w:eastAsia="仿宋_GB2312"/>
                <w:color w:val="000000"/>
              </w:rPr>
              <w:t>75.97</w:t>
            </w:r>
          </w:p>
        </w:tc>
        <w:tc>
          <w:tcPr>
            <w:tcW w:w="850" w:type="dxa"/>
            <w:shd w:val="clear" w:color="auto" w:fill="FFFFFF"/>
            <w:vAlign w:val="center"/>
          </w:tcPr>
          <w:p w14:paraId="7210201C">
            <w:pPr>
              <w:jc w:val="center"/>
            </w:pPr>
            <w:r>
              <w:rPr>
                <w:rFonts w:ascii="Times New Roman" w:hAnsi="Times New Roman" w:eastAsia="仿宋_GB2312"/>
                <w:color w:val="000000"/>
              </w:rPr>
              <w:t>4.36</w:t>
            </w:r>
          </w:p>
        </w:tc>
        <w:tc>
          <w:tcPr>
            <w:tcW w:w="850" w:type="dxa"/>
            <w:shd w:val="clear" w:color="auto" w:fill="FFFFFF"/>
            <w:vAlign w:val="center"/>
          </w:tcPr>
          <w:p w14:paraId="51AC9655">
            <w:pPr>
              <w:jc w:val="center"/>
            </w:pPr>
            <w:r>
              <w:rPr>
                <w:rFonts w:ascii="Times New Roman" w:hAnsi="Times New Roman" w:eastAsia="仿宋_GB2312"/>
                <w:color w:val="000000"/>
              </w:rPr>
              <w:t>0.56</w:t>
            </w:r>
          </w:p>
        </w:tc>
        <w:tc>
          <w:tcPr>
            <w:tcW w:w="850" w:type="dxa"/>
            <w:shd w:val="clear" w:color="auto" w:fill="FFFFFF"/>
            <w:vAlign w:val="center"/>
          </w:tcPr>
          <w:p w14:paraId="34DBE736">
            <w:pPr>
              <w:jc w:val="center"/>
            </w:pPr>
            <w:r>
              <w:rPr>
                <w:rFonts w:ascii="Times New Roman" w:hAnsi="Times New Roman" w:eastAsia="仿宋_GB2312"/>
                <w:color w:val="000000"/>
              </w:rPr>
              <w:t>13.19</w:t>
            </w:r>
          </w:p>
        </w:tc>
        <w:tc>
          <w:tcPr>
            <w:tcW w:w="1134" w:type="dxa"/>
            <w:shd w:val="clear" w:color="auto" w:fill="FFFFFF"/>
            <w:vAlign w:val="center"/>
          </w:tcPr>
          <w:p w14:paraId="25196E55">
            <w:pPr>
              <w:jc w:val="center"/>
            </w:pPr>
            <w:r>
              <w:rPr>
                <w:rFonts w:ascii="Times New Roman" w:hAnsi="Times New Roman" w:eastAsia="仿宋_GB2312"/>
                <w:color w:val="000000"/>
              </w:rPr>
              <w:t>0.53</w:t>
            </w:r>
          </w:p>
        </w:tc>
        <w:tc>
          <w:tcPr>
            <w:tcW w:w="850" w:type="dxa"/>
            <w:shd w:val="clear" w:color="auto" w:fill="FFFFFF"/>
            <w:vAlign w:val="center"/>
          </w:tcPr>
          <w:p w14:paraId="5E296377">
            <w:pPr>
              <w:jc w:val="center"/>
            </w:pPr>
            <w:r>
              <w:rPr>
                <w:rFonts w:ascii="Times New Roman" w:hAnsi="Times New Roman" w:eastAsia="仿宋_GB2312"/>
                <w:color w:val="000000"/>
              </w:rPr>
              <w:t>3.97</w:t>
            </w:r>
          </w:p>
        </w:tc>
        <w:tc>
          <w:tcPr>
            <w:tcW w:w="1134" w:type="dxa"/>
            <w:shd w:val="clear" w:color="auto" w:fill="FFFFFF"/>
            <w:vAlign w:val="center"/>
          </w:tcPr>
          <w:p w14:paraId="36AB51CA">
            <w:pPr>
              <w:jc w:val="center"/>
            </w:pPr>
            <w:r>
              <w:rPr>
                <w:rFonts w:ascii="Times New Roman" w:hAnsi="Times New Roman" w:eastAsia="仿宋_GB2312"/>
                <w:color w:val="000000"/>
              </w:rPr>
              <w:t>1.42</w:t>
            </w:r>
          </w:p>
        </w:tc>
      </w:tr>
      <w:tr w14:paraId="199F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A1038B3">
            <w:pPr>
              <w:jc w:val="center"/>
            </w:pPr>
            <w:r>
              <w:rPr>
                <w:rFonts w:ascii="Times New Roman" w:hAnsi="Times New Roman" w:eastAsia="仿宋_GB2312"/>
                <w:color w:val="000000"/>
              </w:rPr>
              <w:t>17</w:t>
            </w:r>
          </w:p>
        </w:tc>
        <w:tc>
          <w:tcPr>
            <w:tcW w:w="2268" w:type="dxa"/>
            <w:shd w:val="clear" w:color="auto" w:fill="FFFFFF"/>
            <w:vAlign w:val="center"/>
          </w:tcPr>
          <w:p w14:paraId="04965293">
            <w:pPr>
              <w:jc w:val="center"/>
            </w:pPr>
            <w:r>
              <w:rPr>
                <w:rFonts w:ascii="Times New Roman" w:hAnsi="Times New Roman" w:eastAsia="仿宋_GB2312"/>
                <w:color w:val="000000"/>
              </w:rPr>
              <w:t>金属制品业</w:t>
            </w:r>
          </w:p>
        </w:tc>
        <w:tc>
          <w:tcPr>
            <w:tcW w:w="1134" w:type="dxa"/>
            <w:shd w:val="clear" w:color="auto" w:fill="FFFFFF"/>
            <w:vAlign w:val="center"/>
          </w:tcPr>
          <w:p w14:paraId="4C2A1DC0">
            <w:pPr>
              <w:jc w:val="center"/>
            </w:pPr>
            <w:r>
              <w:rPr>
                <w:rFonts w:ascii="Times New Roman" w:hAnsi="Times New Roman" w:eastAsia="仿宋_GB2312"/>
                <w:color w:val="000000"/>
              </w:rPr>
              <w:t>73.97</w:t>
            </w:r>
          </w:p>
        </w:tc>
        <w:tc>
          <w:tcPr>
            <w:tcW w:w="850" w:type="dxa"/>
            <w:shd w:val="clear" w:color="auto" w:fill="FFFFFF"/>
            <w:vAlign w:val="center"/>
          </w:tcPr>
          <w:p w14:paraId="2D185C67">
            <w:pPr>
              <w:jc w:val="center"/>
            </w:pPr>
            <w:r>
              <w:rPr>
                <w:rFonts w:ascii="Times New Roman" w:hAnsi="Times New Roman" w:eastAsia="仿宋_GB2312"/>
                <w:color w:val="000000"/>
              </w:rPr>
              <w:t>2.90</w:t>
            </w:r>
          </w:p>
        </w:tc>
        <w:tc>
          <w:tcPr>
            <w:tcW w:w="850" w:type="dxa"/>
            <w:shd w:val="clear" w:color="auto" w:fill="FFFFFF"/>
            <w:vAlign w:val="center"/>
          </w:tcPr>
          <w:p w14:paraId="0949E71D">
            <w:pPr>
              <w:jc w:val="center"/>
            </w:pPr>
            <w:r>
              <w:rPr>
                <w:rFonts w:ascii="Times New Roman" w:hAnsi="Times New Roman" w:eastAsia="仿宋_GB2312"/>
                <w:color w:val="000000"/>
              </w:rPr>
              <w:t>0.31</w:t>
            </w:r>
          </w:p>
        </w:tc>
        <w:tc>
          <w:tcPr>
            <w:tcW w:w="850" w:type="dxa"/>
            <w:shd w:val="clear" w:color="auto" w:fill="FFFFFF"/>
            <w:vAlign w:val="center"/>
          </w:tcPr>
          <w:p w14:paraId="08825CB0">
            <w:pPr>
              <w:jc w:val="center"/>
            </w:pPr>
            <w:r>
              <w:rPr>
                <w:rFonts w:ascii="Times New Roman" w:hAnsi="Times New Roman" w:eastAsia="仿宋_GB2312"/>
                <w:color w:val="000000"/>
              </w:rPr>
              <w:t>18.49</w:t>
            </w:r>
          </w:p>
        </w:tc>
        <w:tc>
          <w:tcPr>
            <w:tcW w:w="1134" w:type="dxa"/>
            <w:shd w:val="clear" w:color="auto" w:fill="FFFFFF"/>
            <w:vAlign w:val="center"/>
          </w:tcPr>
          <w:p w14:paraId="1AF07EFB">
            <w:pPr>
              <w:jc w:val="center"/>
            </w:pPr>
            <w:r>
              <w:rPr>
                <w:rFonts w:ascii="Times New Roman" w:hAnsi="Times New Roman" w:eastAsia="仿宋_GB2312"/>
                <w:color w:val="000000"/>
              </w:rPr>
              <w:t>0.31</w:t>
            </w:r>
          </w:p>
        </w:tc>
        <w:tc>
          <w:tcPr>
            <w:tcW w:w="850" w:type="dxa"/>
            <w:shd w:val="clear" w:color="auto" w:fill="FFFFFF"/>
            <w:vAlign w:val="center"/>
          </w:tcPr>
          <w:p w14:paraId="6B0E0809">
            <w:pPr>
              <w:jc w:val="center"/>
            </w:pPr>
            <w:r>
              <w:rPr>
                <w:rFonts w:ascii="Times New Roman" w:hAnsi="Times New Roman" w:eastAsia="仿宋_GB2312"/>
                <w:color w:val="000000"/>
              </w:rPr>
              <w:t>1.99</w:t>
            </w:r>
          </w:p>
        </w:tc>
        <w:tc>
          <w:tcPr>
            <w:tcW w:w="1134" w:type="dxa"/>
            <w:shd w:val="clear" w:color="auto" w:fill="FFFFFF"/>
            <w:vAlign w:val="center"/>
          </w:tcPr>
          <w:p w14:paraId="51A3A67D">
            <w:pPr>
              <w:jc w:val="center"/>
            </w:pPr>
            <w:r>
              <w:rPr>
                <w:rFonts w:ascii="Times New Roman" w:hAnsi="Times New Roman" w:eastAsia="仿宋_GB2312"/>
                <w:color w:val="000000"/>
              </w:rPr>
              <w:t>2.03</w:t>
            </w:r>
          </w:p>
        </w:tc>
      </w:tr>
      <w:tr w14:paraId="24D4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0B1060BC">
            <w:pPr>
              <w:jc w:val="center"/>
            </w:pPr>
            <w:r>
              <w:rPr>
                <w:rFonts w:ascii="Times New Roman" w:hAnsi="Times New Roman" w:eastAsia="仿宋_GB2312"/>
                <w:color w:val="000000"/>
              </w:rPr>
              <w:t>18</w:t>
            </w:r>
          </w:p>
        </w:tc>
        <w:tc>
          <w:tcPr>
            <w:tcW w:w="2268" w:type="dxa"/>
            <w:shd w:val="clear" w:color="auto" w:fill="FFFFFF"/>
            <w:vAlign w:val="center"/>
          </w:tcPr>
          <w:p w14:paraId="331CD5D0">
            <w:pPr>
              <w:jc w:val="center"/>
            </w:pPr>
            <w:r>
              <w:rPr>
                <w:rFonts w:ascii="Times New Roman" w:hAnsi="Times New Roman" w:eastAsia="仿宋_GB2312"/>
                <w:color w:val="000000"/>
              </w:rPr>
              <w:t>通用设备制造业</w:t>
            </w:r>
          </w:p>
        </w:tc>
        <w:tc>
          <w:tcPr>
            <w:tcW w:w="1134" w:type="dxa"/>
            <w:shd w:val="clear" w:color="auto" w:fill="FFFFFF"/>
            <w:vAlign w:val="center"/>
          </w:tcPr>
          <w:p w14:paraId="130B72E7">
            <w:pPr>
              <w:jc w:val="center"/>
            </w:pPr>
            <w:r>
              <w:rPr>
                <w:rFonts w:ascii="Times New Roman" w:hAnsi="Times New Roman" w:eastAsia="仿宋_GB2312"/>
                <w:color w:val="000000"/>
              </w:rPr>
              <w:t>75.25</w:t>
            </w:r>
          </w:p>
        </w:tc>
        <w:tc>
          <w:tcPr>
            <w:tcW w:w="850" w:type="dxa"/>
            <w:shd w:val="clear" w:color="auto" w:fill="FFFFFF"/>
            <w:vAlign w:val="center"/>
          </w:tcPr>
          <w:p w14:paraId="100FEE17">
            <w:pPr>
              <w:jc w:val="center"/>
            </w:pPr>
            <w:r>
              <w:rPr>
                <w:rFonts w:ascii="Times New Roman" w:hAnsi="Times New Roman" w:eastAsia="仿宋_GB2312"/>
                <w:color w:val="000000"/>
              </w:rPr>
              <w:t>3.67</w:t>
            </w:r>
          </w:p>
        </w:tc>
        <w:tc>
          <w:tcPr>
            <w:tcW w:w="850" w:type="dxa"/>
            <w:shd w:val="clear" w:color="auto" w:fill="FFFFFF"/>
            <w:vAlign w:val="center"/>
          </w:tcPr>
          <w:p w14:paraId="685296AF">
            <w:pPr>
              <w:jc w:val="center"/>
            </w:pPr>
            <w:r>
              <w:rPr>
                <w:rFonts w:ascii="Times New Roman" w:hAnsi="Times New Roman" w:eastAsia="仿宋_GB2312"/>
                <w:color w:val="000000"/>
              </w:rPr>
              <w:t>0.49</w:t>
            </w:r>
          </w:p>
        </w:tc>
        <w:tc>
          <w:tcPr>
            <w:tcW w:w="850" w:type="dxa"/>
            <w:shd w:val="clear" w:color="auto" w:fill="FFFFFF"/>
            <w:vAlign w:val="center"/>
          </w:tcPr>
          <w:p w14:paraId="39D4AEF8">
            <w:pPr>
              <w:jc w:val="center"/>
            </w:pPr>
            <w:r>
              <w:rPr>
                <w:rFonts w:ascii="Times New Roman" w:hAnsi="Times New Roman" w:eastAsia="仿宋_GB2312"/>
                <w:color w:val="000000"/>
              </w:rPr>
              <w:t>14.73</w:t>
            </w:r>
          </w:p>
        </w:tc>
        <w:tc>
          <w:tcPr>
            <w:tcW w:w="1134" w:type="dxa"/>
            <w:shd w:val="clear" w:color="auto" w:fill="FFFFFF"/>
            <w:vAlign w:val="center"/>
          </w:tcPr>
          <w:p w14:paraId="51BD2FF2">
            <w:pPr>
              <w:jc w:val="center"/>
            </w:pPr>
            <w:r>
              <w:rPr>
                <w:rFonts w:ascii="Times New Roman" w:hAnsi="Times New Roman" w:eastAsia="仿宋_GB2312"/>
                <w:color w:val="000000"/>
              </w:rPr>
              <w:t>0.34</w:t>
            </w:r>
          </w:p>
        </w:tc>
        <w:tc>
          <w:tcPr>
            <w:tcW w:w="850" w:type="dxa"/>
            <w:shd w:val="clear" w:color="auto" w:fill="FFFFFF"/>
            <w:vAlign w:val="center"/>
          </w:tcPr>
          <w:p w14:paraId="4B8B6AF5">
            <w:pPr>
              <w:jc w:val="center"/>
            </w:pPr>
            <w:r>
              <w:rPr>
                <w:rFonts w:ascii="Times New Roman" w:hAnsi="Times New Roman" w:eastAsia="仿宋_GB2312"/>
                <w:color w:val="000000"/>
              </w:rPr>
              <w:t>3.81</w:t>
            </w:r>
          </w:p>
        </w:tc>
        <w:tc>
          <w:tcPr>
            <w:tcW w:w="1134" w:type="dxa"/>
            <w:shd w:val="clear" w:color="auto" w:fill="FFFFFF"/>
            <w:vAlign w:val="center"/>
          </w:tcPr>
          <w:p w14:paraId="6FCC1731">
            <w:pPr>
              <w:jc w:val="center"/>
            </w:pPr>
            <w:r>
              <w:rPr>
                <w:rFonts w:ascii="Times New Roman" w:hAnsi="Times New Roman" w:eastAsia="仿宋_GB2312"/>
                <w:color w:val="000000"/>
              </w:rPr>
              <w:t>1.71</w:t>
            </w:r>
          </w:p>
        </w:tc>
      </w:tr>
      <w:tr w14:paraId="66A5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CA3AE08">
            <w:pPr>
              <w:jc w:val="center"/>
            </w:pPr>
            <w:r>
              <w:rPr>
                <w:rFonts w:ascii="Times New Roman" w:hAnsi="Times New Roman" w:eastAsia="仿宋_GB2312"/>
                <w:color w:val="000000"/>
              </w:rPr>
              <w:t>19</w:t>
            </w:r>
          </w:p>
        </w:tc>
        <w:tc>
          <w:tcPr>
            <w:tcW w:w="2268" w:type="dxa"/>
            <w:shd w:val="clear" w:color="auto" w:fill="FFFFFF"/>
            <w:vAlign w:val="center"/>
          </w:tcPr>
          <w:p w14:paraId="54DB7816">
            <w:pPr>
              <w:jc w:val="center"/>
            </w:pPr>
            <w:r>
              <w:rPr>
                <w:rFonts w:ascii="Times New Roman" w:hAnsi="Times New Roman" w:eastAsia="仿宋_GB2312"/>
                <w:color w:val="000000"/>
              </w:rPr>
              <w:t>专用设备制造业</w:t>
            </w:r>
          </w:p>
        </w:tc>
        <w:tc>
          <w:tcPr>
            <w:tcW w:w="1134" w:type="dxa"/>
            <w:shd w:val="clear" w:color="auto" w:fill="FFFFFF"/>
            <w:vAlign w:val="center"/>
          </w:tcPr>
          <w:p w14:paraId="2EF29698">
            <w:pPr>
              <w:jc w:val="center"/>
            </w:pPr>
            <w:r>
              <w:rPr>
                <w:rFonts w:ascii="Times New Roman" w:hAnsi="Times New Roman" w:eastAsia="仿宋_GB2312"/>
                <w:color w:val="000000"/>
              </w:rPr>
              <w:t>73.36</w:t>
            </w:r>
          </w:p>
        </w:tc>
        <w:tc>
          <w:tcPr>
            <w:tcW w:w="850" w:type="dxa"/>
            <w:shd w:val="clear" w:color="auto" w:fill="FFFFFF"/>
            <w:vAlign w:val="center"/>
          </w:tcPr>
          <w:p w14:paraId="715EA412">
            <w:pPr>
              <w:jc w:val="center"/>
            </w:pPr>
            <w:r>
              <w:rPr>
                <w:rFonts w:ascii="Times New Roman" w:hAnsi="Times New Roman" w:eastAsia="仿宋_GB2312"/>
                <w:color w:val="000000"/>
              </w:rPr>
              <w:t>4.98</w:t>
            </w:r>
          </w:p>
        </w:tc>
        <w:tc>
          <w:tcPr>
            <w:tcW w:w="850" w:type="dxa"/>
            <w:shd w:val="clear" w:color="auto" w:fill="FFFFFF"/>
            <w:vAlign w:val="center"/>
          </w:tcPr>
          <w:p w14:paraId="3D5E42E5">
            <w:pPr>
              <w:jc w:val="center"/>
            </w:pPr>
            <w:r>
              <w:rPr>
                <w:rFonts w:ascii="Times New Roman" w:hAnsi="Times New Roman" w:eastAsia="仿宋_GB2312"/>
                <w:color w:val="000000"/>
              </w:rPr>
              <w:t>0.52</w:t>
            </w:r>
          </w:p>
        </w:tc>
        <w:tc>
          <w:tcPr>
            <w:tcW w:w="850" w:type="dxa"/>
            <w:shd w:val="clear" w:color="auto" w:fill="FFFFFF"/>
            <w:vAlign w:val="center"/>
          </w:tcPr>
          <w:p w14:paraId="73E4AEEA">
            <w:pPr>
              <w:jc w:val="center"/>
            </w:pPr>
            <w:r>
              <w:rPr>
                <w:rFonts w:ascii="Times New Roman" w:hAnsi="Times New Roman" w:eastAsia="仿宋_GB2312"/>
                <w:color w:val="000000"/>
              </w:rPr>
              <w:t>13.75</w:t>
            </w:r>
          </w:p>
        </w:tc>
        <w:tc>
          <w:tcPr>
            <w:tcW w:w="1134" w:type="dxa"/>
            <w:shd w:val="clear" w:color="auto" w:fill="FFFFFF"/>
            <w:vAlign w:val="center"/>
          </w:tcPr>
          <w:p w14:paraId="47EB9BFA">
            <w:pPr>
              <w:jc w:val="center"/>
            </w:pPr>
            <w:r>
              <w:rPr>
                <w:rFonts w:ascii="Times New Roman" w:hAnsi="Times New Roman" w:eastAsia="仿宋_GB2312"/>
                <w:color w:val="000000"/>
              </w:rPr>
              <w:t>0.34</w:t>
            </w:r>
          </w:p>
        </w:tc>
        <w:tc>
          <w:tcPr>
            <w:tcW w:w="850" w:type="dxa"/>
            <w:shd w:val="clear" w:color="auto" w:fill="FFFFFF"/>
            <w:vAlign w:val="center"/>
          </w:tcPr>
          <w:p w14:paraId="2BABBFDE">
            <w:pPr>
              <w:jc w:val="center"/>
            </w:pPr>
            <w:r>
              <w:rPr>
                <w:rFonts w:ascii="Times New Roman" w:hAnsi="Times New Roman" w:eastAsia="仿宋_GB2312"/>
                <w:color w:val="000000"/>
              </w:rPr>
              <w:t>3.85</w:t>
            </w:r>
          </w:p>
        </w:tc>
        <w:tc>
          <w:tcPr>
            <w:tcW w:w="1134" w:type="dxa"/>
            <w:shd w:val="clear" w:color="auto" w:fill="FFFFFF"/>
            <w:vAlign w:val="center"/>
          </w:tcPr>
          <w:p w14:paraId="2E3D93E8">
            <w:pPr>
              <w:jc w:val="center"/>
            </w:pPr>
            <w:r>
              <w:rPr>
                <w:rFonts w:ascii="Times New Roman" w:hAnsi="Times New Roman" w:eastAsia="仿宋_GB2312"/>
                <w:color w:val="000000"/>
              </w:rPr>
              <w:t>3.20</w:t>
            </w:r>
          </w:p>
        </w:tc>
      </w:tr>
      <w:tr w14:paraId="4A2E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AD73F9D">
            <w:pPr>
              <w:jc w:val="center"/>
            </w:pPr>
            <w:r>
              <w:rPr>
                <w:rFonts w:ascii="Times New Roman" w:hAnsi="Times New Roman" w:eastAsia="仿宋_GB2312"/>
                <w:color w:val="000000"/>
              </w:rPr>
              <w:t>20</w:t>
            </w:r>
          </w:p>
        </w:tc>
        <w:tc>
          <w:tcPr>
            <w:tcW w:w="2268" w:type="dxa"/>
            <w:shd w:val="clear" w:color="auto" w:fill="FFFFFF"/>
            <w:vAlign w:val="center"/>
          </w:tcPr>
          <w:p w14:paraId="73DDFE3D">
            <w:pPr>
              <w:jc w:val="center"/>
            </w:pPr>
            <w:r>
              <w:rPr>
                <w:rFonts w:ascii="Times New Roman" w:hAnsi="Times New Roman" w:eastAsia="仿宋_GB2312"/>
                <w:color w:val="000000"/>
              </w:rPr>
              <w:t>汽车制造业</w:t>
            </w:r>
          </w:p>
        </w:tc>
        <w:tc>
          <w:tcPr>
            <w:tcW w:w="1134" w:type="dxa"/>
            <w:shd w:val="clear" w:color="auto" w:fill="FFFFFF"/>
            <w:vAlign w:val="center"/>
          </w:tcPr>
          <w:p w14:paraId="78C77269">
            <w:pPr>
              <w:jc w:val="center"/>
            </w:pPr>
            <w:r>
              <w:rPr>
                <w:rFonts w:ascii="Times New Roman" w:hAnsi="Times New Roman" w:eastAsia="仿宋_GB2312"/>
                <w:color w:val="000000"/>
              </w:rPr>
              <w:t>72.79</w:t>
            </w:r>
          </w:p>
        </w:tc>
        <w:tc>
          <w:tcPr>
            <w:tcW w:w="850" w:type="dxa"/>
            <w:shd w:val="clear" w:color="auto" w:fill="FFFFFF"/>
            <w:vAlign w:val="center"/>
          </w:tcPr>
          <w:p w14:paraId="662245FA">
            <w:pPr>
              <w:jc w:val="center"/>
            </w:pPr>
            <w:r>
              <w:rPr>
                <w:rFonts w:ascii="Times New Roman" w:hAnsi="Times New Roman" w:eastAsia="仿宋_GB2312"/>
                <w:color w:val="000000"/>
              </w:rPr>
              <w:t>3.77</w:t>
            </w:r>
          </w:p>
        </w:tc>
        <w:tc>
          <w:tcPr>
            <w:tcW w:w="850" w:type="dxa"/>
            <w:shd w:val="clear" w:color="auto" w:fill="FFFFFF"/>
            <w:vAlign w:val="center"/>
          </w:tcPr>
          <w:p w14:paraId="1E018481">
            <w:pPr>
              <w:jc w:val="center"/>
            </w:pPr>
            <w:r>
              <w:rPr>
                <w:rFonts w:ascii="Times New Roman" w:hAnsi="Times New Roman" w:eastAsia="仿宋_GB2312"/>
                <w:color w:val="000000"/>
              </w:rPr>
              <w:t>0.24</w:t>
            </w:r>
          </w:p>
        </w:tc>
        <w:tc>
          <w:tcPr>
            <w:tcW w:w="850" w:type="dxa"/>
            <w:shd w:val="clear" w:color="auto" w:fill="FFFFFF"/>
            <w:vAlign w:val="center"/>
          </w:tcPr>
          <w:p w14:paraId="24BF7A5E">
            <w:pPr>
              <w:jc w:val="center"/>
            </w:pPr>
            <w:r>
              <w:rPr>
                <w:rFonts w:ascii="Times New Roman" w:hAnsi="Times New Roman" w:eastAsia="仿宋_GB2312"/>
                <w:color w:val="000000"/>
              </w:rPr>
              <w:t>14.88</w:t>
            </w:r>
          </w:p>
        </w:tc>
        <w:tc>
          <w:tcPr>
            <w:tcW w:w="1134" w:type="dxa"/>
            <w:shd w:val="clear" w:color="auto" w:fill="FFFFFF"/>
            <w:vAlign w:val="center"/>
          </w:tcPr>
          <w:p w14:paraId="68791974">
            <w:pPr>
              <w:jc w:val="center"/>
            </w:pPr>
            <w:r>
              <w:rPr>
                <w:rFonts w:ascii="Times New Roman" w:hAnsi="Times New Roman" w:eastAsia="仿宋_GB2312"/>
                <w:color w:val="000000"/>
              </w:rPr>
              <w:t>0.98</w:t>
            </w:r>
          </w:p>
        </w:tc>
        <w:tc>
          <w:tcPr>
            <w:tcW w:w="850" w:type="dxa"/>
            <w:shd w:val="clear" w:color="auto" w:fill="FFFFFF"/>
            <w:vAlign w:val="center"/>
          </w:tcPr>
          <w:p w14:paraId="529A6C08">
            <w:pPr>
              <w:jc w:val="center"/>
            </w:pPr>
            <w:r>
              <w:rPr>
                <w:rFonts w:ascii="Times New Roman" w:hAnsi="Times New Roman" w:eastAsia="仿宋_GB2312"/>
                <w:color w:val="000000"/>
              </w:rPr>
              <w:t>4.05</w:t>
            </w:r>
          </w:p>
        </w:tc>
        <w:tc>
          <w:tcPr>
            <w:tcW w:w="1134" w:type="dxa"/>
            <w:shd w:val="clear" w:color="auto" w:fill="FFFFFF"/>
            <w:vAlign w:val="center"/>
          </w:tcPr>
          <w:p w14:paraId="304E2F14">
            <w:pPr>
              <w:jc w:val="center"/>
            </w:pPr>
            <w:r>
              <w:rPr>
                <w:rFonts w:ascii="Times New Roman" w:hAnsi="Times New Roman" w:eastAsia="仿宋_GB2312"/>
                <w:color w:val="000000"/>
              </w:rPr>
              <w:t>3.29</w:t>
            </w:r>
          </w:p>
        </w:tc>
      </w:tr>
      <w:tr w14:paraId="2475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9D4E751">
            <w:pPr>
              <w:jc w:val="center"/>
            </w:pPr>
            <w:r>
              <w:rPr>
                <w:rFonts w:ascii="Times New Roman" w:hAnsi="Times New Roman" w:eastAsia="仿宋_GB2312"/>
                <w:color w:val="000000"/>
              </w:rPr>
              <w:t>21</w:t>
            </w:r>
          </w:p>
        </w:tc>
        <w:tc>
          <w:tcPr>
            <w:tcW w:w="2268" w:type="dxa"/>
            <w:shd w:val="clear" w:color="auto" w:fill="FFFFFF"/>
            <w:vAlign w:val="center"/>
          </w:tcPr>
          <w:p w14:paraId="76955661">
            <w:pPr>
              <w:jc w:val="center"/>
            </w:pPr>
            <w:r>
              <w:rPr>
                <w:rFonts w:ascii="Times New Roman" w:hAnsi="Times New Roman" w:eastAsia="仿宋_GB2312"/>
                <w:color w:val="000000"/>
              </w:rPr>
              <w:t>铁路、船舶、航空航天和其他运输设备制造业</w:t>
            </w:r>
          </w:p>
        </w:tc>
        <w:tc>
          <w:tcPr>
            <w:tcW w:w="1134" w:type="dxa"/>
            <w:shd w:val="clear" w:color="auto" w:fill="FFFFFF"/>
            <w:vAlign w:val="center"/>
          </w:tcPr>
          <w:p w14:paraId="22DEDBA7">
            <w:pPr>
              <w:jc w:val="center"/>
            </w:pPr>
            <w:r>
              <w:rPr>
                <w:rFonts w:ascii="Times New Roman" w:hAnsi="Times New Roman" w:eastAsia="仿宋_GB2312"/>
                <w:color w:val="000000"/>
              </w:rPr>
              <w:t>69.07</w:t>
            </w:r>
          </w:p>
        </w:tc>
        <w:tc>
          <w:tcPr>
            <w:tcW w:w="850" w:type="dxa"/>
            <w:shd w:val="clear" w:color="auto" w:fill="FFFFFF"/>
            <w:vAlign w:val="center"/>
          </w:tcPr>
          <w:p w14:paraId="017EE3F0">
            <w:pPr>
              <w:jc w:val="center"/>
            </w:pPr>
            <w:r>
              <w:rPr>
                <w:rFonts w:ascii="Times New Roman" w:hAnsi="Times New Roman" w:eastAsia="仿宋_GB2312"/>
                <w:color w:val="000000"/>
              </w:rPr>
              <w:t>3.39</w:t>
            </w:r>
          </w:p>
        </w:tc>
        <w:tc>
          <w:tcPr>
            <w:tcW w:w="850" w:type="dxa"/>
            <w:shd w:val="clear" w:color="auto" w:fill="FFFFFF"/>
            <w:vAlign w:val="center"/>
          </w:tcPr>
          <w:p w14:paraId="0C67B3E6">
            <w:pPr>
              <w:jc w:val="center"/>
            </w:pPr>
            <w:r>
              <w:rPr>
                <w:rFonts w:ascii="Times New Roman" w:hAnsi="Times New Roman" w:eastAsia="仿宋_GB2312"/>
                <w:color w:val="000000"/>
              </w:rPr>
              <w:t>0.51</w:t>
            </w:r>
          </w:p>
        </w:tc>
        <w:tc>
          <w:tcPr>
            <w:tcW w:w="850" w:type="dxa"/>
            <w:shd w:val="clear" w:color="auto" w:fill="FFFFFF"/>
            <w:vAlign w:val="center"/>
          </w:tcPr>
          <w:p w14:paraId="22392F6F">
            <w:pPr>
              <w:jc w:val="center"/>
            </w:pPr>
            <w:r>
              <w:rPr>
                <w:rFonts w:ascii="Times New Roman" w:hAnsi="Times New Roman" w:eastAsia="仿宋_GB2312"/>
                <w:color w:val="000000"/>
              </w:rPr>
              <w:t>18.68</w:t>
            </w:r>
          </w:p>
        </w:tc>
        <w:tc>
          <w:tcPr>
            <w:tcW w:w="1134" w:type="dxa"/>
            <w:shd w:val="clear" w:color="auto" w:fill="FFFFFF"/>
            <w:vAlign w:val="center"/>
          </w:tcPr>
          <w:p w14:paraId="7AB9BA40">
            <w:pPr>
              <w:jc w:val="center"/>
            </w:pPr>
            <w:r>
              <w:rPr>
                <w:rFonts w:ascii="Times New Roman" w:hAnsi="Times New Roman" w:eastAsia="仿宋_GB2312"/>
                <w:color w:val="000000"/>
              </w:rPr>
              <w:t>0.17</w:t>
            </w:r>
          </w:p>
        </w:tc>
        <w:tc>
          <w:tcPr>
            <w:tcW w:w="850" w:type="dxa"/>
            <w:shd w:val="clear" w:color="auto" w:fill="FFFFFF"/>
            <w:vAlign w:val="center"/>
          </w:tcPr>
          <w:p w14:paraId="5C3A31E5">
            <w:pPr>
              <w:jc w:val="center"/>
            </w:pPr>
            <w:r>
              <w:rPr>
                <w:rFonts w:ascii="Times New Roman" w:hAnsi="Times New Roman" w:eastAsia="仿宋_GB2312"/>
                <w:color w:val="000000"/>
              </w:rPr>
              <w:t>6.21</w:t>
            </w:r>
          </w:p>
        </w:tc>
        <w:tc>
          <w:tcPr>
            <w:tcW w:w="1134" w:type="dxa"/>
            <w:shd w:val="clear" w:color="auto" w:fill="FFFFFF"/>
            <w:vAlign w:val="center"/>
          </w:tcPr>
          <w:p w14:paraId="774A738A">
            <w:pPr>
              <w:jc w:val="center"/>
            </w:pPr>
            <w:r>
              <w:rPr>
                <w:rFonts w:ascii="Times New Roman" w:hAnsi="Times New Roman" w:eastAsia="仿宋_GB2312"/>
                <w:color w:val="000000"/>
              </w:rPr>
              <w:t>1.97</w:t>
            </w:r>
          </w:p>
        </w:tc>
      </w:tr>
      <w:tr w14:paraId="4A49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87DCDC0">
            <w:pPr>
              <w:jc w:val="center"/>
            </w:pPr>
            <w:r>
              <w:rPr>
                <w:rFonts w:ascii="Times New Roman" w:hAnsi="Times New Roman" w:eastAsia="仿宋_GB2312"/>
                <w:color w:val="000000"/>
              </w:rPr>
              <w:t>22</w:t>
            </w:r>
          </w:p>
        </w:tc>
        <w:tc>
          <w:tcPr>
            <w:tcW w:w="2268" w:type="dxa"/>
            <w:shd w:val="clear" w:color="auto" w:fill="FFFFFF"/>
            <w:vAlign w:val="center"/>
          </w:tcPr>
          <w:p w14:paraId="1DA5BD28">
            <w:pPr>
              <w:jc w:val="center"/>
            </w:pPr>
            <w:r>
              <w:rPr>
                <w:rFonts w:ascii="Times New Roman" w:hAnsi="Times New Roman" w:eastAsia="仿宋_GB2312"/>
                <w:color w:val="000000"/>
              </w:rPr>
              <w:t>电气机械和器材制造业</w:t>
            </w:r>
          </w:p>
        </w:tc>
        <w:tc>
          <w:tcPr>
            <w:tcW w:w="1134" w:type="dxa"/>
            <w:shd w:val="clear" w:color="auto" w:fill="FFFFFF"/>
            <w:vAlign w:val="center"/>
          </w:tcPr>
          <w:p w14:paraId="7CFBB69A">
            <w:pPr>
              <w:jc w:val="center"/>
            </w:pPr>
            <w:r>
              <w:rPr>
                <w:rFonts w:ascii="Times New Roman" w:hAnsi="Times New Roman" w:eastAsia="仿宋_GB2312"/>
                <w:color w:val="000000"/>
              </w:rPr>
              <w:t>69.28</w:t>
            </w:r>
          </w:p>
        </w:tc>
        <w:tc>
          <w:tcPr>
            <w:tcW w:w="850" w:type="dxa"/>
            <w:shd w:val="clear" w:color="auto" w:fill="FFFFFF"/>
            <w:vAlign w:val="center"/>
          </w:tcPr>
          <w:p w14:paraId="7B5B72EF">
            <w:pPr>
              <w:jc w:val="center"/>
            </w:pPr>
            <w:r>
              <w:rPr>
                <w:rFonts w:ascii="Times New Roman" w:hAnsi="Times New Roman" w:eastAsia="仿宋_GB2312"/>
                <w:color w:val="000000"/>
              </w:rPr>
              <w:t>4.82</w:t>
            </w:r>
          </w:p>
        </w:tc>
        <w:tc>
          <w:tcPr>
            <w:tcW w:w="850" w:type="dxa"/>
            <w:shd w:val="clear" w:color="auto" w:fill="FFFFFF"/>
            <w:vAlign w:val="center"/>
          </w:tcPr>
          <w:p w14:paraId="0E647A26">
            <w:pPr>
              <w:jc w:val="center"/>
            </w:pPr>
            <w:r>
              <w:rPr>
                <w:rFonts w:ascii="Times New Roman" w:hAnsi="Times New Roman" w:eastAsia="仿宋_GB2312"/>
                <w:color w:val="000000"/>
              </w:rPr>
              <w:t>0.59</w:t>
            </w:r>
          </w:p>
        </w:tc>
        <w:tc>
          <w:tcPr>
            <w:tcW w:w="850" w:type="dxa"/>
            <w:shd w:val="clear" w:color="auto" w:fill="FFFFFF"/>
            <w:vAlign w:val="center"/>
          </w:tcPr>
          <w:p w14:paraId="20C4F25E">
            <w:pPr>
              <w:jc w:val="center"/>
            </w:pPr>
            <w:r>
              <w:rPr>
                <w:rFonts w:ascii="Times New Roman" w:hAnsi="Times New Roman" w:eastAsia="仿宋_GB2312"/>
                <w:color w:val="000000"/>
              </w:rPr>
              <w:t>15.86</w:t>
            </w:r>
          </w:p>
        </w:tc>
        <w:tc>
          <w:tcPr>
            <w:tcW w:w="1134" w:type="dxa"/>
            <w:shd w:val="clear" w:color="auto" w:fill="FFFFFF"/>
            <w:vAlign w:val="center"/>
          </w:tcPr>
          <w:p w14:paraId="3C015B7A">
            <w:pPr>
              <w:jc w:val="center"/>
            </w:pPr>
            <w:r>
              <w:rPr>
                <w:rFonts w:ascii="Times New Roman" w:hAnsi="Times New Roman" w:eastAsia="仿宋_GB2312"/>
                <w:color w:val="000000"/>
              </w:rPr>
              <w:t>0.33</w:t>
            </w:r>
          </w:p>
        </w:tc>
        <w:tc>
          <w:tcPr>
            <w:tcW w:w="850" w:type="dxa"/>
            <w:shd w:val="clear" w:color="auto" w:fill="FFFFFF"/>
            <w:vAlign w:val="center"/>
          </w:tcPr>
          <w:p w14:paraId="01A417DB">
            <w:pPr>
              <w:jc w:val="center"/>
            </w:pPr>
            <w:r>
              <w:rPr>
                <w:rFonts w:ascii="Times New Roman" w:hAnsi="Times New Roman" w:eastAsia="仿宋_GB2312"/>
                <w:color w:val="000000"/>
              </w:rPr>
              <w:t>5.36</w:t>
            </w:r>
          </w:p>
        </w:tc>
        <w:tc>
          <w:tcPr>
            <w:tcW w:w="1134" w:type="dxa"/>
            <w:shd w:val="clear" w:color="auto" w:fill="FFFFFF"/>
            <w:vAlign w:val="center"/>
          </w:tcPr>
          <w:p w14:paraId="15780DEA">
            <w:pPr>
              <w:jc w:val="center"/>
            </w:pPr>
            <w:r>
              <w:rPr>
                <w:rFonts w:ascii="Times New Roman" w:hAnsi="Times New Roman" w:eastAsia="仿宋_GB2312"/>
                <w:color w:val="000000"/>
              </w:rPr>
              <w:t>3.76</w:t>
            </w:r>
          </w:p>
        </w:tc>
      </w:tr>
      <w:tr w14:paraId="3431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96AC31B">
            <w:pPr>
              <w:jc w:val="center"/>
            </w:pPr>
            <w:r>
              <w:rPr>
                <w:rFonts w:ascii="Times New Roman" w:hAnsi="Times New Roman" w:eastAsia="仿宋_GB2312"/>
                <w:color w:val="000000"/>
              </w:rPr>
              <w:t>23</w:t>
            </w:r>
          </w:p>
        </w:tc>
        <w:tc>
          <w:tcPr>
            <w:tcW w:w="2268" w:type="dxa"/>
            <w:shd w:val="clear" w:color="auto" w:fill="FFFFFF"/>
            <w:vAlign w:val="center"/>
          </w:tcPr>
          <w:p w14:paraId="0BC8DB5F">
            <w:pPr>
              <w:jc w:val="center"/>
            </w:pPr>
            <w:r>
              <w:rPr>
                <w:rFonts w:ascii="Times New Roman" w:hAnsi="Times New Roman" w:eastAsia="仿宋_GB2312"/>
                <w:color w:val="000000"/>
              </w:rPr>
              <w:t>计算机、通信和其他电子设备制造业</w:t>
            </w:r>
          </w:p>
        </w:tc>
        <w:tc>
          <w:tcPr>
            <w:tcW w:w="1134" w:type="dxa"/>
            <w:shd w:val="clear" w:color="auto" w:fill="FFFFFF"/>
            <w:vAlign w:val="center"/>
          </w:tcPr>
          <w:p w14:paraId="52DE097B">
            <w:pPr>
              <w:jc w:val="center"/>
            </w:pPr>
            <w:r>
              <w:rPr>
                <w:rFonts w:ascii="Times New Roman" w:hAnsi="Times New Roman" w:eastAsia="仿宋_GB2312"/>
                <w:color w:val="000000"/>
              </w:rPr>
              <w:t>82.18</w:t>
            </w:r>
          </w:p>
        </w:tc>
        <w:tc>
          <w:tcPr>
            <w:tcW w:w="850" w:type="dxa"/>
            <w:shd w:val="clear" w:color="auto" w:fill="FFFFFF"/>
            <w:vAlign w:val="center"/>
          </w:tcPr>
          <w:p w14:paraId="3A49B81B">
            <w:pPr>
              <w:jc w:val="center"/>
            </w:pPr>
            <w:r>
              <w:rPr>
                <w:rFonts w:ascii="Times New Roman" w:hAnsi="Times New Roman" w:eastAsia="仿宋_GB2312"/>
                <w:color w:val="000000"/>
              </w:rPr>
              <w:t>1.70</w:t>
            </w:r>
          </w:p>
        </w:tc>
        <w:tc>
          <w:tcPr>
            <w:tcW w:w="850" w:type="dxa"/>
            <w:shd w:val="clear" w:color="auto" w:fill="FFFFFF"/>
            <w:vAlign w:val="center"/>
          </w:tcPr>
          <w:p w14:paraId="4697CFB2">
            <w:pPr>
              <w:jc w:val="center"/>
            </w:pPr>
            <w:r>
              <w:rPr>
                <w:rFonts w:ascii="Times New Roman" w:hAnsi="Times New Roman" w:eastAsia="仿宋_GB2312"/>
                <w:color w:val="000000"/>
              </w:rPr>
              <w:t>0.40</w:t>
            </w:r>
          </w:p>
        </w:tc>
        <w:tc>
          <w:tcPr>
            <w:tcW w:w="850" w:type="dxa"/>
            <w:shd w:val="clear" w:color="auto" w:fill="FFFFFF"/>
            <w:vAlign w:val="center"/>
          </w:tcPr>
          <w:p w14:paraId="20D4B7A1">
            <w:pPr>
              <w:jc w:val="center"/>
            </w:pPr>
            <w:r>
              <w:rPr>
                <w:rFonts w:ascii="Times New Roman" w:hAnsi="Times New Roman" w:eastAsia="仿宋_GB2312"/>
                <w:color w:val="000000"/>
              </w:rPr>
              <w:t>10.45</w:t>
            </w:r>
          </w:p>
        </w:tc>
        <w:tc>
          <w:tcPr>
            <w:tcW w:w="1134" w:type="dxa"/>
            <w:shd w:val="clear" w:color="auto" w:fill="FFFFFF"/>
            <w:vAlign w:val="center"/>
          </w:tcPr>
          <w:p w14:paraId="595D583E">
            <w:pPr>
              <w:jc w:val="center"/>
            </w:pPr>
            <w:r>
              <w:rPr>
                <w:rFonts w:ascii="Times New Roman" w:hAnsi="Times New Roman" w:eastAsia="仿宋_GB2312"/>
                <w:color w:val="000000"/>
              </w:rPr>
              <w:t>0.08</w:t>
            </w:r>
          </w:p>
        </w:tc>
        <w:tc>
          <w:tcPr>
            <w:tcW w:w="850" w:type="dxa"/>
            <w:shd w:val="clear" w:color="auto" w:fill="FFFFFF"/>
            <w:vAlign w:val="center"/>
          </w:tcPr>
          <w:p w14:paraId="24796E8D">
            <w:pPr>
              <w:jc w:val="center"/>
            </w:pPr>
            <w:r>
              <w:rPr>
                <w:rFonts w:ascii="Times New Roman" w:hAnsi="Times New Roman" w:eastAsia="仿宋_GB2312"/>
                <w:color w:val="000000"/>
              </w:rPr>
              <w:t>3.56</w:t>
            </w:r>
          </w:p>
        </w:tc>
        <w:tc>
          <w:tcPr>
            <w:tcW w:w="1134" w:type="dxa"/>
            <w:shd w:val="clear" w:color="auto" w:fill="FFFFFF"/>
            <w:vAlign w:val="center"/>
          </w:tcPr>
          <w:p w14:paraId="190CF2F3">
            <w:pPr>
              <w:jc w:val="center"/>
            </w:pPr>
            <w:r>
              <w:rPr>
                <w:rFonts w:ascii="Times New Roman" w:hAnsi="Times New Roman" w:eastAsia="仿宋_GB2312"/>
                <w:color w:val="000000"/>
              </w:rPr>
              <w:t>1.63</w:t>
            </w:r>
          </w:p>
        </w:tc>
      </w:tr>
      <w:tr w14:paraId="6C9D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04EB5E6">
            <w:pPr>
              <w:jc w:val="center"/>
            </w:pPr>
            <w:r>
              <w:rPr>
                <w:rFonts w:ascii="Times New Roman" w:hAnsi="Times New Roman" w:eastAsia="仿宋_GB2312"/>
                <w:color w:val="000000"/>
              </w:rPr>
              <w:t>24</w:t>
            </w:r>
          </w:p>
        </w:tc>
        <w:tc>
          <w:tcPr>
            <w:tcW w:w="2268" w:type="dxa"/>
            <w:shd w:val="clear" w:color="auto" w:fill="FFFFFF"/>
            <w:vAlign w:val="center"/>
          </w:tcPr>
          <w:p w14:paraId="59EA46BD">
            <w:pPr>
              <w:jc w:val="center"/>
            </w:pPr>
            <w:r>
              <w:rPr>
                <w:rFonts w:ascii="Times New Roman" w:hAnsi="Times New Roman" w:eastAsia="仿宋_GB2312"/>
                <w:color w:val="000000"/>
              </w:rPr>
              <w:t>仪器仪表制造业</w:t>
            </w:r>
          </w:p>
        </w:tc>
        <w:tc>
          <w:tcPr>
            <w:tcW w:w="1134" w:type="dxa"/>
            <w:shd w:val="clear" w:color="auto" w:fill="FFFFFF"/>
            <w:vAlign w:val="center"/>
          </w:tcPr>
          <w:p w14:paraId="5DA031BC">
            <w:pPr>
              <w:jc w:val="center"/>
            </w:pPr>
            <w:r>
              <w:rPr>
                <w:rFonts w:ascii="Times New Roman" w:hAnsi="Times New Roman" w:eastAsia="仿宋_GB2312"/>
                <w:color w:val="000000"/>
              </w:rPr>
              <w:t>74.74</w:t>
            </w:r>
          </w:p>
        </w:tc>
        <w:tc>
          <w:tcPr>
            <w:tcW w:w="850" w:type="dxa"/>
            <w:shd w:val="clear" w:color="auto" w:fill="FFFFFF"/>
            <w:vAlign w:val="center"/>
          </w:tcPr>
          <w:p w14:paraId="6AE06C74">
            <w:pPr>
              <w:jc w:val="center"/>
            </w:pPr>
            <w:r>
              <w:rPr>
                <w:rFonts w:ascii="Times New Roman" w:hAnsi="Times New Roman" w:eastAsia="仿宋_GB2312"/>
                <w:color w:val="000000"/>
              </w:rPr>
              <w:t>2.83</w:t>
            </w:r>
          </w:p>
        </w:tc>
        <w:tc>
          <w:tcPr>
            <w:tcW w:w="850" w:type="dxa"/>
            <w:shd w:val="clear" w:color="auto" w:fill="FFFFFF"/>
            <w:vAlign w:val="center"/>
          </w:tcPr>
          <w:p w14:paraId="3C129893">
            <w:pPr>
              <w:jc w:val="center"/>
            </w:pPr>
            <w:r>
              <w:rPr>
                <w:rFonts w:ascii="Times New Roman" w:hAnsi="Times New Roman" w:eastAsia="仿宋_GB2312"/>
                <w:color w:val="000000"/>
              </w:rPr>
              <w:t>0.35</w:t>
            </w:r>
          </w:p>
        </w:tc>
        <w:tc>
          <w:tcPr>
            <w:tcW w:w="850" w:type="dxa"/>
            <w:shd w:val="clear" w:color="auto" w:fill="FFFFFF"/>
            <w:vAlign w:val="center"/>
          </w:tcPr>
          <w:p w14:paraId="42A016D5">
            <w:pPr>
              <w:jc w:val="center"/>
            </w:pPr>
            <w:r>
              <w:rPr>
                <w:rFonts w:ascii="Times New Roman" w:hAnsi="Times New Roman" w:eastAsia="仿宋_GB2312"/>
                <w:color w:val="000000"/>
              </w:rPr>
              <w:t>14.98</w:t>
            </w:r>
          </w:p>
        </w:tc>
        <w:tc>
          <w:tcPr>
            <w:tcW w:w="1134" w:type="dxa"/>
            <w:shd w:val="clear" w:color="auto" w:fill="FFFFFF"/>
            <w:vAlign w:val="center"/>
          </w:tcPr>
          <w:p w14:paraId="76CA35C2">
            <w:pPr>
              <w:jc w:val="center"/>
            </w:pPr>
            <w:r>
              <w:rPr>
                <w:rFonts w:ascii="Times New Roman" w:hAnsi="Times New Roman" w:eastAsia="仿宋_GB2312"/>
                <w:color w:val="000000"/>
              </w:rPr>
              <w:t>0.13</w:t>
            </w:r>
          </w:p>
        </w:tc>
        <w:tc>
          <w:tcPr>
            <w:tcW w:w="850" w:type="dxa"/>
            <w:shd w:val="clear" w:color="auto" w:fill="FFFFFF"/>
            <w:vAlign w:val="center"/>
          </w:tcPr>
          <w:p w14:paraId="535F3C70">
            <w:pPr>
              <w:jc w:val="center"/>
            </w:pPr>
            <w:r>
              <w:rPr>
                <w:rFonts w:ascii="Times New Roman" w:hAnsi="Times New Roman" w:eastAsia="仿宋_GB2312"/>
                <w:color w:val="000000"/>
              </w:rPr>
              <w:t>4.58</w:t>
            </w:r>
          </w:p>
        </w:tc>
        <w:tc>
          <w:tcPr>
            <w:tcW w:w="1134" w:type="dxa"/>
            <w:shd w:val="clear" w:color="auto" w:fill="FFFFFF"/>
            <w:vAlign w:val="center"/>
          </w:tcPr>
          <w:p w14:paraId="0B65626F">
            <w:pPr>
              <w:jc w:val="center"/>
            </w:pPr>
            <w:r>
              <w:rPr>
                <w:rFonts w:ascii="Times New Roman" w:hAnsi="Times New Roman" w:eastAsia="仿宋_GB2312"/>
                <w:color w:val="000000"/>
              </w:rPr>
              <w:t>2.39</w:t>
            </w:r>
          </w:p>
        </w:tc>
      </w:tr>
      <w:tr w14:paraId="3608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878A728">
            <w:pPr>
              <w:jc w:val="center"/>
            </w:pPr>
            <w:r>
              <w:rPr>
                <w:rFonts w:ascii="Times New Roman" w:hAnsi="Times New Roman" w:eastAsia="仿宋_GB2312"/>
                <w:color w:val="000000"/>
              </w:rPr>
              <w:t>25</w:t>
            </w:r>
          </w:p>
        </w:tc>
        <w:tc>
          <w:tcPr>
            <w:tcW w:w="2268" w:type="dxa"/>
            <w:shd w:val="clear" w:color="auto" w:fill="FFFFFF"/>
            <w:vAlign w:val="center"/>
          </w:tcPr>
          <w:p w14:paraId="7D0A88CE">
            <w:pPr>
              <w:jc w:val="center"/>
            </w:pPr>
            <w:r>
              <w:rPr>
                <w:rFonts w:ascii="Times New Roman" w:hAnsi="Times New Roman" w:eastAsia="仿宋_GB2312"/>
                <w:color w:val="000000"/>
              </w:rPr>
              <w:t>其他制造业</w:t>
            </w:r>
          </w:p>
        </w:tc>
        <w:tc>
          <w:tcPr>
            <w:tcW w:w="1134" w:type="dxa"/>
            <w:shd w:val="clear" w:color="auto" w:fill="FFFFFF"/>
            <w:vAlign w:val="center"/>
          </w:tcPr>
          <w:p w14:paraId="7EDBB00E">
            <w:pPr>
              <w:jc w:val="center"/>
            </w:pPr>
            <w:r>
              <w:rPr>
                <w:rFonts w:ascii="Times New Roman" w:hAnsi="Times New Roman" w:eastAsia="仿宋_GB2312"/>
                <w:color w:val="000000"/>
              </w:rPr>
              <w:t>73.57</w:t>
            </w:r>
          </w:p>
        </w:tc>
        <w:tc>
          <w:tcPr>
            <w:tcW w:w="850" w:type="dxa"/>
            <w:shd w:val="clear" w:color="auto" w:fill="FFFFFF"/>
            <w:vAlign w:val="center"/>
          </w:tcPr>
          <w:p w14:paraId="407E6544">
            <w:pPr>
              <w:jc w:val="center"/>
            </w:pPr>
            <w:r>
              <w:rPr>
                <w:rFonts w:ascii="Times New Roman" w:hAnsi="Times New Roman" w:eastAsia="仿宋_GB2312"/>
                <w:color w:val="000000"/>
              </w:rPr>
              <w:t>4.30</w:t>
            </w:r>
          </w:p>
        </w:tc>
        <w:tc>
          <w:tcPr>
            <w:tcW w:w="850" w:type="dxa"/>
            <w:shd w:val="clear" w:color="auto" w:fill="FFFFFF"/>
            <w:vAlign w:val="center"/>
          </w:tcPr>
          <w:p w14:paraId="6B658D6A">
            <w:pPr>
              <w:jc w:val="center"/>
            </w:pPr>
            <w:r>
              <w:rPr>
                <w:rFonts w:ascii="Times New Roman" w:hAnsi="Times New Roman" w:eastAsia="仿宋_GB2312"/>
                <w:color w:val="000000"/>
              </w:rPr>
              <w:t>0.69</w:t>
            </w:r>
          </w:p>
        </w:tc>
        <w:tc>
          <w:tcPr>
            <w:tcW w:w="850" w:type="dxa"/>
            <w:shd w:val="clear" w:color="auto" w:fill="FFFFFF"/>
            <w:vAlign w:val="center"/>
          </w:tcPr>
          <w:p w14:paraId="464AC57F">
            <w:pPr>
              <w:jc w:val="center"/>
            </w:pPr>
            <w:r>
              <w:rPr>
                <w:rFonts w:ascii="Times New Roman" w:hAnsi="Times New Roman" w:eastAsia="仿宋_GB2312"/>
                <w:color w:val="000000"/>
              </w:rPr>
              <w:t>13.81</w:t>
            </w:r>
          </w:p>
        </w:tc>
        <w:tc>
          <w:tcPr>
            <w:tcW w:w="1134" w:type="dxa"/>
            <w:shd w:val="clear" w:color="auto" w:fill="FFFFFF"/>
            <w:vAlign w:val="center"/>
          </w:tcPr>
          <w:p w14:paraId="0635D2E6">
            <w:pPr>
              <w:jc w:val="center"/>
            </w:pPr>
            <w:r>
              <w:rPr>
                <w:rFonts w:ascii="Times New Roman" w:hAnsi="Times New Roman" w:eastAsia="仿宋_GB2312"/>
                <w:color w:val="000000"/>
              </w:rPr>
              <w:t>0.25</w:t>
            </w:r>
          </w:p>
        </w:tc>
        <w:tc>
          <w:tcPr>
            <w:tcW w:w="850" w:type="dxa"/>
            <w:shd w:val="clear" w:color="auto" w:fill="FFFFFF"/>
            <w:vAlign w:val="center"/>
          </w:tcPr>
          <w:p w14:paraId="7FE37B19">
            <w:pPr>
              <w:jc w:val="center"/>
            </w:pPr>
            <w:r>
              <w:rPr>
                <w:rFonts w:ascii="Times New Roman" w:hAnsi="Times New Roman" w:eastAsia="仿宋_GB2312"/>
                <w:color w:val="000000"/>
              </w:rPr>
              <w:t>5.00</w:t>
            </w:r>
          </w:p>
        </w:tc>
        <w:tc>
          <w:tcPr>
            <w:tcW w:w="1134" w:type="dxa"/>
            <w:shd w:val="clear" w:color="auto" w:fill="FFFFFF"/>
            <w:vAlign w:val="center"/>
          </w:tcPr>
          <w:p w14:paraId="1E2B2F4C">
            <w:pPr>
              <w:jc w:val="center"/>
            </w:pPr>
            <w:r>
              <w:rPr>
                <w:rFonts w:ascii="Times New Roman" w:hAnsi="Times New Roman" w:eastAsia="仿宋_GB2312"/>
                <w:color w:val="000000"/>
              </w:rPr>
              <w:t>2.38</w:t>
            </w:r>
          </w:p>
        </w:tc>
      </w:tr>
      <w:tr w14:paraId="0E5D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AF62F6E">
            <w:pPr>
              <w:jc w:val="center"/>
            </w:pPr>
            <w:r>
              <w:rPr>
                <w:rFonts w:ascii="Times New Roman" w:hAnsi="Times New Roman" w:eastAsia="仿宋_GB2312"/>
                <w:color w:val="000000"/>
              </w:rPr>
              <w:t>26</w:t>
            </w:r>
          </w:p>
        </w:tc>
        <w:tc>
          <w:tcPr>
            <w:tcW w:w="2268" w:type="dxa"/>
            <w:shd w:val="clear" w:color="auto" w:fill="FFFFFF"/>
            <w:vAlign w:val="center"/>
          </w:tcPr>
          <w:p w14:paraId="13D3DF51">
            <w:pPr>
              <w:jc w:val="center"/>
            </w:pPr>
            <w:r>
              <w:rPr>
                <w:rFonts w:ascii="Times New Roman" w:hAnsi="Times New Roman" w:eastAsia="仿宋_GB2312"/>
                <w:color w:val="000000"/>
              </w:rPr>
              <w:t>金属制品、机械和设备修理业</w:t>
            </w:r>
          </w:p>
        </w:tc>
        <w:tc>
          <w:tcPr>
            <w:tcW w:w="1134" w:type="dxa"/>
            <w:shd w:val="clear" w:color="auto" w:fill="FFFFFF"/>
            <w:vAlign w:val="center"/>
          </w:tcPr>
          <w:p w14:paraId="70EC4C99">
            <w:pPr>
              <w:jc w:val="center"/>
            </w:pPr>
            <w:r>
              <w:rPr>
                <w:rFonts w:ascii="Times New Roman" w:hAnsi="Times New Roman" w:eastAsia="仿宋_GB2312"/>
                <w:color w:val="000000"/>
              </w:rPr>
              <w:t>77.24</w:t>
            </w:r>
          </w:p>
        </w:tc>
        <w:tc>
          <w:tcPr>
            <w:tcW w:w="850" w:type="dxa"/>
            <w:shd w:val="clear" w:color="auto" w:fill="FFFFFF"/>
            <w:vAlign w:val="center"/>
          </w:tcPr>
          <w:p w14:paraId="6FE04B8B">
            <w:pPr>
              <w:jc w:val="center"/>
            </w:pPr>
            <w:r>
              <w:rPr>
                <w:rFonts w:ascii="Times New Roman" w:hAnsi="Times New Roman" w:eastAsia="仿宋_GB2312"/>
                <w:color w:val="000000"/>
              </w:rPr>
              <w:t>5.88</w:t>
            </w:r>
          </w:p>
        </w:tc>
        <w:tc>
          <w:tcPr>
            <w:tcW w:w="850" w:type="dxa"/>
            <w:shd w:val="clear" w:color="auto" w:fill="FFFFFF"/>
            <w:vAlign w:val="center"/>
          </w:tcPr>
          <w:p w14:paraId="4D909712">
            <w:pPr>
              <w:jc w:val="center"/>
            </w:pPr>
            <w:r>
              <w:rPr>
                <w:rFonts w:ascii="Times New Roman" w:hAnsi="Times New Roman" w:eastAsia="仿宋_GB2312"/>
                <w:color w:val="000000"/>
              </w:rPr>
              <w:t>0.48</w:t>
            </w:r>
          </w:p>
        </w:tc>
        <w:tc>
          <w:tcPr>
            <w:tcW w:w="850" w:type="dxa"/>
            <w:shd w:val="clear" w:color="auto" w:fill="FFFFFF"/>
            <w:vAlign w:val="center"/>
          </w:tcPr>
          <w:p w14:paraId="07F32D7C">
            <w:pPr>
              <w:jc w:val="center"/>
            </w:pPr>
            <w:r>
              <w:rPr>
                <w:rFonts w:ascii="Times New Roman" w:hAnsi="Times New Roman" w:eastAsia="仿宋_GB2312"/>
                <w:color w:val="000000"/>
              </w:rPr>
              <w:t>7.52</w:t>
            </w:r>
          </w:p>
        </w:tc>
        <w:tc>
          <w:tcPr>
            <w:tcW w:w="1134" w:type="dxa"/>
            <w:shd w:val="clear" w:color="auto" w:fill="FFFFFF"/>
            <w:vAlign w:val="center"/>
          </w:tcPr>
          <w:p w14:paraId="2A6FC15D">
            <w:pPr>
              <w:jc w:val="center"/>
            </w:pPr>
            <w:r>
              <w:rPr>
                <w:rFonts w:ascii="Times New Roman" w:hAnsi="Times New Roman" w:eastAsia="仿宋_GB2312"/>
                <w:color w:val="000000"/>
              </w:rPr>
              <w:t>0.25</w:t>
            </w:r>
          </w:p>
        </w:tc>
        <w:tc>
          <w:tcPr>
            <w:tcW w:w="850" w:type="dxa"/>
            <w:shd w:val="clear" w:color="auto" w:fill="FFFFFF"/>
            <w:vAlign w:val="center"/>
          </w:tcPr>
          <w:p w14:paraId="0E1B3BEF">
            <w:pPr>
              <w:jc w:val="center"/>
            </w:pPr>
            <w:r>
              <w:rPr>
                <w:rFonts w:ascii="Times New Roman" w:hAnsi="Times New Roman" w:eastAsia="仿宋_GB2312"/>
                <w:color w:val="000000"/>
              </w:rPr>
              <w:t>1.96</w:t>
            </w:r>
          </w:p>
        </w:tc>
        <w:tc>
          <w:tcPr>
            <w:tcW w:w="1134" w:type="dxa"/>
            <w:shd w:val="clear" w:color="auto" w:fill="FFFFFF"/>
            <w:vAlign w:val="center"/>
          </w:tcPr>
          <w:p w14:paraId="33CA466F">
            <w:pPr>
              <w:jc w:val="center"/>
            </w:pPr>
            <w:r>
              <w:rPr>
                <w:rFonts w:ascii="Times New Roman" w:hAnsi="Times New Roman" w:eastAsia="仿宋_GB2312"/>
                <w:color w:val="000000"/>
              </w:rPr>
              <w:t>6.67</w:t>
            </w:r>
          </w:p>
        </w:tc>
      </w:tr>
    </w:tbl>
    <w:p w14:paraId="6CA443E9">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三</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市场主体统计类别</w:t>
      </w:r>
      <w:r>
        <w:rPr>
          <w:rFonts w:ascii="Times New Roman" w:hAnsi="Times New Roman" w:eastAsia="楷体_GB2312" w:cs="宋体"/>
          <w:b w:val="0"/>
          <w:bCs/>
          <w:szCs w:val="30"/>
        </w:rPr>
        <w:t>的企业人工成本</w:t>
      </w:r>
      <w:r>
        <w:rPr>
          <w:rFonts w:hint="eastAsia" w:ascii="Times New Roman" w:hAnsi="Times New Roman" w:eastAsia="楷体_GB2312" w:cs="宋体"/>
          <w:b w:val="0"/>
          <w:bCs/>
          <w:szCs w:val="30"/>
        </w:rPr>
        <w:t>构成</w:t>
      </w:r>
      <w:r>
        <w:rPr>
          <w:rFonts w:ascii="Times New Roman" w:hAnsi="Times New Roman" w:eastAsia="楷体_GB2312" w:cs="宋体"/>
          <w:b w:val="0"/>
          <w:bCs/>
          <w:szCs w:val="30"/>
        </w:rPr>
        <w:t>（</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27BEC511">
      <w:pPr>
        <w:spacing w:line="400" w:lineRule="exact"/>
        <w:jc w:val="left"/>
        <w:rPr>
          <w:rFonts w:ascii="Times New Roman" w:hAnsi="Times New Roman" w:eastAsia="仿宋"/>
          <w:sz w:val="32"/>
          <w:szCs w:val="32"/>
        </w:rPr>
      </w:pPr>
      <w:r>
        <w:rPr>
          <w:rFonts w:hint="eastAsia" w:ascii="Times New Roman" w:hAnsi="Times New Roman" w:eastAsia="仿宋_GB2312"/>
          <w:sz w:val="32"/>
          <w:szCs w:val="32"/>
        </w:rPr>
        <w:t>单位：%</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2124"/>
        <w:gridCol w:w="1099"/>
        <w:gridCol w:w="829"/>
        <w:gridCol w:w="829"/>
        <w:gridCol w:w="837"/>
        <w:gridCol w:w="1091"/>
        <w:gridCol w:w="829"/>
        <w:gridCol w:w="1092"/>
      </w:tblGrid>
      <w:tr w14:paraId="18BD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vMerge w:val="restart"/>
            <w:shd w:val="clear" w:color="auto" w:fill="5B9BD5"/>
            <w:vAlign w:val="center"/>
          </w:tcPr>
          <w:p w14:paraId="6231F899">
            <w:pPr>
              <w:jc w:val="center"/>
            </w:pPr>
            <w:r>
              <w:rPr>
                <w:rFonts w:ascii="Times New Roman" w:hAnsi="Times New Roman" w:eastAsia="仿宋_GB2312"/>
                <w:b/>
                <w:color w:val="FFFFFF"/>
              </w:rPr>
              <w:t>序号</w:t>
            </w:r>
          </w:p>
        </w:tc>
        <w:tc>
          <w:tcPr>
            <w:tcW w:w="2268" w:type="dxa"/>
            <w:vMerge w:val="restart"/>
            <w:shd w:val="clear" w:color="auto" w:fill="5B9BD5"/>
            <w:vAlign w:val="center"/>
          </w:tcPr>
          <w:p w14:paraId="04FA2D76">
            <w:pPr>
              <w:jc w:val="center"/>
            </w:pPr>
            <w:r>
              <w:rPr>
                <w:rFonts w:ascii="Times New Roman" w:hAnsi="Times New Roman" w:eastAsia="仿宋_GB2312"/>
                <w:b/>
                <w:color w:val="FFFFFF"/>
              </w:rPr>
              <w:t>市场主体统计类别</w:t>
            </w:r>
          </w:p>
        </w:tc>
        <w:tc>
          <w:tcPr>
            <w:tcW w:w="1134" w:type="dxa"/>
            <w:gridSpan w:val="7"/>
            <w:shd w:val="clear" w:color="auto" w:fill="5B9BD5"/>
            <w:vAlign w:val="center"/>
          </w:tcPr>
          <w:p w14:paraId="75968E1A">
            <w:pPr>
              <w:jc w:val="center"/>
            </w:pPr>
            <w:r>
              <w:rPr>
                <w:rFonts w:ascii="Times New Roman" w:hAnsi="Times New Roman" w:eastAsia="仿宋_GB2312"/>
                <w:b/>
                <w:color w:val="FFFFFF"/>
              </w:rPr>
              <w:t>人工成本构成（%）</w:t>
            </w:r>
          </w:p>
        </w:tc>
      </w:tr>
      <w:tr w14:paraId="123D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907" w:type="dxa"/>
            <w:vMerge w:val="continue"/>
          </w:tcPr>
          <w:p w14:paraId="7CE7E068"/>
        </w:tc>
        <w:tc>
          <w:tcPr>
            <w:tcW w:w="907" w:type="dxa"/>
            <w:vMerge w:val="continue"/>
          </w:tcPr>
          <w:p w14:paraId="13FFF3AD"/>
        </w:tc>
        <w:tc>
          <w:tcPr>
            <w:tcW w:w="1134" w:type="dxa"/>
            <w:shd w:val="clear" w:color="auto" w:fill="5B9BD5"/>
            <w:vAlign w:val="center"/>
          </w:tcPr>
          <w:p w14:paraId="6040AFCB">
            <w:pPr>
              <w:jc w:val="center"/>
            </w:pPr>
            <w:r>
              <w:rPr>
                <w:rFonts w:ascii="Times New Roman" w:hAnsi="Times New Roman" w:eastAsia="仿宋_GB2312"/>
                <w:b/>
                <w:color w:val="FFFFFF"/>
              </w:rPr>
              <w:t>从业人员工资总额</w:t>
            </w:r>
          </w:p>
        </w:tc>
        <w:tc>
          <w:tcPr>
            <w:tcW w:w="850" w:type="dxa"/>
            <w:shd w:val="clear" w:color="auto" w:fill="5B9BD5"/>
            <w:vAlign w:val="center"/>
          </w:tcPr>
          <w:p w14:paraId="4C3CA89A">
            <w:pPr>
              <w:jc w:val="center"/>
            </w:pPr>
            <w:r>
              <w:rPr>
                <w:rFonts w:ascii="Times New Roman" w:hAnsi="Times New Roman" w:eastAsia="仿宋_GB2312"/>
                <w:b/>
                <w:color w:val="FFFFFF"/>
              </w:rPr>
              <w:t>福利费用</w:t>
            </w:r>
          </w:p>
        </w:tc>
        <w:tc>
          <w:tcPr>
            <w:tcW w:w="850" w:type="dxa"/>
            <w:shd w:val="clear" w:color="auto" w:fill="5B9BD5"/>
            <w:vAlign w:val="center"/>
          </w:tcPr>
          <w:p w14:paraId="4427A1A4">
            <w:pPr>
              <w:jc w:val="center"/>
            </w:pPr>
            <w:r>
              <w:rPr>
                <w:rFonts w:ascii="Times New Roman" w:hAnsi="Times New Roman" w:eastAsia="仿宋_GB2312"/>
                <w:b/>
                <w:color w:val="FFFFFF"/>
              </w:rPr>
              <w:t>教育经费</w:t>
            </w:r>
          </w:p>
        </w:tc>
        <w:tc>
          <w:tcPr>
            <w:tcW w:w="850" w:type="dxa"/>
            <w:shd w:val="clear" w:color="auto" w:fill="5B9BD5"/>
            <w:vAlign w:val="center"/>
          </w:tcPr>
          <w:p w14:paraId="02070B7A">
            <w:pPr>
              <w:jc w:val="center"/>
            </w:pPr>
            <w:r>
              <w:rPr>
                <w:rFonts w:ascii="Times New Roman" w:hAnsi="Times New Roman" w:eastAsia="仿宋_GB2312"/>
                <w:b/>
                <w:color w:val="FFFFFF"/>
              </w:rPr>
              <w:t>保险费用</w:t>
            </w:r>
          </w:p>
        </w:tc>
        <w:tc>
          <w:tcPr>
            <w:tcW w:w="1134" w:type="dxa"/>
            <w:shd w:val="clear" w:color="auto" w:fill="5B9BD5"/>
            <w:vAlign w:val="center"/>
          </w:tcPr>
          <w:p w14:paraId="1D8E3FAA">
            <w:pPr>
              <w:jc w:val="center"/>
            </w:pPr>
            <w:r>
              <w:rPr>
                <w:rFonts w:ascii="Times New Roman" w:hAnsi="Times New Roman" w:eastAsia="仿宋_GB2312"/>
                <w:b/>
                <w:color w:val="FFFFFF"/>
              </w:rPr>
              <w:t>劳动保护费用</w:t>
            </w:r>
          </w:p>
        </w:tc>
        <w:tc>
          <w:tcPr>
            <w:tcW w:w="850" w:type="dxa"/>
            <w:shd w:val="clear" w:color="auto" w:fill="5B9BD5"/>
            <w:vAlign w:val="center"/>
          </w:tcPr>
          <w:p w14:paraId="4E4A2877">
            <w:pPr>
              <w:jc w:val="center"/>
            </w:pPr>
            <w:r>
              <w:rPr>
                <w:rFonts w:ascii="Times New Roman" w:hAnsi="Times New Roman" w:eastAsia="仿宋_GB2312"/>
                <w:b/>
                <w:color w:val="FFFFFF"/>
              </w:rPr>
              <w:t>住房费用</w:t>
            </w:r>
          </w:p>
        </w:tc>
        <w:tc>
          <w:tcPr>
            <w:tcW w:w="1134" w:type="dxa"/>
            <w:shd w:val="clear" w:color="auto" w:fill="5B9BD5"/>
            <w:vAlign w:val="center"/>
          </w:tcPr>
          <w:p w14:paraId="784B4F61">
            <w:pPr>
              <w:jc w:val="center"/>
            </w:pPr>
            <w:r>
              <w:rPr>
                <w:rFonts w:ascii="Times New Roman" w:hAnsi="Times New Roman" w:eastAsia="仿宋_GB2312"/>
                <w:b/>
                <w:color w:val="FFFFFF"/>
              </w:rPr>
              <w:t>其他人工成本</w:t>
            </w:r>
          </w:p>
        </w:tc>
      </w:tr>
      <w:tr w14:paraId="7D4B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54763A4D">
            <w:pPr>
              <w:jc w:val="center"/>
            </w:pPr>
            <w:r>
              <w:rPr>
                <w:rFonts w:ascii="Times New Roman" w:hAnsi="Times New Roman" w:eastAsia="仿宋_GB2312"/>
                <w:b/>
                <w:color w:val="000000"/>
              </w:rPr>
              <w:t>1</w:t>
            </w:r>
          </w:p>
        </w:tc>
        <w:tc>
          <w:tcPr>
            <w:tcW w:w="2268" w:type="dxa"/>
            <w:shd w:val="clear" w:color="auto" w:fill="DBDBDB"/>
            <w:vAlign w:val="center"/>
          </w:tcPr>
          <w:p w14:paraId="0990E0E1">
            <w:pPr>
              <w:jc w:val="center"/>
            </w:pPr>
            <w:r>
              <w:rPr>
                <w:rFonts w:ascii="Times New Roman" w:hAnsi="Times New Roman" w:eastAsia="仿宋_GB2312"/>
                <w:b/>
                <w:color w:val="000000"/>
              </w:rPr>
              <w:t>内资企业</w:t>
            </w:r>
          </w:p>
        </w:tc>
        <w:tc>
          <w:tcPr>
            <w:tcW w:w="1134" w:type="dxa"/>
            <w:shd w:val="clear" w:color="auto" w:fill="DBDBDB"/>
            <w:vAlign w:val="center"/>
          </w:tcPr>
          <w:p w14:paraId="408FE6B9">
            <w:pPr>
              <w:jc w:val="center"/>
            </w:pPr>
            <w:r>
              <w:rPr>
                <w:rFonts w:ascii="Times New Roman" w:hAnsi="Times New Roman" w:eastAsia="仿宋_GB2312"/>
                <w:b/>
                <w:color w:val="000000"/>
              </w:rPr>
              <w:t>75.37</w:t>
            </w:r>
          </w:p>
        </w:tc>
        <w:tc>
          <w:tcPr>
            <w:tcW w:w="850" w:type="dxa"/>
            <w:shd w:val="clear" w:color="auto" w:fill="DBDBDB"/>
            <w:vAlign w:val="center"/>
          </w:tcPr>
          <w:p w14:paraId="6865131E">
            <w:pPr>
              <w:jc w:val="center"/>
            </w:pPr>
            <w:r>
              <w:rPr>
                <w:rFonts w:ascii="Times New Roman" w:hAnsi="Times New Roman" w:eastAsia="仿宋_GB2312"/>
                <w:b/>
                <w:color w:val="000000"/>
              </w:rPr>
              <w:t>3.72</w:t>
            </w:r>
          </w:p>
        </w:tc>
        <w:tc>
          <w:tcPr>
            <w:tcW w:w="850" w:type="dxa"/>
            <w:shd w:val="clear" w:color="auto" w:fill="DBDBDB"/>
            <w:vAlign w:val="center"/>
          </w:tcPr>
          <w:p w14:paraId="38619B0D">
            <w:pPr>
              <w:jc w:val="center"/>
            </w:pPr>
            <w:r>
              <w:rPr>
                <w:rFonts w:ascii="Times New Roman" w:hAnsi="Times New Roman" w:eastAsia="仿宋_GB2312"/>
                <w:b/>
                <w:color w:val="000000"/>
              </w:rPr>
              <w:t>0.52</w:t>
            </w:r>
          </w:p>
        </w:tc>
        <w:tc>
          <w:tcPr>
            <w:tcW w:w="850" w:type="dxa"/>
            <w:shd w:val="clear" w:color="auto" w:fill="DBDBDB"/>
            <w:vAlign w:val="center"/>
          </w:tcPr>
          <w:p w14:paraId="72F8C9BB">
            <w:pPr>
              <w:jc w:val="center"/>
            </w:pPr>
            <w:r>
              <w:rPr>
                <w:rFonts w:ascii="Times New Roman" w:hAnsi="Times New Roman" w:eastAsia="仿宋_GB2312"/>
                <w:b/>
                <w:color w:val="000000"/>
              </w:rPr>
              <w:t>14.02</w:t>
            </w:r>
          </w:p>
        </w:tc>
        <w:tc>
          <w:tcPr>
            <w:tcW w:w="1134" w:type="dxa"/>
            <w:shd w:val="clear" w:color="auto" w:fill="DBDBDB"/>
            <w:vAlign w:val="center"/>
          </w:tcPr>
          <w:p w14:paraId="5B8CC74D">
            <w:pPr>
              <w:jc w:val="center"/>
            </w:pPr>
            <w:r>
              <w:rPr>
                <w:rFonts w:ascii="Times New Roman" w:hAnsi="Times New Roman" w:eastAsia="仿宋_GB2312"/>
                <w:b/>
                <w:color w:val="000000"/>
              </w:rPr>
              <w:t>0.53</w:t>
            </w:r>
          </w:p>
        </w:tc>
        <w:tc>
          <w:tcPr>
            <w:tcW w:w="850" w:type="dxa"/>
            <w:shd w:val="clear" w:color="auto" w:fill="DBDBDB"/>
            <w:vAlign w:val="center"/>
          </w:tcPr>
          <w:p w14:paraId="18EB97BC">
            <w:pPr>
              <w:jc w:val="center"/>
            </w:pPr>
            <w:r>
              <w:rPr>
                <w:rFonts w:ascii="Times New Roman" w:hAnsi="Times New Roman" w:eastAsia="仿宋_GB2312"/>
                <w:b/>
                <w:color w:val="000000"/>
              </w:rPr>
              <w:t>3.28</w:t>
            </w:r>
          </w:p>
        </w:tc>
        <w:tc>
          <w:tcPr>
            <w:tcW w:w="1134" w:type="dxa"/>
            <w:shd w:val="clear" w:color="auto" w:fill="DBDBDB"/>
            <w:vAlign w:val="center"/>
          </w:tcPr>
          <w:p w14:paraId="636C302D">
            <w:pPr>
              <w:jc w:val="center"/>
            </w:pPr>
            <w:r>
              <w:rPr>
                <w:rFonts w:ascii="Times New Roman" w:hAnsi="Times New Roman" w:eastAsia="仿宋_GB2312"/>
                <w:b/>
                <w:color w:val="000000"/>
              </w:rPr>
              <w:t>2.56</w:t>
            </w:r>
          </w:p>
        </w:tc>
      </w:tr>
      <w:tr w14:paraId="728C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ABCC17E">
            <w:pPr>
              <w:jc w:val="center"/>
            </w:pPr>
            <w:r>
              <w:rPr>
                <w:rFonts w:ascii="Times New Roman" w:hAnsi="Times New Roman" w:eastAsia="仿宋_GB2312"/>
                <w:color w:val="000000"/>
              </w:rPr>
              <w:t>2</w:t>
            </w:r>
          </w:p>
        </w:tc>
        <w:tc>
          <w:tcPr>
            <w:tcW w:w="2268" w:type="dxa"/>
            <w:shd w:val="clear" w:color="auto" w:fill="FFFFFF"/>
            <w:vAlign w:val="center"/>
          </w:tcPr>
          <w:p w14:paraId="08C93DF9">
            <w:pPr>
              <w:jc w:val="center"/>
            </w:pPr>
            <w:r>
              <w:rPr>
                <w:rFonts w:ascii="Times New Roman" w:hAnsi="Times New Roman" w:eastAsia="仿宋_GB2312"/>
                <w:color w:val="000000"/>
              </w:rPr>
              <w:t>有限责任公司</w:t>
            </w:r>
          </w:p>
        </w:tc>
        <w:tc>
          <w:tcPr>
            <w:tcW w:w="1134" w:type="dxa"/>
            <w:shd w:val="clear" w:color="auto" w:fill="FFFFFF"/>
            <w:vAlign w:val="center"/>
          </w:tcPr>
          <w:p w14:paraId="2DB42D31">
            <w:pPr>
              <w:jc w:val="center"/>
            </w:pPr>
            <w:r>
              <w:rPr>
                <w:rFonts w:ascii="Times New Roman" w:hAnsi="Times New Roman" w:eastAsia="仿宋_GB2312"/>
                <w:color w:val="000000"/>
              </w:rPr>
              <w:t>75.53</w:t>
            </w:r>
          </w:p>
        </w:tc>
        <w:tc>
          <w:tcPr>
            <w:tcW w:w="850" w:type="dxa"/>
            <w:shd w:val="clear" w:color="auto" w:fill="FFFFFF"/>
            <w:vAlign w:val="center"/>
          </w:tcPr>
          <w:p w14:paraId="66AEC4F1">
            <w:pPr>
              <w:jc w:val="center"/>
            </w:pPr>
            <w:r>
              <w:rPr>
                <w:rFonts w:ascii="Times New Roman" w:hAnsi="Times New Roman" w:eastAsia="仿宋_GB2312"/>
                <w:color w:val="000000"/>
              </w:rPr>
              <w:t>3.75</w:t>
            </w:r>
          </w:p>
        </w:tc>
        <w:tc>
          <w:tcPr>
            <w:tcW w:w="850" w:type="dxa"/>
            <w:shd w:val="clear" w:color="auto" w:fill="FFFFFF"/>
            <w:vAlign w:val="center"/>
          </w:tcPr>
          <w:p w14:paraId="60B8DA10">
            <w:pPr>
              <w:jc w:val="center"/>
            </w:pPr>
            <w:r>
              <w:rPr>
                <w:rFonts w:ascii="Times New Roman" w:hAnsi="Times New Roman" w:eastAsia="仿宋_GB2312"/>
                <w:color w:val="000000"/>
              </w:rPr>
              <w:t>0.52</w:t>
            </w:r>
          </w:p>
        </w:tc>
        <w:tc>
          <w:tcPr>
            <w:tcW w:w="850" w:type="dxa"/>
            <w:shd w:val="clear" w:color="auto" w:fill="FFFFFF"/>
            <w:vAlign w:val="center"/>
          </w:tcPr>
          <w:p w14:paraId="4FD7AE9C">
            <w:pPr>
              <w:jc w:val="center"/>
            </w:pPr>
            <w:r>
              <w:rPr>
                <w:rFonts w:ascii="Times New Roman" w:hAnsi="Times New Roman" w:eastAsia="仿宋_GB2312"/>
                <w:color w:val="000000"/>
              </w:rPr>
              <w:t>13.93</w:t>
            </w:r>
          </w:p>
        </w:tc>
        <w:tc>
          <w:tcPr>
            <w:tcW w:w="1134" w:type="dxa"/>
            <w:shd w:val="clear" w:color="auto" w:fill="FFFFFF"/>
            <w:vAlign w:val="center"/>
          </w:tcPr>
          <w:p w14:paraId="74F17111">
            <w:pPr>
              <w:jc w:val="center"/>
            </w:pPr>
            <w:r>
              <w:rPr>
                <w:rFonts w:ascii="Times New Roman" w:hAnsi="Times New Roman" w:eastAsia="仿宋_GB2312"/>
                <w:color w:val="000000"/>
              </w:rPr>
              <w:t>0.53</w:t>
            </w:r>
          </w:p>
        </w:tc>
        <w:tc>
          <w:tcPr>
            <w:tcW w:w="850" w:type="dxa"/>
            <w:shd w:val="clear" w:color="auto" w:fill="FFFFFF"/>
            <w:vAlign w:val="center"/>
          </w:tcPr>
          <w:p w14:paraId="28BA7833">
            <w:pPr>
              <w:jc w:val="center"/>
            </w:pPr>
            <w:r>
              <w:rPr>
                <w:rFonts w:ascii="Times New Roman" w:hAnsi="Times New Roman" w:eastAsia="仿宋_GB2312"/>
                <w:color w:val="000000"/>
              </w:rPr>
              <w:t>3.20</w:t>
            </w:r>
          </w:p>
        </w:tc>
        <w:tc>
          <w:tcPr>
            <w:tcW w:w="1134" w:type="dxa"/>
            <w:shd w:val="clear" w:color="auto" w:fill="FFFFFF"/>
            <w:vAlign w:val="center"/>
          </w:tcPr>
          <w:p w14:paraId="33B3EC43">
            <w:pPr>
              <w:jc w:val="center"/>
            </w:pPr>
            <w:r>
              <w:rPr>
                <w:rFonts w:ascii="Times New Roman" w:hAnsi="Times New Roman" w:eastAsia="仿宋_GB2312"/>
                <w:color w:val="000000"/>
              </w:rPr>
              <w:t>2.54</w:t>
            </w:r>
          </w:p>
        </w:tc>
      </w:tr>
      <w:tr w14:paraId="42C7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C29799B">
            <w:pPr>
              <w:jc w:val="center"/>
            </w:pPr>
            <w:r>
              <w:rPr>
                <w:rFonts w:ascii="Times New Roman" w:hAnsi="Times New Roman" w:eastAsia="仿宋_GB2312"/>
                <w:color w:val="000000"/>
              </w:rPr>
              <w:t>3</w:t>
            </w:r>
          </w:p>
        </w:tc>
        <w:tc>
          <w:tcPr>
            <w:tcW w:w="2268" w:type="dxa"/>
            <w:shd w:val="clear" w:color="auto" w:fill="FFFFFF"/>
            <w:vAlign w:val="center"/>
          </w:tcPr>
          <w:p w14:paraId="33783AA3">
            <w:pPr>
              <w:jc w:val="center"/>
            </w:pPr>
            <w:r>
              <w:rPr>
                <w:rFonts w:ascii="Times New Roman" w:hAnsi="Times New Roman" w:eastAsia="仿宋_GB2312"/>
                <w:color w:val="000000"/>
              </w:rPr>
              <w:t>股份有限公司</w:t>
            </w:r>
          </w:p>
        </w:tc>
        <w:tc>
          <w:tcPr>
            <w:tcW w:w="1134" w:type="dxa"/>
            <w:shd w:val="clear" w:color="auto" w:fill="FFFFFF"/>
            <w:vAlign w:val="center"/>
          </w:tcPr>
          <w:p w14:paraId="79B47297">
            <w:pPr>
              <w:jc w:val="center"/>
            </w:pPr>
            <w:r>
              <w:rPr>
                <w:rFonts w:ascii="Times New Roman" w:hAnsi="Times New Roman" w:eastAsia="仿宋_GB2312"/>
                <w:color w:val="000000"/>
              </w:rPr>
              <w:t>74.67</w:t>
            </w:r>
          </w:p>
        </w:tc>
        <w:tc>
          <w:tcPr>
            <w:tcW w:w="850" w:type="dxa"/>
            <w:shd w:val="clear" w:color="auto" w:fill="FFFFFF"/>
            <w:vAlign w:val="center"/>
          </w:tcPr>
          <w:p w14:paraId="2EBAFCC0">
            <w:pPr>
              <w:jc w:val="center"/>
            </w:pPr>
            <w:r>
              <w:rPr>
                <w:rFonts w:ascii="Times New Roman" w:hAnsi="Times New Roman" w:eastAsia="仿宋_GB2312"/>
                <w:color w:val="000000"/>
              </w:rPr>
              <w:t>3.71</w:t>
            </w:r>
          </w:p>
        </w:tc>
        <w:tc>
          <w:tcPr>
            <w:tcW w:w="850" w:type="dxa"/>
            <w:shd w:val="clear" w:color="auto" w:fill="FFFFFF"/>
            <w:vAlign w:val="center"/>
          </w:tcPr>
          <w:p w14:paraId="0F4F3D4A">
            <w:pPr>
              <w:jc w:val="center"/>
            </w:pPr>
            <w:r>
              <w:rPr>
                <w:rFonts w:ascii="Times New Roman" w:hAnsi="Times New Roman" w:eastAsia="仿宋_GB2312"/>
                <w:color w:val="000000"/>
              </w:rPr>
              <w:t>0.42</w:t>
            </w:r>
          </w:p>
        </w:tc>
        <w:tc>
          <w:tcPr>
            <w:tcW w:w="850" w:type="dxa"/>
            <w:shd w:val="clear" w:color="auto" w:fill="FFFFFF"/>
            <w:vAlign w:val="center"/>
          </w:tcPr>
          <w:p w14:paraId="34800C8E">
            <w:pPr>
              <w:jc w:val="center"/>
            </w:pPr>
            <w:r>
              <w:rPr>
                <w:rFonts w:ascii="Times New Roman" w:hAnsi="Times New Roman" w:eastAsia="仿宋_GB2312"/>
                <w:color w:val="000000"/>
              </w:rPr>
              <w:t>14.90</w:t>
            </w:r>
          </w:p>
        </w:tc>
        <w:tc>
          <w:tcPr>
            <w:tcW w:w="1134" w:type="dxa"/>
            <w:shd w:val="clear" w:color="auto" w:fill="FFFFFF"/>
            <w:vAlign w:val="center"/>
          </w:tcPr>
          <w:p w14:paraId="4C503604">
            <w:pPr>
              <w:jc w:val="center"/>
            </w:pPr>
            <w:r>
              <w:rPr>
                <w:rFonts w:ascii="Times New Roman" w:hAnsi="Times New Roman" w:eastAsia="仿宋_GB2312"/>
                <w:color w:val="000000"/>
              </w:rPr>
              <w:t>0.44</w:t>
            </w:r>
          </w:p>
        </w:tc>
        <w:tc>
          <w:tcPr>
            <w:tcW w:w="850" w:type="dxa"/>
            <w:shd w:val="clear" w:color="auto" w:fill="FFFFFF"/>
            <w:vAlign w:val="center"/>
          </w:tcPr>
          <w:p w14:paraId="0AD0BEC4">
            <w:pPr>
              <w:jc w:val="center"/>
            </w:pPr>
            <w:r>
              <w:rPr>
                <w:rFonts w:ascii="Times New Roman" w:hAnsi="Times New Roman" w:eastAsia="仿宋_GB2312"/>
                <w:color w:val="000000"/>
              </w:rPr>
              <w:t>3.79</w:t>
            </w:r>
          </w:p>
        </w:tc>
        <w:tc>
          <w:tcPr>
            <w:tcW w:w="1134" w:type="dxa"/>
            <w:shd w:val="clear" w:color="auto" w:fill="FFFFFF"/>
            <w:vAlign w:val="center"/>
          </w:tcPr>
          <w:p w14:paraId="5B8263F1">
            <w:pPr>
              <w:jc w:val="center"/>
            </w:pPr>
            <w:r>
              <w:rPr>
                <w:rFonts w:ascii="Times New Roman" w:hAnsi="Times New Roman" w:eastAsia="仿宋_GB2312"/>
                <w:color w:val="000000"/>
              </w:rPr>
              <w:t>2.07</w:t>
            </w:r>
          </w:p>
        </w:tc>
      </w:tr>
      <w:tr w14:paraId="07AB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C3B8BEB">
            <w:pPr>
              <w:jc w:val="center"/>
            </w:pPr>
            <w:r>
              <w:rPr>
                <w:rFonts w:ascii="Times New Roman" w:hAnsi="Times New Roman" w:eastAsia="仿宋_GB2312"/>
                <w:color w:val="000000"/>
              </w:rPr>
              <w:t>4</w:t>
            </w:r>
          </w:p>
        </w:tc>
        <w:tc>
          <w:tcPr>
            <w:tcW w:w="2268" w:type="dxa"/>
            <w:shd w:val="clear" w:color="auto" w:fill="FFFFFF"/>
            <w:vAlign w:val="center"/>
          </w:tcPr>
          <w:p w14:paraId="0EED4C0C">
            <w:pPr>
              <w:jc w:val="center"/>
            </w:pPr>
            <w:r>
              <w:rPr>
                <w:rFonts w:ascii="Times New Roman" w:hAnsi="Times New Roman" w:eastAsia="仿宋_GB2312"/>
                <w:color w:val="000000"/>
              </w:rPr>
              <w:t>非公司企业法人</w:t>
            </w:r>
          </w:p>
        </w:tc>
        <w:tc>
          <w:tcPr>
            <w:tcW w:w="1134" w:type="dxa"/>
            <w:shd w:val="clear" w:color="auto" w:fill="FFFFFF"/>
            <w:vAlign w:val="center"/>
          </w:tcPr>
          <w:p w14:paraId="29B988DF">
            <w:pPr>
              <w:jc w:val="center"/>
            </w:pPr>
            <w:r>
              <w:rPr>
                <w:rFonts w:ascii="Times New Roman" w:hAnsi="Times New Roman" w:eastAsia="仿宋_GB2312"/>
                <w:color w:val="000000"/>
              </w:rPr>
              <w:t>69.92</w:t>
            </w:r>
          </w:p>
        </w:tc>
        <w:tc>
          <w:tcPr>
            <w:tcW w:w="850" w:type="dxa"/>
            <w:shd w:val="clear" w:color="auto" w:fill="FFFFFF"/>
            <w:vAlign w:val="center"/>
          </w:tcPr>
          <w:p w14:paraId="31F0F0C0">
            <w:pPr>
              <w:jc w:val="center"/>
            </w:pPr>
            <w:r>
              <w:rPr>
                <w:rFonts w:ascii="Times New Roman" w:hAnsi="Times New Roman" w:eastAsia="仿宋_GB2312"/>
                <w:color w:val="000000"/>
              </w:rPr>
              <w:t>3.75</w:t>
            </w:r>
          </w:p>
        </w:tc>
        <w:tc>
          <w:tcPr>
            <w:tcW w:w="850" w:type="dxa"/>
            <w:shd w:val="clear" w:color="auto" w:fill="FFFFFF"/>
            <w:vAlign w:val="center"/>
          </w:tcPr>
          <w:p w14:paraId="6CAFB6D7">
            <w:pPr>
              <w:jc w:val="center"/>
            </w:pPr>
            <w:r>
              <w:rPr>
                <w:rFonts w:ascii="Times New Roman" w:hAnsi="Times New Roman" w:eastAsia="仿宋_GB2312"/>
                <w:color w:val="000000"/>
              </w:rPr>
              <w:t>0.66</w:t>
            </w:r>
          </w:p>
        </w:tc>
        <w:tc>
          <w:tcPr>
            <w:tcW w:w="850" w:type="dxa"/>
            <w:shd w:val="clear" w:color="auto" w:fill="FFFFFF"/>
            <w:vAlign w:val="center"/>
          </w:tcPr>
          <w:p w14:paraId="59B4B00C">
            <w:pPr>
              <w:jc w:val="center"/>
            </w:pPr>
            <w:r>
              <w:rPr>
                <w:rFonts w:ascii="Times New Roman" w:hAnsi="Times New Roman" w:eastAsia="仿宋_GB2312"/>
                <w:color w:val="000000"/>
              </w:rPr>
              <w:t>17.31</w:t>
            </w:r>
          </w:p>
        </w:tc>
        <w:tc>
          <w:tcPr>
            <w:tcW w:w="1134" w:type="dxa"/>
            <w:shd w:val="clear" w:color="auto" w:fill="FFFFFF"/>
            <w:vAlign w:val="center"/>
          </w:tcPr>
          <w:p w14:paraId="34A167A9">
            <w:pPr>
              <w:jc w:val="center"/>
            </w:pPr>
            <w:r>
              <w:rPr>
                <w:rFonts w:ascii="Times New Roman" w:hAnsi="Times New Roman" w:eastAsia="仿宋_GB2312"/>
                <w:color w:val="000000"/>
              </w:rPr>
              <w:t>0.52</w:t>
            </w:r>
          </w:p>
        </w:tc>
        <w:tc>
          <w:tcPr>
            <w:tcW w:w="850" w:type="dxa"/>
            <w:shd w:val="clear" w:color="auto" w:fill="FFFFFF"/>
            <w:vAlign w:val="center"/>
          </w:tcPr>
          <w:p w14:paraId="0312597C">
            <w:pPr>
              <w:jc w:val="center"/>
            </w:pPr>
            <w:r>
              <w:rPr>
                <w:rFonts w:ascii="Times New Roman" w:hAnsi="Times New Roman" w:eastAsia="仿宋_GB2312"/>
                <w:color w:val="000000"/>
              </w:rPr>
              <w:t>4.87</w:t>
            </w:r>
          </w:p>
        </w:tc>
        <w:tc>
          <w:tcPr>
            <w:tcW w:w="1134" w:type="dxa"/>
            <w:shd w:val="clear" w:color="auto" w:fill="FFFFFF"/>
            <w:vAlign w:val="center"/>
          </w:tcPr>
          <w:p w14:paraId="16BF5BB2">
            <w:pPr>
              <w:jc w:val="center"/>
            </w:pPr>
            <w:r>
              <w:rPr>
                <w:rFonts w:ascii="Times New Roman" w:hAnsi="Times New Roman" w:eastAsia="仿宋_GB2312"/>
                <w:color w:val="000000"/>
              </w:rPr>
              <w:t>2.97</w:t>
            </w:r>
          </w:p>
        </w:tc>
      </w:tr>
      <w:tr w14:paraId="0DAA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B5D3E32">
            <w:pPr>
              <w:jc w:val="center"/>
            </w:pPr>
            <w:r>
              <w:rPr>
                <w:rFonts w:ascii="Times New Roman" w:hAnsi="Times New Roman" w:eastAsia="仿宋_GB2312"/>
                <w:color w:val="000000"/>
              </w:rPr>
              <w:t>5</w:t>
            </w:r>
          </w:p>
        </w:tc>
        <w:tc>
          <w:tcPr>
            <w:tcW w:w="2268" w:type="dxa"/>
            <w:shd w:val="clear" w:color="auto" w:fill="FFFFFF"/>
            <w:vAlign w:val="center"/>
          </w:tcPr>
          <w:p w14:paraId="33516693">
            <w:pPr>
              <w:jc w:val="center"/>
            </w:pPr>
            <w:r>
              <w:rPr>
                <w:rFonts w:ascii="Times New Roman" w:hAnsi="Times New Roman" w:eastAsia="仿宋_GB2312"/>
                <w:color w:val="000000"/>
              </w:rPr>
              <w:t>个人独资企业</w:t>
            </w:r>
          </w:p>
        </w:tc>
        <w:tc>
          <w:tcPr>
            <w:tcW w:w="1134" w:type="dxa"/>
            <w:shd w:val="clear" w:color="auto" w:fill="FFFFFF"/>
            <w:vAlign w:val="center"/>
          </w:tcPr>
          <w:p w14:paraId="424644CD">
            <w:pPr>
              <w:jc w:val="center"/>
            </w:pPr>
            <w:r>
              <w:rPr>
                <w:rFonts w:ascii="Times New Roman" w:hAnsi="Times New Roman" w:eastAsia="仿宋_GB2312"/>
                <w:color w:val="000000"/>
              </w:rPr>
              <w:t>82.15</w:t>
            </w:r>
          </w:p>
        </w:tc>
        <w:tc>
          <w:tcPr>
            <w:tcW w:w="850" w:type="dxa"/>
            <w:shd w:val="clear" w:color="auto" w:fill="FFFFFF"/>
            <w:vAlign w:val="center"/>
          </w:tcPr>
          <w:p w14:paraId="2370F7E4">
            <w:pPr>
              <w:jc w:val="center"/>
            </w:pPr>
            <w:r>
              <w:rPr>
                <w:rFonts w:ascii="Times New Roman" w:hAnsi="Times New Roman" w:eastAsia="仿宋_GB2312"/>
                <w:color w:val="000000"/>
              </w:rPr>
              <w:t>2.51</w:t>
            </w:r>
          </w:p>
        </w:tc>
        <w:tc>
          <w:tcPr>
            <w:tcW w:w="850" w:type="dxa"/>
            <w:shd w:val="clear" w:color="auto" w:fill="FFFFFF"/>
            <w:vAlign w:val="center"/>
          </w:tcPr>
          <w:p w14:paraId="1597B8D1">
            <w:pPr>
              <w:jc w:val="center"/>
            </w:pPr>
            <w:r>
              <w:rPr>
                <w:rFonts w:ascii="Times New Roman" w:hAnsi="Times New Roman" w:eastAsia="仿宋_GB2312"/>
                <w:color w:val="000000"/>
              </w:rPr>
              <w:t>0.89</w:t>
            </w:r>
          </w:p>
        </w:tc>
        <w:tc>
          <w:tcPr>
            <w:tcW w:w="850" w:type="dxa"/>
            <w:shd w:val="clear" w:color="auto" w:fill="FFFFFF"/>
            <w:vAlign w:val="center"/>
          </w:tcPr>
          <w:p w14:paraId="3823D333">
            <w:pPr>
              <w:jc w:val="center"/>
            </w:pPr>
            <w:r>
              <w:rPr>
                <w:rFonts w:ascii="Times New Roman" w:hAnsi="Times New Roman" w:eastAsia="仿宋_GB2312"/>
                <w:color w:val="000000"/>
              </w:rPr>
              <w:t>7.62</w:t>
            </w:r>
          </w:p>
        </w:tc>
        <w:tc>
          <w:tcPr>
            <w:tcW w:w="1134" w:type="dxa"/>
            <w:shd w:val="clear" w:color="auto" w:fill="FFFFFF"/>
            <w:vAlign w:val="center"/>
          </w:tcPr>
          <w:p w14:paraId="3249853E">
            <w:pPr>
              <w:jc w:val="center"/>
            </w:pPr>
            <w:r>
              <w:rPr>
                <w:rFonts w:ascii="Times New Roman" w:hAnsi="Times New Roman" w:eastAsia="仿宋_GB2312"/>
                <w:color w:val="000000"/>
              </w:rPr>
              <w:t>0.54</w:t>
            </w:r>
          </w:p>
        </w:tc>
        <w:tc>
          <w:tcPr>
            <w:tcW w:w="850" w:type="dxa"/>
            <w:shd w:val="clear" w:color="auto" w:fill="FFFFFF"/>
            <w:vAlign w:val="center"/>
          </w:tcPr>
          <w:p w14:paraId="34B90791">
            <w:pPr>
              <w:jc w:val="center"/>
            </w:pPr>
            <w:r>
              <w:rPr>
                <w:rFonts w:ascii="Times New Roman" w:hAnsi="Times New Roman" w:eastAsia="仿宋_GB2312"/>
                <w:color w:val="000000"/>
              </w:rPr>
              <w:t>0.80</w:t>
            </w:r>
          </w:p>
        </w:tc>
        <w:tc>
          <w:tcPr>
            <w:tcW w:w="1134" w:type="dxa"/>
            <w:shd w:val="clear" w:color="auto" w:fill="FFFFFF"/>
            <w:vAlign w:val="center"/>
          </w:tcPr>
          <w:p w14:paraId="085C2567">
            <w:pPr>
              <w:jc w:val="center"/>
            </w:pPr>
            <w:r>
              <w:rPr>
                <w:rFonts w:ascii="Times New Roman" w:hAnsi="Times New Roman" w:eastAsia="仿宋_GB2312"/>
                <w:color w:val="000000"/>
              </w:rPr>
              <w:t>5.49</w:t>
            </w:r>
          </w:p>
        </w:tc>
      </w:tr>
      <w:tr w14:paraId="123B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6FE927D">
            <w:pPr>
              <w:jc w:val="center"/>
            </w:pPr>
            <w:r>
              <w:rPr>
                <w:rFonts w:ascii="Times New Roman" w:hAnsi="Times New Roman" w:eastAsia="仿宋_GB2312"/>
                <w:color w:val="000000"/>
              </w:rPr>
              <w:t>6</w:t>
            </w:r>
          </w:p>
        </w:tc>
        <w:tc>
          <w:tcPr>
            <w:tcW w:w="2268" w:type="dxa"/>
            <w:shd w:val="clear" w:color="auto" w:fill="FFFFFF"/>
            <w:vAlign w:val="center"/>
          </w:tcPr>
          <w:p w14:paraId="730BA6F9">
            <w:pPr>
              <w:jc w:val="center"/>
            </w:pPr>
            <w:r>
              <w:rPr>
                <w:rFonts w:ascii="Times New Roman" w:hAnsi="Times New Roman" w:eastAsia="仿宋_GB2312"/>
                <w:color w:val="000000"/>
              </w:rPr>
              <w:t>合伙企业</w:t>
            </w:r>
          </w:p>
        </w:tc>
        <w:tc>
          <w:tcPr>
            <w:tcW w:w="1134" w:type="dxa"/>
            <w:shd w:val="clear" w:color="auto" w:fill="FFFFFF"/>
            <w:vAlign w:val="center"/>
          </w:tcPr>
          <w:p w14:paraId="19084337">
            <w:pPr>
              <w:jc w:val="center"/>
            </w:pPr>
            <w:r>
              <w:rPr>
                <w:rFonts w:ascii="Times New Roman" w:hAnsi="Times New Roman" w:eastAsia="仿宋_GB2312"/>
                <w:color w:val="000000"/>
              </w:rPr>
              <w:t>76.77</w:t>
            </w:r>
          </w:p>
        </w:tc>
        <w:tc>
          <w:tcPr>
            <w:tcW w:w="850" w:type="dxa"/>
            <w:shd w:val="clear" w:color="auto" w:fill="FFFFFF"/>
            <w:vAlign w:val="center"/>
          </w:tcPr>
          <w:p w14:paraId="5FCCE7B2">
            <w:pPr>
              <w:jc w:val="center"/>
            </w:pPr>
            <w:r>
              <w:rPr>
                <w:rFonts w:ascii="Times New Roman" w:hAnsi="Times New Roman" w:eastAsia="仿宋_GB2312"/>
                <w:color w:val="000000"/>
              </w:rPr>
              <w:t>3.14</w:t>
            </w:r>
          </w:p>
        </w:tc>
        <w:tc>
          <w:tcPr>
            <w:tcW w:w="850" w:type="dxa"/>
            <w:shd w:val="clear" w:color="auto" w:fill="FFFFFF"/>
            <w:vAlign w:val="center"/>
          </w:tcPr>
          <w:p w14:paraId="16AD92E6">
            <w:pPr>
              <w:jc w:val="center"/>
            </w:pPr>
            <w:r>
              <w:rPr>
                <w:rFonts w:ascii="Times New Roman" w:hAnsi="Times New Roman" w:eastAsia="仿宋_GB2312"/>
                <w:color w:val="000000"/>
              </w:rPr>
              <w:t>0.60</w:t>
            </w:r>
          </w:p>
        </w:tc>
        <w:tc>
          <w:tcPr>
            <w:tcW w:w="850" w:type="dxa"/>
            <w:shd w:val="clear" w:color="auto" w:fill="FFFFFF"/>
            <w:vAlign w:val="center"/>
          </w:tcPr>
          <w:p w14:paraId="4071A769">
            <w:pPr>
              <w:jc w:val="center"/>
            </w:pPr>
            <w:r>
              <w:rPr>
                <w:rFonts w:ascii="Times New Roman" w:hAnsi="Times New Roman" w:eastAsia="仿宋_GB2312"/>
                <w:color w:val="000000"/>
              </w:rPr>
              <w:t>8.73</w:t>
            </w:r>
          </w:p>
        </w:tc>
        <w:tc>
          <w:tcPr>
            <w:tcW w:w="1134" w:type="dxa"/>
            <w:shd w:val="clear" w:color="auto" w:fill="FFFFFF"/>
            <w:vAlign w:val="center"/>
          </w:tcPr>
          <w:p w14:paraId="2D081A4D">
            <w:pPr>
              <w:jc w:val="center"/>
            </w:pPr>
            <w:r>
              <w:rPr>
                <w:rFonts w:ascii="Times New Roman" w:hAnsi="Times New Roman" w:eastAsia="仿宋_GB2312"/>
                <w:color w:val="000000"/>
              </w:rPr>
              <w:t>2.74</w:t>
            </w:r>
          </w:p>
        </w:tc>
        <w:tc>
          <w:tcPr>
            <w:tcW w:w="850" w:type="dxa"/>
            <w:shd w:val="clear" w:color="auto" w:fill="FFFFFF"/>
            <w:vAlign w:val="center"/>
          </w:tcPr>
          <w:p w14:paraId="2BC69FD5">
            <w:pPr>
              <w:jc w:val="center"/>
            </w:pPr>
            <w:r>
              <w:rPr>
                <w:rFonts w:ascii="Times New Roman" w:hAnsi="Times New Roman" w:eastAsia="仿宋_GB2312"/>
                <w:color w:val="000000"/>
              </w:rPr>
              <w:t>1.72</w:t>
            </w:r>
          </w:p>
        </w:tc>
        <w:tc>
          <w:tcPr>
            <w:tcW w:w="1134" w:type="dxa"/>
            <w:shd w:val="clear" w:color="auto" w:fill="FFFFFF"/>
            <w:vAlign w:val="center"/>
          </w:tcPr>
          <w:p w14:paraId="2C4BBE13">
            <w:pPr>
              <w:jc w:val="center"/>
            </w:pPr>
            <w:r>
              <w:rPr>
                <w:rFonts w:ascii="Times New Roman" w:hAnsi="Times New Roman" w:eastAsia="仿宋_GB2312"/>
                <w:color w:val="000000"/>
              </w:rPr>
              <w:t>6.30</w:t>
            </w:r>
          </w:p>
        </w:tc>
      </w:tr>
      <w:tr w14:paraId="4213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A694BE3">
            <w:pPr>
              <w:jc w:val="center"/>
            </w:pPr>
            <w:r>
              <w:rPr>
                <w:rFonts w:ascii="Times New Roman" w:hAnsi="Times New Roman" w:eastAsia="仿宋_GB2312"/>
                <w:color w:val="000000"/>
              </w:rPr>
              <w:t>7</w:t>
            </w:r>
          </w:p>
        </w:tc>
        <w:tc>
          <w:tcPr>
            <w:tcW w:w="2268" w:type="dxa"/>
            <w:shd w:val="clear" w:color="auto" w:fill="FFFFFF"/>
            <w:vAlign w:val="center"/>
          </w:tcPr>
          <w:p w14:paraId="3E9D5DC1">
            <w:pPr>
              <w:jc w:val="center"/>
            </w:pPr>
            <w:r>
              <w:rPr>
                <w:rFonts w:ascii="Times New Roman" w:hAnsi="Times New Roman" w:eastAsia="仿宋_GB2312"/>
                <w:color w:val="000000"/>
              </w:rPr>
              <w:t>其他内资企业</w:t>
            </w:r>
          </w:p>
        </w:tc>
        <w:tc>
          <w:tcPr>
            <w:tcW w:w="1134" w:type="dxa"/>
            <w:shd w:val="clear" w:color="auto" w:fill="FFFFFF"/>
            <w:vAlign w:val="center"/>
          </w:tcPr>
          <w:p w14:paraId="3E52F928">
            <w:pPr>
              <w:jc w:val="center"/>
            </w:pPr>
            <w:r>
              <w:rPr>
                <w:rFonts w:ascii="Times New Roman" w:hAnsi="Times New Roman" w:eastAsia="仿宋_GB2312"/>
                <w:color w:val="000000"/>
              </w:rPr>
              <w:t>82.66</w:t>
            </w:r>
          </w:p>
        </w:tc>
        <w:tc>
          <w:tcPr>
            <w:tcW w:w="850" w:type="dxa"/>
            <w:shd w:val="clear" w:color="auto" w:fill="FFFFFF"/>
            <w:vAlign w:val="center"/>
          </w:tcPr>
          <w:p w14:paraId="78F26523">
            <w:pPr>
              <w:jc w:val="center"/>
            </w:pPr>
            <w:r>
              <w:rPr>
                <w:rFonts w:ascii="Times New Roman" w:hAnsi="Times New Roman" w:eastAsia="仿宋_GB2312"/>
                <w:color w:val="000000"/>
              </w:rPr>
              <w:t>3.54</w:t>
            </w:r>
          </w:p>
        </w:tc>
        <w:tc>
          <w:tcPr>
            <w:tcW w:w="850" w:type="dxa"/>
            <w:shd w:val="clear" w:color="auto" w:fill="FFFFFF"/>
            <w:vAlign w:val="center"/>
          </w:tcPr>
          <w:p w14:paraId="616E872E">
            <w:pPr>
              <w:jc w:val="center"/>
            </w:pPr>
            <w:r>
              <w:rPr>
                <w:rFonts w:ascii="Times New Roman" w:hAnsi="Times New Roman" w:eastAsia="仿宋_GB2312"/>
                <w:color w:val="000000"/>
              </w:rPr>
              <w:t>0.24</w:t>
            </w:r>
          </w:p>
        </w:tc>
        <w:tc>
          <w:tcPr>
            <w:tcW w:w="850" w:type="dxa"/>
            <w:shd w:val="clear" w:color="auto" w:fill="FFFFFF"/>
            <w:vAlign w:val="center"/>
          </w:tcPr>
          <w:p w14:paraId="3A1FA064">
            <w:pPr>
              <w:jc w:val="center"/>
            </w:pPr>
            <w:r>
              <w:rPr>
                <w:rFonts w:ascii="Times New Roman" w:hAnsi="Times New Roman" w:eastAsia="仿宋_GB2312"/>
                <w:color w:val="000000"/>
              </w:rPr>
              <w:t>10.15</w:t>
            </w:r>
          </w:p>
        </w:tc>
        <w:tc>
          <w:tcPr>
            <w:tcW w:w="1134" w:type="dxa"/>
            <w:shd w:val="clear" w:color="auto" w:fill="FFFFFF"/>
            <w:vAlign w:val="center"/>
          </w:tcPr>
          <w:p w14:paraId="5CF7B6F3">
            <w:pPr>
              <w:jc w:val="center"/>
            </w:pPr>
            <w:r>
              <w:rPr>
                <w:rFonts w:ascii="Times New Roman" w:hAnsi="Times New Roman" w:eastAsia="仿宋_GB2312"/>
                <w:color w:val="000000"/>
              </w:rPr>
              <w:t>0.40</w:t>
            </w:r>
          </w:p>
        </w:tc>
        <w:tc>
          <w:tcPr>
            <w:tcW w:w="850" w:type="dxa"/>
            <w:shd w:val="clear" w:color="auto" w:fill="FFFFFF"/>
            <w:vAlign w:val="center"/>
          </w:tcPr>
          <w:p w14:paraId="4ED3A328">
            <w:pPr>
              <w:jc w:val="center"/>
            </w:pPr>
            <w:r>
              <w:rPr>
                <w:rFonts w:ascii="Times New Roman" w:hAnsi="Times New Roman" w:eastAsia="仿宋_GB2312"/>
                <w:color w:val="000000"/>
              </w:rPr>
              <w:t>1.60</w:t>
            </w:r>
          </w:p>
        </w:tc>
        <w:tc>
          <w:tcPr>
            <w:tcW w:w="1134" w:type="dxa"/>
            <w:shd w:val="clear" w:color="auto" w:fill="FFFFFF"/>
            <w:vAlign w:val="center"/>
          </w:tcPr>
          <w:p w14:paraId="388761F7">
            <w:pPr>
              <w:jc w:val="center"/>
            </w:pPr>
            <w:r>
              <w:rPr>
                <w:rFonts w:ascii="Times New Roman" w:hAnsi="Times New Roman" w:eastAsia="仿宋_GB2312"/>
                <w:color w:val="000000"/>
              </w:rPr>
              <w:t>1.41</w:t>
            </w:r>
          </w:p>
        </w:tc>
      </w:tr>
      <w:tr w14:paraId="6D03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621815DD">
            <w:pPr>
              <w:jc w:val="center"/>
            </w:pPr>
            <w:r>
              <w:rPr>
                <w:rFonts w:ascii="Times New Roman" w:hAnsi="Times New Roman" w:eastAsia="仿宋_GB2312"/>
                <w:b/>
                <w:color w:val="000000"/>
              </w:rPr>
              <w:t>8</w:t>
            </w:r>
          </w:p>
        </w:tc>
        <w:tc>
          <w:tcPr>
            <w:tcW w:w="2268" w:type="dxa"/>
            <w:shd w:val="clear" w:color="auto" w:fill="DBDBDB"/>
            <w:vAlign w:val="center"/>
          </w:tcPr>
          <w:p w14:paraId="484179FB">
            <w:pPr>
              <w:jc w:val="center"/>
            </w:pPr>
            <w:r>
              <w:rPr>
                <w:rFonts w:ascii="Times New Roman" w:hAnsi="Times New Roman" w:eastAsia="仿宋_GB2312"/>
                <w:b/>
                <w:color w:val="000000"/>
              </w:rPr>
              <w:t>港澳台投资企业</w:t>
            </w:r>
          </w:p>
        </w:tc>
        <w:tc>
          <w:tcPr>
            <w:tcW w:w="1134" w:type="dxa"/>
            <w:shd w:val="clear" w:color="auto" w:fill="DBDBDB"/>
            <w:vAlign w:val="center"/>
          </w:tcPr>
          <w:p w14:paraId="16590791">
            <w:pPr>
              <w:jc w:val="center"/>
            </w:pPr>
            <w:r>
              <w:rPr>
                <w:rFonts w:ascii="Times New Roman" w:hAnsi="Times New Roman" w:eastAsia="仿宋_GB2312"/>
                <w:b/>
                <w:color w:val="000000"/>
              </w:rPr>
              <w:t>72.76</w:t>
            </w:r>
          </w:p>
        </w:tc>
        <w:tc>
          <w:tcPr>
            <w:tcW w:w="850" w:type="dxa"/>
            <w:shd w:val="clear" w:color="auto" w:fill="DBDBDB"/>
            <w:vAlign w:val="center"/>
          </w:tcPr>
          <w:p w14:paraId="5845730E">
            <w:pPr>
              <w:jc w:val="center"/>
            </w:pPr>
            <w:r>
              <w:rPr>
                <w:rFonts w:ascii="Times New Roman" w:hAnsi="Times New Roman" w:eastAsia="仿宋_GB2312"/>
                <w:b/>
                <w:color w:val="000000"/>
              </w:rPr>
              <w:t>4.84</w:t>
            </w:r>
          </w:p>
        </w:tc>
        <w:tc>
          <w:tcPr>
            <w:tcW w:w="850" w:type="dxa"/>
            <w:shd w:val="clear" w:color="auto" w:fill="DBDBDB"/>
            <w:vAlign w:val="center"/>
          </w:tcPr>
          <w:p w14:paraId="26F29FD4">
            <w:pPr>
              <w:jc w:val="center"/>
            </w:pPr>
            <w:r>
              <w:rPr>
                <w:rFonts w:ascii="Times New Roman" w:hAnsi="Times New Roman" w:eastAsia="仿宋_GB2312"/>
                <w:b/>
                <w:color w:val="000000"/>
              </w:rPr>
              <w:t>0.42</w:t>
            </w:r>
          </w:p>
        </w:tc>
        <w:tc>
          <w:tcPr>
            <w:tcW w:w="850" w:type="dxa"/>
            <w:shd w:val="clear" w:color="auto" w:fill="DBDBDB"/>
            <w:vAlign w:val="center"/>
          </w:tcPr>
          <w:p w14:paraId="1ABB3B7C">
            <w:pPr>
              <w:jc w:val="center"/>
            </w:pPr>
            <w:r>
              <w:rPr>
                <w:rFonts w:ascii="Times New Roman" w:hAnsi="Times New Roman" w:eastAsia="仿宋_GB2312"/>
                <w:b/>
                <w:color w:val="000000"/>
              </w:rPr>
              <w:t>16.11</w:t>
            </w:r>
          </w:p>
        </w:tc>
        <w:tc>
          <w:tcPr>
            <w:tcW w:w="1134" w:type="dxa"/>
            <w:shd w:val="clear" w:color="auto" w:fill="DBDBDB"/>
            <w:vAlign w:val="center"/>
          </w:tcPr>
          <w:p w14:paraId="000C774E">
            <w:pPr>
              <w:jc w:val="center"/>
            </w:pPr>
            <w:r>
              <w:rPr>
                <w:rFonts w:ascii="Times New Roman" w:hAnsi="Times New Roman" w:eastAsia="仿宋_GB2312"/>
                <w:b/>
                <w:color w:val="000000"/>
              </w:rPr>
              <w:t>0.23</w:t>
            </w:r>
          </w:p>
        </w:tc>
        <w:tc>
          <w:tcPr>
            <w:tcW w:w="850" w:type="dxa"/>
            <w:shd w:val="clear" w:color="auto" w:fill="DBDBDB"/>
            <w:vAlign w:val="center"/>
          </w:tcPr>
          <w:p w14:paraId="1DA10C7D">
            <w:pPr>
              <w:jc w:val="center"/>
            </w:pPr>
            <w:r>
              <w:rPr>
                <w:rFonts w:ascii="Times New Roman" w:hAnsi="Times New Roman" w:eastAsia="仿宋_GB2312"/>
                <w:b/>
                <w:color w:val="000000"/>
              </w:rPr>
              <w:t>3.81</w:t>
            </w:r>
          </w:p>
        </w:tc>
        <w:tc>
          <w:tcPr>
            <w:tcW w:w="1134" w:type="dxa"/>
            <w:shd w:val="clear" w:color="auto" w:fill="DBDBDB"/>
            <w:vAlign w:val="center"/>
          </w:tcPr>
          <w:p w14:paraId="610B877C">
            <w:pPr>
              <w:jc w:val="center"/>
            </w:pPr>
            <w:r>
              <w:rPr>
                <w:rFonts w:ascii="Times New Roman" w:hAnsi="Times New Roman" w:eastAsia="仿宋_GB2312"/>
                <w:b/>
                <w:color w:val="000000"/>
              </w:rPr>
              <w:t>1.83</w:t>
            </w:r>
          </w:p>
        </w:tc>
      </w:tr>
      <w:tr w14:paraId="4EAF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57837553">
            <w:pPr>
              <w:jc w:val="center"/>
            </w:pPr>
            <w:r>
              <w:rPr>
                <w:rFonts w:ascii="Times New Roman" w:hAnsi="Times New Roman" w:eastAsia="仿宋_GB2312"/>
                <w:color w:val="000000"/>
              </w:rPr>
              <w:t>9</w:t>
            </w:r>
          </w:p>
        </w:tc>
        <w:tc>
          <w:tcPr>
            <w:tcW w:w="2268" w:type="dxa"/>
            <w:shd w:val="clear" w:color="auto" w:fill="FFFFFF"/>
            <w:vAlign w:val="center"/>
          </w:tcPr>
          <w:p w14:paraId="0EE59313">
            <w:pPr>
              <w:jc w:val="center"/>
            </w:pPr>
            <w:r>
              <w:rPr>
                <w:rFonts w:ascii="Times New Roman" w:hAnsi="Times New Roman" w:eastAsia="仿宋_GB2312"/>
                <w:color w:val="000000"/>
              </w:rPr>
              <w:t>港澳台投资有限责任公司</w:t>
            </w:r>
          </w:p>
        </w:tc>
        <w:tc>
          <w:tcPr>
            <w:tcW w:w="1134" w:type="dxa"/>
            <w:shd w:val="clear" w:color="auto" w:fill="FFFFFF"/>
            <w:vAlign w:val="center"/>
          </w:tcPr>
          <w:p w14:paraId="0B9E82C2">
            <w:pPr>
              <w:jc w:val="center"/>
            </w:pPr>
            <w:r>
              <w:rPr>
                <w:rFonts w:ascii="Times New Roman" w:hAnsi="Times New Roman" w:eastAsia="仿宋_GB2312"/>
                <w:color w:val="000000"/>
              </w:rPr>
              <w:t>75.67</w:t>
            </w:r>
          </w:p>
        </w:tc>
        <w:tc>
          <w:tcPr>
            <w:tcW w:w="850" w:type="dxa"/>
            <w:shd w:val="clear" w:color="auto" w:fill="FFFFFF"/>
            <w:vAlign w:val="center"/>
          </w:tcPr>
          <w:p w14:paraId="2D70856B">
            <w:pPr>
              <w:jc w:val="center"/>
            </w:pPr>
            <w:r>
              <w:rPr>
                <w:rFonts w:ascii="Times New Roman" w:hAnsi="Times New Roman" w:eastAsia="仿宋_GB2312"/>
                <w:color w:val="000000"/>
              </w:rPr>
              <w:t>5.49</w:t>
            </w:r>
          </w:p>
        </w:tc>
        <w:tc>
          <w:tcPr>
            <w:tcW w:w="850" w:type="dxa"/>
            <w:shd w:val="clear" w:color="auto" w:fill="FFFFFF"/>
            <w:vAlign w:val="center"/>
          </w:tcPr>
          <w:p w14:paraId="5C437A9F">
            <w:pPr>
              <w:jc w:val="center"/>
            </w:pPr>
            <w:r>
              <w:rPr>
                <w:rFonts w:ascii="Times New Roman" w:hAnsi="Times New Roman" w:eastAsia="仿宋_GB2312"/>
                <w:color w:val="000000"/>
              </w:rPr>
              <w:t>0.29</w:t>
            </w:r>
          </w:p>
        </w:tc>
        <w:tc>
          <w:tcPr>
            <w:tcW w:w="850" w:type="dxa"/>
            <w:shd w:val="clear" w:color="auto" w:fill="FFFFFF"/>
            <w:vAlign w:val="center"/>
          </w:tcPr>
          <w:p w14:paraId="780EBFA3">
            <w:pPr>
              <w:jc w:val="center"/>
            </w:pPr>
            <w:r>
              <w:rPr>
                <w:rFonts w:ascii="Times New Roman" w:hAnsi="Times New Roman" w:eastAsia="仿宋_GB2312"/>
                <w:color w:val="000000"/>
              </w:rPr>
              <w:t>13.58</w:t>
            </w:r>
          </w:p>
        </w:tc>
        <w:tc>
          <w:tcPr>
            <w:tcW w:w="1134" w:type="dxa"/>
            <w:shd w:val="clear" w:color="auto" w:fill="FFFFFF"/>
            <w:vAlign w:val="center"/>
          </w:tcPr>
          <w:p w14:paraId="07B43B12">
            <w:pPr>
              <w:jc w:val="center"/>
            </w:pPr>
            <w:r>
              <w:rPr>
                <w:rFonts w:ascii="Times New Roman" w:hAnsi="Times New Roman" w:eastAsia="仿宋_GB2312"/>
                <w:color w:val="000000"/>
              </w:rPr>
              <w:t>0.12</w:t>
            </w:r>
          </w:p>
        </w:tc>
        <w:tc>
          <w:tcPr>
            <w:tcW w:w="850" w:type="dxa"/>
            <w:shd w:val="clear" w:color="auto" w:fill="FFFFFF"/>
            <w:vAlign w:val="center"/>
          </w:tcPr>
          <w:p w14:paraId="73DCE8EC">
            <w:pPr>
              <w:jc w:val="center"/>
            </w:pPr>
            <w:r>
              <w:rPr>
                <w:rFonts w:ascii="Times New Roman" w:hAnsi="Times New Roman" w:eastAsia="仿宋_GB2312"/>
                <w:color w:val="000000"/>
              </w:rPr>
              <w:t>2.67</w:t>
            </w:r>
          </w:p>
        </w:tc>
        <w:tc>
          <w:tcPr>
            <w:tcW w:w="1134" w:type="dxa"/>
            <w:shd w:val="clear" w:color="auto" w:fill="FFFFFF"/>
            <w:vAlign w:val="center"/>
          </w:tcPr>
          <w:p w14:paraId="1C4E3EED">
            <w:pPr>
              <w:jc w:val="center"/>
            </w:pPr>
            <w:r>
              <w:rPr>
                <w:rFonts w:ascii="Times New Roman" w:hAnsi="Times New Roman" w:eastAsia="仿宋_GB2312"/>
                <w:color w:val="000000"/>
              </w:rPr>
              <w:t>2.18</w:t>
            </w:r>
          </w:p>
        </w:tc>
      </w:tr>
      <w:tr w14:paraId="3122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4A43830F">
            <w:pPr>
              <w:jc w:val="center"/>
            </w:pPr>
            <w:r>
              <w:rPr>
                <w:rFonts w:ascii="Times New Roman" w:hAnsi="Times New Roman" w:eastAsia="仿宋_GB2312"/>
                <w:b/>
                <w:color w:val="000000"/>
              </w:rPr>
              <w:t>10</w:t>
            </w:r>
          </w:p>
        </w:tc>
        <w:tc>
          <w:tcPr>
            <w:tcW w:w="2268" w:type="dxa"/>
            <w:shd w:val="clear" w:color="auto" w:fill="DBDBDB"/>
            <w:vAlign w:val="center"/>
          </w:tcPr>
          <w:p w14:paraId="6AA9BE58">
            <w:pPr>
              <w:jc w:val="center"/>
            </w:pPr>
            <w:r>
              <w:rPr>
                <w:rFonts w:ascii="Times New Roman" w:hAnsi="Times New Roman" w:eastAsia="仿宋_GB2312"/>
                <w:b/>
                <w:color w:val="000000"/>
              </w:rPr>
              <w:t>外商投资企业</w:t>
            </w:r>
          </w:p>
        </w:tc>
        <w:tc>
          <w:tcPr>
            <w:tcW w:w="1134" w:type="dxa"/>
            <w:shd w:val="clear" w:color="auto" w:fill="DBDBDB"/>
            <w:vAlign w:val="center"/>
          </w:tcPr>
          <w:p w14:paraId="398C641A">
            <w:pPr>
              <w:jc w:val="center"/>
            </w:pPr>
            <w:r>
              <w:rPr>
                <w:rFonts w:ascii="Times New Roman" w:hAnsi="Times New Roman" w:eastAsia="仿宋_GB2312"/>
                <w:b/>
                <w:color w:val="000000"/>
              </w:rPr>
              <w:t>76.28</w:t>
            </w:r>
          </w:p>
        </w:tc>
        <w:tc>
          <w:tcPr>
            <w:tcW w:w="850" w:type="dxa"/>
            <w:shd w:val="clear" w:color="auto" w:fill="DBDBDB"/>
            <w:vAlign w:val="center"/>
          </w:tcPr>
          <w:p w14:paraId="1C51EEC1">
            <w:pPr>
              <w:jc w:val="center"/>
            </w:pPr>
            <w:r>
              <w:rPr>
                <w:rFonts w:ascii="Times New Roman" w:hAnsi="Times New Roman" w:eastAsia="仿宋_GB2312"/>
                <w:b/>
                <w:color w:val="000000"/>
              </w:rPr>
              <w:t>3.40</w:t>
            </w:r>
          </w:p>
        </w:tc>
        <w:tc>
          <w:tcPr>
            <w:tcW w:w="850" w:type="dxa"/>
            <w:shd w:val="clear" w:color="auto" w:fill="DBDBDB"/>
            <w:vAlign w:val="center"/>
          </w:tcPr>
          <w:p w14:paraId="0C5FD252">
            <w:pPr>
              <w:jc w:val="center"/>
            </w:pPr>
            <w:r>
              <w:rPr>
                <w:rFonts w:ascii="Times New Roman" w:hAnsi="Times New Roman" w:eastAsia="仿宋_GB2312"/>
                <w:b/>
                <w:color w:val="000000"/>
              </w:rPr>
              <w:t>0.35</w:t>
            </w:r>
          </w:p>
        </w:tc>
        <w:tc>
          <w:tcPr>
            <w:tcW w:w="850" w:type="dxa"/>
            <w:shd w:val="clear" w:color="auto" w:fill="DBDBDB"/>
            <w:vAlign w:val="center"/>
          </w:tcPr>
          <w:p w14:paraId="2A9BD051">
            <w:pPr>
              <w:jc w:val="center"/>
            </w:pPr>
            <w:r>
              <w:rPr>
                <w:rFonts w:ascii="Times New Roman" w:hAnsi="Times New Roman" w:eastAsia="仿宋_GB2312"/>
                <w:b/>
                <w:color w:val="000000"/>
              </w:rPr>
              <w:t>13.57</w:t>
            </w:r>
          </w:p>
        </w:tc>
        <w:tc>
          <w:tcPr>
            <w:tcW w:w="1134" w:type="dxa"/>
            <w:shd w:val="clear" w:color="auto" w:fill="DBDBDB"/>
            <w:vAlign w:val="center"/>
          </w:tcPr>
          <w:p w14:paraId="2FBBD290">
            <w:pPr>
              <w:jc w:val="center"/>
            </w:pPr>
            <w:r>
              <w:rPr>
                <w:rFonts w:ascii="Times New Roman" w:hAnsi="Times New Roman" w:eastAsia="仿宋_GB2312"/>
                <w:b/>
                <w:color w:val="000000"/>
              </w:rPr>
              <w:t>0.39</w:t>
            </w:r>
          </w:p>
        </w:tc>
        <w:tc>
          <w:tcPr>
            <w:tcW w:w="850" w:type="dxa"/>
            <w:shd w:val="clear" w:color="auto" w:fill="DBDBDB"/>
            <w:vAlign w:val="center"/>
          </w:tcPr>
          <w:p w14:paraId="1729A598">
            <w:pPr>
              <w:jc w:val="center"/>
            </w:pPr>
            <w:r>
              <w:rPr>
                <w:rFonts w:ascii="Times New Roman" w:hAnsi="Times New Roman" w:eastAsia="仿宋_GB2312"/>
                <w:b/>
                <w:color w:val="000000"/>
              </w:rPr>
              <w:t>4.09</w:t>
            </w:r>
          </w:p>
        </w:tc>
        <w:tc>
          <w:tcPr>
            <w:tcW w:w="1134" w:type="dxa"/>
            <w:shd w:val="clear" w:color="auto" w:fill="DBDBDB"/>
            <w:vAlign w:val="center"/>
          </w:tcPr>
          <w:p w14:paraId="175B750A">
            <w:pPr>
              <w:jc w:val="center"/>
            </w:pPr>
            <w:r>
              <w:rPr>
                <w:rFonts w:ascii="Times New Roman" w:hAnsi="Times New Roman" w:eastAsia="仿宋_GB2312"/>
                <w:b/>
                <w:color w:val="000000"/>
              </w:rPr>
              <w:t>1.92</w:t>
            </w:r>
          </w:p>
        </w:tc>
      </w:tr>
      <w:tr w14:paraId="1CC3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4AF227AE">
            <w:pPr>
              <w:jc w:val="center"/>
            </w:pPr>
            <w:r>
              <w:rPr>
                <w:rFonts w:ascii="Times New Roman" w:hAnsi="Times New Roman" w:eastAsia="仿宋_GB2312"/>
                <w:color w:val="000000"/>
              </w:rPr>
              <w:t>11</w:t>
            </w:r>
          </w:p>
        </w:tc>
        <w:tc>
          <w:tcPr>
            <w:tcW w:w="2268" w:type="dxa"/>
            <w:shd w:val="clear" w:color="auto" w:fill="FFFFFF"/>
            <w:vAlign w:val="center"/>
          </w:tcPr>
          <w:p w14:paraId="5E374A82">
            <w:pPr>
              <w:jc w:val="center"/>
            </w:pPr>
            <w:r>
              <w:rPr>
                <w:rFonts w:ascii="Times New Roman" w:hAnsi="Times New Roman" w:eastAsia="仿宋_GB2312"/>
                <w:color w:val="000000"/>
              </w:rPr>
              <w:t>外商投资有限责任公司</w:t>
            </w:r>
          </w:p>
        </w:tc>
        <w:tc>
          <w:tcPr>
            <w:tcW w:w="1134" w:type="dxa"/>
            <w:shd w:val="clear" w:color="auto" w:fill="FFFFFF"/>
            <w:vAlign w:val="center"/>
          </w:tcPr>
          <w:p w14:paraId="70848001">
            <w:pPr>
              <w:jc w:val="center"/>
            </w:pPr>
            <w:r>
              <w:rPr>
                <w:rFonts w:ascii="Times New Roman" w:hAnsi="Times New Roman" w:eastAsia="仿宋_GB2312"/>
                <w:color w:val="000000"/>
              </w:rPr>
              <w:t>73.85</w:t>
            </w:r>
          </w:p>
        </w:tc>
        <w:tc>
          <w:tcPr>
            <w:tcW w:w="850" w:type="dxa"/>
            <w:shd w:val="clear" w:color="auto" w:fill="FFFFFF"/>
            <w:vAlign w:val="center"/>
          </w:tcPr>
          <w:p w14:paraId="28194BD8">
            <w:pPr>
              <w:jc w:val="center"/>
            </w:pPr>
            <w:r>
              <w:rPr>
                <w:rFonts w:ascii="Times New Roman" w:hAnsi="Times New Roman" w:eastAsia="仿宋_GB2312"/>
                <w:color w:val="000000"/>
              </w:rPr>
              <w:t>4.84</w:t>
            </w:r>
          </w:p>
        </w:tc>
        <w:tc>
          <w:tcPr>
            <w:tcW w:w="850" w:type="dxa"/>
            <w:shd w:val="clear" w:color="auto" w:fill="FFFFFF"/>
            <w:vAlign w:val="center"/>
          </w:tcPr>
          <w:p w14:paraId="1B419A4C">
            <w:pPr>
              <w:jc w:val="center"/>
            </w:pPr>
            <w:r>
              <w:rPr>
                <w:rFonts w:ascii="Times New Roman" w:hAnsi="Times New Roman" w:eastAsia="仿宋_GB2312"/>
                <w:color w:val="000000"/>
              </w:rPr>
              <w:t>0.35</w:t>
            </w:r>
          </w:p>
        </w:tc>
        <w:tc>
          <w:tcPr>
            <w:tcW w:w="850" w:type="dxa"/>
            <w:shd w:val="clear" w:color="auto" w:fill="FFFFFF"/>
            <w:vAlign w:val="center"/>
          </w:tcPr>
          <w:p w14:paraId="43182161">
            <w:pPr>
              <w:jc w:val="center"/>
            </w:pPr>
            <w:r>
              <w:rPr>
                <w:rFonts w:ascii="Times New Roman" w:hAnsi="Times New Roman" w:eastAsia="仿宋_GB2312"/>
                <w:color w:val="000000"/>
              </w:rPr>
              <w:t>14.26</w:t>
            </w:r>
          </w:p>
        </w:tc>
        <w:tc>
          <w:tcPr>
            <w:tcW w:w="1134" w:type="dxa"/>
            <w:shd w:val="clear" w:color="auto" w:fill="FFFFFF"/>
            <w:vAlign w:val="center"/>
          </w:tcPr>
          <w:p w14:paraId="7EB0ADA6">
            <w:pPr>
              <w:jc w:val="center"/>
            </w:pPr>
            <w:r>
              <w:rPr>
                <w:rFonts w:ascii="Times New Roman" w:hAnsi="Times New Roman" w:eastAsia="仿宋_GB2312"/>
                <w:color w:val="000000"/>
              </w:rPr>
              <w:t>0.32</w:t>
            </w:r>
          </w:p>
        </w:tc>
        <w:tc>
          <w:tcPr>
            <w:tcW w:w="850" w:type="dxa"/>
            <w:shd w:val="clear" w:color="auto" w:fill="FFFFFF"/>
            <w:vAlign w:val="center"/>
          </w:tcPr>
          <w:p w14:paraId="34163BF2">
            <w:pPr>
              <w:jc w:val="center"/>
            </w:pPr>
            <w:r>
              <w:rPr>
                <w:rFonts w:ascii="Times New Roman" w:hAnsi="Times New Roman" w:eastAsia="仿宋_GB2312"/>
                <w:color w:val="000000"/>
              </w:rPr>
              <w:t>3.76</w:t>
            </w:r>
          </w:p>
        </w:tc>
        <w:tc>
          <w:tcPr>
            <w:tcW w:w="1134" w:type="dxa"/>
            <w:shd w:val="clear" w:color="auto" w:fill="FFFFFF"/>
            <w:vAlign w:val="center"/>
          </w:tcPr>
          <w:p w14:paraId="7B7ADA38">
            <w:pPr>
              <w:jc w:val="center"/>
            </w:pPr>
            <w:r>
              <w:rPr>
                <w:rFonts w:ascii="Times New Roman" w:hAnsi="Times New Roman" w:eastAsia="仿宋_GB2312"/>
                <w:color w:val="000000"/>
              </w:rPr>
              <w:t>2.62</w:t>
            </w:r>
          </w:p>
        </w:tc>
      </w:tr>
      <w:tr w14:paraId="0151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1D5F8D1">
            <w:pPr>
              <w:jc w:val="center"/>
            </w:pPr>
            <w:r>
              <w:rPr>
                <w:rFonts w:ascii="Times New Roman" w:hAnsi="Times New Roman" w:eastAsia="仿宋_GB2312"/>
                <w:color w:val="000000"/>
              </w:rPr>
              <w:t>12</w:t>
            </w:r>
          </w:p>
        </w:tc>
        <w:tc>
          <w:tcPr>
            <w:tcW w:w="2268" w:type="dxa"/>
            <w:shd w:val="clear" w:color="auto" w:fill="FFFFFF"/>
            <w:vAlign w:val="center"/>
          </w:tcPr>
          <w:p w14:paraId="351A1577">
            <w:pPr>
              <w:jc w:val="center"/>
            </w:pPr>
            <w:r>
              <w:rPr>
                <w:rFonts w:ascii="Times New Roman" w:hAnsi="Times New Roman" w:eastAsia="仿宋_GB2312"/>
                <w:color w:val="000000"/>
              </w:rPr>
              <w:t>外商投资合伙企业</w:t>
            </w:r>
          </w:p>
        </w:tc>
        <w:tc>
          <w:tcPr>
            <w:tcW w:w="1134" w:type="dxa"/>
            <w:shd w:val="clear" w:color="auto" w:fill="FFFFFF"/>
            <w:vAlign w:val="center"/>
          </w:tcPr>
          <w:p w14:paraId="31F7E089">
            <w:pPr>
              <w:jc w:val="center"/>
            </w:pPr>
            <w:r>
              <w:rPr>
                <w:rFonts w:ascii="Times New Roman" w:hAnsi="Times New Roman" w:eastAsia="仿宋_GB2312"/>
                <w:color w:val="000000"/>
              </w:rPr>
              <w:t>79.44</w:t>
            </w:r>
          </w:p>
        </w:tc>
        <w:tc>
          <w:tcPr>
            <w:tcW w:w="850" w:type="dxa"/>
            <w:shd w:val="clear" w:color="auto" w:fill="FFFFFF"/>
            <w:vAlign w:val="center"/>
          </w:tcPr>
          <w:p w14:paraId="3E961683">
            <w:pPr>
              <w:jc w:val="center"/>
            </w:pPr>
            <w:r>
              <w:rPr>
                <w:rFonts w:ascii="Times New Roman" w:hAnsi="Times New Roman" w:eastAsia="仿宋_GB2312"/>
                <w:color w:val="000000"/>
              </w:rPr>
              <w:t>2.33</w:t>
            </w:r>
          </w:p>
        </w:tc>
        <w:tc>
          <w:tcPr>
            <w:tcW w:w="850" w:type="dxa"/>
            <w:shd w:val="clear" w:color="auto" w:fill="FFFFFF"/>
            <w:vAlign w:val="center"/>
          </w:tcPr>
          <w:p w14:paraId="7D202C0B">
            <w:pPr>
              <w:jc w:val="center"/>
            </w:pPr>
            <w:r>
              <w:rPr>
                <w:rFonts w:ascii="Times New Roman" w:hAnsi="Times New Roman" w:eastAsia="仿宋_GB2312"/>
                <w:color w:val="000000"/>
              </w:rPr>
              <w:t>0.33</w:t>
            </w:r>
          </w:p>
        </w:tc>
        <w:tc>
          <w:tcPr>
            <w:tcW w:w="850" w:type="dxa"/>
            <w:shd w:val="clear" w:color="auto" w:fill="FFFFFF"/>
            <w:vAlign w:val="center"/>
          </w:tcPr>
          <w:p w14:paraId="5E28BA61">
            <w:pPr>
              <w:jc w:val="center"/>
            </w:pPr>
            <w:r>
              <w:rPr>
                <w:rFonts w:ascii="Times New Roman" w:hAnsi="Times New Roman" w:eastAsia="仿宋_GB2312"/>
                <w:color w:val="000000"/>
              </w:rPr>
              <w:t>12.52</w:t>
            </w:r>
          </w:p>
        </w:tc>
        <w:tc>
          <w:tcPr>
            <w:tcW w:w="1134" w:type="dxa"/>
            <w:shd w:val="clear" w:color="auto" w:fill="FFFFFF"/>
            <w:vAlign w:val="center"/>
          </w:tcPr>
          <w:p w14:paraId="1E35A5D7">
            <w:pPr>
              <w:jc w:val="center"/>
            </w:pPr>
            <w:r>
              <w:rPr>
                <w:rFonts w:ascii="Times New Roman" w:hAnsi="Times New Roman" w:eastAsia="仿宋_GB2312"/>
                <w:color w:val="000000"/>
              </w:rPr>
              <w:t>0.42</w:t>
            </w:r>
          </w:p>
        </w:tc>
        <w:tc>
          <w:tcPr>
            <w:tcW w:w="850" w:type="dxa"/>
            <w:shd w:val="clear" w:color="auto" w:fill="FFFFFF"/>
            <w:vAlign w:val="center"/>
          </w:tcPr>
          <w:p w14:paraId="6E45B0F6">
            <w:pPr>
              <w:jc w:val="center"/>
            </w:pPr>
            <w:r>
              <w:rPr>
                <w:rFonts w:ascii="Times New Roman" w:hAnsi="Times New Roman" w:eastAsia="仿宋_GB2312"/>
                <w:color w:val="000000"/>
              </w:rPr>
              <w:t>3.95</w:t>
            </w:r>
          </w:p>
        </w:tc>
        <w:tc>
          <w:tcPr>
            <w:tcW w:w="1134" w:type="dxa"/>
            <w:shd w:val="clear" w:color="auto" w:fill="FFFFFF"/>
            <w:vAlign w:val="center"/>
          </w:tcPr>
          <w:p w14:paraId="1666A6CA">
            <w:pPr>
              <w:jc w:val="center"/>
            </w:pPr>
            <w:r>
              <w:rPr>
                <w:rFonts w:ascii="Times New Roman" w:hAnsi="Times New Roman" w:eastAsia="仿宋_GB2312"/>
                <w:color w:val="000000"/>
              </w:rPr>
              <w:t>1.01</w:t>
            </w:r>
          </w:p>
        </w:tc>
      </w:tr>
      <w:tr w14:paraId="6158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BE04724">
            <w:pPr>
              <w:jc w:val="center"/>
            </w:pPr>
            <w:r>
              <w:rPr>
                <w:rFonts w:ascii="Times New Roman" w:hAnsi="Times New Roman" w:eastAsia="仿宋_GB2312"/>
                <w:color w:val="000000"/>
              </w:rPr>
              <w:t>13</w:t>
            </w:r>
          </w:p>
        </w:tc>
        <w:tc>
          <w:tcPr>
            <w:tcW w:w="2268" w:type="dxa"/>
            <w:shd w:val="clear" w:color="auto" w:fill="FFFFFF"/>
            <w:vAlign w:val="center"/>
          </w:tcPr>
          <w:p w14:paraId="6C634402">
            <w:pPr>
              <w:jc w:val="center"/>
            </w:pPr>
            <w:r>
              <w:rPr>
                <w:rFonts w:ascii="Times New Roman" w:hAnsi="Times New Roman" w:eastAsia="仿宋_GB2312"/>
                <w:color w:val="000000"/>
              </w:rPr>
              <w:t>其他外商投资企业</w:t>
            </w:r>
          </w:p>
        </w:tc>
        <w:tc>
          <w:tcPr>
            <w:tcW w:w="1134" w:type="dxa"/>
            <w:shd w:val="clear" w:color="auto" w:fill="FFFFFF"/>
            <w:vAlign w:val="center"/>
          </w:tcPr>
          <w:p w14:paraId="60D074A0">
            <w:pPr>
              <w:jc w:val="center"/>
            </w:pPr>
            <w:r>
              <w:rPr>
                <w:rFonts w:ascii="Times New Roman" w:hAnsi="Times New Roman" w:eastAsia="仿宋_GB2312"/>
                <w:color w:val="000000"/>
              </w:rPr>
              <w:t>70.61</w:t>
            </w:r>
          </w:p>
        </w:tc>
        <w:tc>
          <w:tcPr>
            <w:tcW w:w="850" w:type="dxa"/>
            <w:shd w:val="clear" w:color="auto" w:fill="FFFFFF"/>
            <w:vAlign w:val="center"/>
          </w:tcPr>
          <w:p w14:paraId="39E264D7">
            <w:pPr>
              <w:jc w:val="center"/>
            </w:pPr>
            <w:r>
              <w:rPr>
                <w:rFonts w:ascii="Times New Roman" w:hAnsi="Times New Roman" w:eastAsia="仿宋_GB2312"/>
                <w:color w:val="000000"/>
              </w:rPr>
              <w:t>4.19</w:t>
            </w:r>
          </w:p>
        </w:tc>
        <w:tc>
          <w:tcPr>
            <w:tcW w:w="850" w:type="dxa"/>
            <w:shd w:val="clear" w:color="auto" w:fill="FFFFFF"/>
            <w:vAlign w:val="center"/>
          </w:tcPr>
          <w:p w14:paraId="7F9168A6">
            <w:pPr>
              <w:jc w:val="center"/>
            </w:pPr>
            <w:r>
              <w:rPr>
                <w:rFonts w:ascii="Times New Roman" w:hAnsi="Times New Roman" w:eastAsia="仿宋_GB2312"/>
                <w:color w:val="000000"/>
              </w:rPr>
              <w:t>0.14</w:t>
            </w:r>
          </w:p>
        </w:tc>
        <w:tc>
          <w:tcPr>
            <w:tcW w:w="850" w:type="dxa"/>
            <w:shd w:val="clear" w:color="auto" w:fill="FFFFFF"/>
            <w:vAlign w:val="center"/>
          </w:tcPr>
          <w:p w14:paraId="1B9D21C2">
            <w:pPr>
              <w:jc w:val="center"/>
            </w:pPr>
            <w:r>
              <w:rPr>
                <w:rFonts w:ascii="Times New Roman" w:hAnsi="Times New Roman" w:eastAsia="仿宋_GB2312"/>
                <w:color w:val="000000"/>
              </w:rPr>
              <w:t>16.26</w:t>
            </w:r>
          </w:p>
        </w:tc>
        <w:tc>
          <w:tcPr>
            <w:tcW w:w="1134" w:type="dxa"/>
            <w:shd w:val="clear" w:color="auto" w:fill="FFFFFF"/>
            <w:vAlign w:val="center"/>
          </w:tcPr>
          <w:p w14:paraId="12CB10FA">
            <w:pPr>
              <w:jc w:val="center"/>
            </w:pPr>
            <w:r>
              <w:rPr>
                <w:rFonts w:ascii="Times New Roman" w:hAnsi="Times New Roman" w:eastAsia="仿宋_GB2312"/>
                <w:color w:val="000000"/>
              </w:rPr>
              <w:t>0.49</w:t>
            </w:r>
          </w:p>
        </w:tc>
        <w:tc>
          <w:tcPr>
            <w:tcW w:w="850" w:type="dxa"/>
            <w:shd w:val="clear" w:color="auto" w:fill="FFFFFF"/>
            <w:vAlign w:val="center"/>
          </w:tcPr>
          <w:p w14:paraId="3F581F2C">
            <w:pPr>
              <w:jc w:val="center"/>
            </w:pPr>
            <w:r>
              <w:rPr>
                <w:rFonts w:ascii="Times New Roman" w:hAnsi="Times New Roman" w:eastAsia="仿宋_GB2312"/>
                <w:color w:val="000000"/>
              </w:rPr>
              <w:t>5.01</w:t>
            </w:r>
          </w:p>
        </w:tc>
        <w:tc>
          <w:tcPr>
            <w:tcW w:w="1134" w:type="dxa"/>
            <w:shd w:val="clear" w:color="auto" w:fill="FFFFFF"/>
            <w:vAlign w:val="center"/>
          </w:tcPr>
          <w:p w14:paraId="53BE4D1D">
            <w:pPr>
              <w:jc w:val="center"/>
            </w:pPr>
            <w:r>
              <w:rPr>
                <w:rFonts w:ascii="Times New Roman" w:hAnsi="Times New Roman" w:eastAsia="仿宋_GB2312"/>
                <w:color w:val="000000"/>
              </w:rPr>
              <w:t>3.30</w:t>
            </w:r>
          </w:p>
        </w:tc>
      </w:tr>
    </w:tbl>
    <w:p w14:paraId="03AA8105">
      <w:pPr>
        <w:rPr>
          <w:rFonts w:hint="eastAsia"/>
        </w:rPr>
      </w:pPr>
      <w:r>
        <w:br w:type="page"/>
      </w:r>
    </w:p>
    <w:p w14:paraId="55677312">
      <w:pPr>
        <w:pStyle w:val="3"/>
        <w:keepNext w:val="0"/>
        <w:keepLines w:val="0"/>
        <w:adjustRightInd w:val="0"/>
        <w:snapToGrid w:val="0"/>
        <w:spacing w:before="0" w:after="0" w:line="580" w:lineRule="exact"/>
        <w:ind w:firstLine="640" w:firstLineChars="200"/>
      </w:pPr>
      <w:r>
        <w:rPr>
          <w:rFonts w:hint="eastAsia" w:ascii="Times New Roman" w:hAnsi="Times New Roman" w:eastAsia="方正黑体简体" w:cs="宋体"/>
          <w:b w:val="0"/>
          <w:bCs/>
          <w:szCs w:val="32"/>
        </w:rPr>
        <w:t>三</w:t>
      </w:r>
      <w:r>
        <w:rPr>
          <w:rFonts w:ascii="Times New Roman" w:hAnsi="Times New Roman" w:eastAsia="方正黑体简体" w:cs="宋体"/>
          <w:b w:val="0"/>
          <w:bCs/>
          <w:szCs w:val="32"/>
        </w:rPr>
        <w:t>、企业人工成本效益</w:t>
      </w:r>
      <w:bookmarkEnd w:id="24"/>
    </w:p>
    <w:p w14:paraId="26BC2966">
      <w:pPr>
        <w:pStyle w:val="4"/>
        <w:keepNext w:val="0"/>
        <w:keepLines w:val="0"/>
        <w:adjustRightInd w:val="0"/>
        <w:snapToGrid w:val="0"/>
        <w:spacing w:before="168" w:after="2" w:line="416" w:lineRule="exact"/>
        <w:ind w:firstLine="640" w:firstLineChars="200"/>
      </w:pPr>
      <w:bookmarkStart w:id="25" w:name="_Toc87000915"/>
      <w:r>
        <w:rPr>
          <w:rFonts w:ascii="Times New Roman" w:hAnsi="Times New Roman" w:eastAsia="楷体_GB2312" w:cs="宋体"/>
          <w:b w:val="0"/>
          <w:bCs/>
          <w:szCs w:val="30"/>
        </w:rPr>
        <w:t>（</w:t>
      </w:r>
      <w:r>
        <w:rPr>
          <w:rFonts w:hint="eastAsia" w:ascii="Times New Roman" w:hAnsi="Times New Roman" w:eastAsia="楷体_GB2312" w:cs="宋体"/>
          <w:b w:val="0"/>
          <w:bCs/>
          <w:szCs w:val="30"/>
        </w:rPr>
        <w:t>一</w:t>
      </w:r>
      <w:r>
        <w:rPr>
          <w:rFonts w:ascii="Times New Roman" w:hAnsi="Times New Roman" w:eastAsia="楷体_GB2312" w:cs="宋体"/>
          <w:b w:val="0"/>
          <w:bCs/>
          <w:szCs w:val="30"/>
        </w:rPr>
        <w:t>）分行业门类不同企业规模的企业人工成本效益</w:t>
      </w:r>
      <w:bookmarkEnd w:id="25"/>
      <w:r>
        <w:rPr>
          <w:rFonts w:ascii="Times New Roman" w:hAnsi="Times New Roman" w:eastAsia="楷体_GB2312" w:cs="宋体"/>
          <w:b w:val="0"/>
          <w:bCs/>
          <w:szCs w:val="30"/>
        </w:rPr>
        <w:t>（</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614ACC63">
      <w:pPr>
        <w:spacing w:line="400" w:lineRule="exact"/>
        <w:jc w:val="left"/>
        <w:rPr>
          <w:rFonts w:eastAsia="仿宋_GB2312"/>
          <w:sz w:val="32"/>
          <w:szCs w:val="32"/>
        </w:rPr>
      </w:pPr>
      <w:r>
        <w:rPr>
          <w:rFonts w:ascii="Times New Roman" w:hAnsi="Times New Roman" w:eastAsia="仿宋_GB2312"/>
          <w:sz w:val="32"/>
          <w:szCs w:val="32"/>
        </w:rPr>
        <w:t>单位：%，</w:t>
      </w:r>
      <w:r>
        <w:rPr>
          <w:rFonts w:hint="eastAsia" w:ascii="Times New Roman" w:hAnsi="Times New Roman" w:eastAsia="仿宋_GB2312"/>
          <w:sz w:val="32"/>
          <w:szCs w:val="32"/>
        </w:rPr>
        <w:t>万</w:t>
      </w:r>
      <w:r>
        <w:rPr>
          <w:rFonts w:ascii="Times New Roman" w:hAnsi="Times New Roman" w:eastAsia="仿宋_GB2312"/>
          <w:sz w:val="32"/>
          <w:szCs w:val="32"/>
        </w:rPr>
        <w:t>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830"/>
        <w:gridCol w:w="1416"/>
        <w:gridCol w:w="1416"/>
        <w:gridCol w:w="1416"/>
        <w:gridCol w:w="1415"/>
      </w:tblGrid>
      <w:tr w14:paraId="6189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shd w:val="clear" w:color="auto" w:fill="5B9BD5"/>
            <w:vAlign w:val="center"/>
          </w:tcPr>
          <w:p w14:paraId="671E31A3">
            <w:pPr>
              <w:jc w:val="center"/>
            </w:pPr>
            <w:r>
              <w:rPr>
                <w:rFonts w:ascii="Times New Roman" w:hAnsi="Times New Roman" w:eastAsia="仿宋_GB2312"/>
                <w:b/>
                <w:color w:val="FFFFFF"/>
              </w:rPr>
              <w:t>序号</w:t>
            </w:r>
          </w:p>
        </w:tc>
        <w:tc>
          <w:tcPr>
            <w:tcW w:w="2830" w:type="dxa"/>
            <w:shd w:val="clear" w:color="auto" w:fill="5B9BD5"/>
            <w:vAlign w:val="center"/>
          </w:tcPr>
          <w:p w14:paraId="5F8EB6D6">
            <w:pPr>
              <w:jc w:val="center"/>
            </w:pPr>
            <w:r>
              <w:rPr>
                <w:rFonts w:ascii="Times New Roman" w:hAnsi="Times New Roman" w:eastAsia="仿宋_GB2312"/>
                <w:b/>
                <w:color w:val="FFFFFF"/>
              </w:rPr>
              <w:t>行业门类-企业规模</w:t>
            </w:r>
          </w:p>
        </w:tc>
        <w:tc>
          <w:tcPr>
            <w:tcW w:w="1416" w:type="dxa"/>
            <w:shd w:val="clear" w:color="auto" w:fill="5B9BD5"/>
            <w:vAlign w:val="center"/>
          </w:tcPr>
          <w:p w14:paraId="7C0B95C8">
            <w:pPr>
              <w:jc w:val="center"/>
            </w:pPr>
            <w:r>
              <w:rPr>
                <w:rFonts w:ascii="Times New Roman" w:hAnsi="Times New Roman" w:eastAsia="仿宋_GB2312"/>
                <w:b/>
                <w:color w:val="FFFFFF"/>
              </w:rPr>
              <w:t>人工成本占总成本比重（%）</w:t>
            </w:r>
          </w:p>
        </w:tc>
        <w:tc>
          <w:tcPr>
            <w:tcW w:w="1416" w:type="dxa"/>
            <w:shd w:val="clear" w:color="auto" w:fill="5B9BD5"/>
            <w:vAlign w:val="center"/>
          </w:tcPr>
          <w:p w14:paraId="5222CBC7">
            <w:pPr>
              <w:jc w:val="center"/>
            </w:pPr>
            <w:r>
              <w:rPr>
                <w:rFonts w:ascii="Times New Roman" w:hAnsi="Times New Roman" w:eastAsia="仿宋_GB2312"/>
                <w:b/>
                <w:color w:val="FFFFFF"/>
              </w:rPr>
              <w:t>人事费用率（%）</w:t>
            </w:r>
          </w:p>
        </w:tc>
        <w:tc>
          <w:tcPr>
            <w:tcW w:w="1416" w:type="dxa"/>
            <w:shd w:val="clear" w:color="auto" w:fill="5B9BD5"/>
            <w:vAlign w:val="center"/>
          </w:tcPr>
          <w:p w14:paraId="17634323">
            <w:pPr>
              <w:jc w:val="center"/>
            </w:pPr>
            <w:r>
              <w:rPr>
                <w:rFonts w:ascii="Times New Roman" w:hAnsi="Times New Roman" w:eastAsia="仿宋_GB2312"/>
                <w:b/>
                <w:color w:val="FFFFFF"/>
              </w:rPr>
              <w:t>人工成本利润率（%）</w:t>
            </w:r>
          </w:p>
        </w:tc>
        <w:tc>
          <w:tcPr>
            <w:tcW w:w="1415" w:type="dxa"/>
            <w:shd w:val="clear" w:color="auto" w:fill="5B9BD5"/>
            <w:vAlign w:val="center"/>
          </w:tcPr>
          <w:p w14:paraId="094F66FF">
            <w:pPr>
              <w:jc w:val="center"/>
            </w:pPr>
            <w:r>
              <w:rPr>
                <w:rFonts w:ascii="Times New Roman" w:hAnsi="Times New Roman" w:eastAsia="仿宋_GB2312"/>
                <w:b/>
                <w:color w:val="FFFFFF"/>
              </w:rPr>
              <w:t>人均利润（万元/年）</w:t>
            </w:r>
          </w:p>
        </w:tc>
      </w:tr>
      <w:tr w14:paraId="589F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57353586">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w:t>
            </w:r>
          </w:p>
        </w:tc>
        <w:tc>
          <w:tcPr>
            <w:tcW w:w="2830" w:type="dxa"/>
            <w:shd w:val="clear" w:color="auto" w:fill="DBDBDB"/>
            <w:vAlign w:val="center"/>
          </w:tcPr>
          <w:p w14:paraId="1C5BC82D">
            <w:pPr>
              <w:jc w:val="center"/>
            </w:pPr>
            <w:r>
              <w:rPr>
                <w:rFonts w:ascii="Times New Roman" w:hAnsi="Times New Roman" w:eastAsia="仿宋_GB2312"/>
                <w:b/>
                <w:color w:val="000000"/>
              </w:rPr>
              <w:t>全行业</w:t>
            </w:r>
          </w:p>
        </w:tc>
        <w:tc>
          <w:tcPr>
            <w:tcW w:w="1416" w:type="dxa"/>
            <w:shd w:val="clear" w:color="auto" w:fill="DBDBDB"/>
            <w:vAlign w:val="center"/>
          </w:tcPr>
          <w:p w14:paraId="1D37A4F5">
            <w:pPr>
              <w:jc w:val="center"/>
            </w:pPr>
            <w:r>
              <w:rPr>
                <w:rFonts w:ascii="Times New Roman" w:hAnsi="Times New Roman" w:eastAsia="仿宋_GB2312"/>
                <w:b/>
                <w:color w:val="000000"/>
              </w:rPr>
              <w:t>7.71</w:t>
            </w:r>
          </w:p>
        </w:tc>
        <w:tc>
          <w:tcPr>
            <w:tcW w:w="1416" w:type="dxa"/>
            <w:shd w:val="clear" w:color="auto" w:fill="DBDBDB"/>
            <w:vAlign w:val="center"/>
          </w:tcPr>
          <w:p w14:paraId="7873098B">
            <w:pPr>
              <w:jc w:val="center"/>
            </w:pPr>
            <w:r>
              <w:rPr>
                <w:rFonts w:ascii="Times New Roman" w:hAnsi="Times New Roman" w:eastAsia="仿宋_GB2312"/>
                <w:b/>
                <w:color w:val="000000"/>
              </w:rPr>
              <w:t>6.67</w:t>
            </w:r>
          </w:p>
        </w:tc>
        <w:tc>
          <w:tcPr>
            <w:tcW w:w="1416" w:type="dxa"/>
            <w:shd w:val="clear" w:color="auto" w:fill="DBDBDB"/>
            <w:vAlign w:val="center"/>
          </w:tcPr>
          <w:p w14:paraId="11E68EA4">
            <w:pPr>
              <w:jc w:val="center"/>
            </w:pPr>
            <w:r>
              <w:rPr>
                <w:rFonts w:ascii="Times New Roman" w:hAnsi="Times New Roman" w:eastAsia="仿宋_GB2312"/>
                <w:b/>
                <w:color w:val="000000"/>
              </w:rPr>
              <w:t>30.86</w:t>
            </w:r>
          </w:p>
        </w:tc>
        <w:tc>
          <w:tcPr>
            <w:tcW w:w="1415" w:type="dxa"/>
            <w:shd w:val="clear" w:color="auto" w:fill="DBDBDB"/>
            <w:vAlign w:val="center"/>
          </w:tcPr>
          <w:p w14:paraId="7CB631DF">
            <w:pPr>
              <w:jc w:val="center"/>
            </w:pPr>
            <w:r>
              <w:rPr>
                <w:rFonts w:ascii="Times New Roman" w:hAnsi="Times New Roman" w:eastAsia="仿宋_GB2312"/>
                <w:b/>
                <w:color w:val="000000"/>
              </w:rPr>
              <w:t>3.47</w:t>
            </w:r>
          </w:p>
        </w:tc>
      </w:tr>
      <w:tr w14:paraId="6AF3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EFA39C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w:t>
            </w:r>
          </w:p>
        </w:tc>
        <w:tc>
          <w:tcPr>
            <w:tcW w:w="2830" w:type="dxa"/>
            <w:shd w:val="clear" w:color="auto" w:fill="FFFFFF"/>
            <w:vAlign w:val="center"/>
          </w:tcPr>
          <w:p w14:paraId="583E7929">
            <w:pPr>
              <w:jc w:val="center"/>
            </w:pPr>
            <w:r>
              <w:rPr>
                <w:rFonts w:ascii="Times New Roman" w:hAnsi="Times New Roman" w:eastAsia="仿宋_GB2312"/>
                <w:color w:val="000000"/>
              </w:rPr>
              <w:t>大型企业</w:t>
            </w:r>
          </w:p>
        </w:tc>
        <w:tc>
          <w:tcPr>
            <w:tcW w:w="1416" w:type="dxa"/>
            <w:shd w:val="clear" w:color="auto" w:fill="FFFFFF"/>
            <w:vAlign w:val="center"/>
          </w:tcPr>
          <w:p w14:paraId="5A8DC9BB">
            <w:pPr>
              <w:jc w:val="center"/>
            </w:pPr>
            <w:r>
              <w:rPr>
                <w:rFonts w:ascii="Times New Roman" w:hAnsi="Times New Roman" w:eastAsia="仿宋_GB2312"/>
                <w:color w:val="000000"/>
              </w:rPr>
              <w:t>6.24</w:t>
            </w:r>
          </w:p>
        </w:tc>
        <w:tc>
          <w:tcPr>
            <w:tcW w:w="1416" w:type="dxa"/>
            <w:shd w:val="clear" w:color="auto" w:fill="FFFFFF"/>
            <w:vAlign w:val="center"/>
          </w:tcPr>
          <w:p w14:paraId="220705A3">
            <w:pPr>
              <w:jc w:val="center"/>
            </w:pPr>
            <w:r>
              <w:rPr>
                <w:rFonts w:ascii="Times New Roman" w:hAnsi="Times New Roman" w:eastAsia="仿宋_GB2312"/>
                <w:color w:val="000000"/>
              </w:rPr>
              <w:t>4.85</w:t>
            </w:r>
          </w:p>
        </w:tc>
        <w:tc>
          <w:tcPr>
            <w:tcW w:w="1416" w:type="dxa"/>
            <w:shd w:val="clear" w:color="auto" w:fill="FFFFFF"/>
            <w:vAlign w:val="center"/>
          </w:tcPr>
          <w:p w14:paraId="37EA737C">
            <w:pPr>
              <w:jc w:val="center"/>
            </w:pPr>
            <w:r>
              <w:rPr>
                <w:rFonts w:ascii="Times New Roman" w:hAnsi="Times New Roman" w:eastAsia="仿宋_GB2312"/>
                <w:color w:val="000000"/>
              </w:rPr>
              <w:t>82.73</w:t>
            </w:r>
          </w:p>
        </w:tc>
        <w:tc>
          <w:tcPr>
            <w:tcW w:w="1415" w:type="dxa"/>
            <w:shd w:val="clear" w:color="auto" w:fill="FFFFFF"/>
            <w:vAlign w:val="center"/>
          </w:tcPr>
          <w:p w14:paraId="3AE0D35E">
            <w:pPr>
              <w:jc w:val="center"/>
            </w:pPr>
            <w:r>
              <w:rPr>
                <w:rFonts w:ascii="Times New Roman" w:hAnsi="Times New Roman" w:eastAsia="仿宋_GB2312"/>
                <w:color w:val="000000"/>
              </w:rPr>
              <w:t>16.09</w:t>
            </w:r>
          </w:p>
        </w:tc>
      </w:tr>
      <w:tr w14:paraId="17A3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F58088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w:t>
            </w:r>
          </w:p>
        </w:tc>
        <w:tc>
          <w:tcPr>
            <w:tcW w:w="2830" w:type="dxa"/>
            <w:shd w:val="clear" w:color="auto" w:fill="FFFFFF"/>
            <w:vAlign w:val="center"/>
          </w:tcPr>
          <w:p w14:paraId="3605DFA5">
            <w:pPr>
              <w:jc w:val="center"/>
            </w:pPr>
            <w:r>
              <w:rPr>
                <w:rFonts w:ascii="Times New Roman" w:hAnsi="Times New Roman" w:eastAsia="仿宋_GB2312"/>
                <w:color w:val="000000"/>
              </w:rPr>
              <w:t>中型企业</w:t>
            </w:r>
          </w:p>
        </w:tc>
        <w:tc>
          <w:tcPr>
            <w:tcW w:w="1416" w:type="dxa"/>
            <w:shd w:val="clear" w:color="auto" w:fill="FFFFFF"/>
            <w:vAlign w:val="center"/>
          </w:tcPr>
          <w:p w14:paraId="238AD839">
            <w:pPr>
              <w:jc w:val="center"/>
            </w:pPr>
            <w:r>
              <w:rPr>
                <w:rFonts w:ascii="Times New Roman" w:hAnsi="Times New Roman" w:eastAsia="仿宋_GB2312"/>
                <w:color w:val="000000"/>
              </w:rPr>
              <w:t>5.76</w:t>
            </w:r>
          </w:p>
        </w:tc>
        <w:tc>
          <w:tcPr>
            <w:tcW w:w="1416" w:type="dxa"/>
            <w:shd w:val="clear" w:color="auto" w:fill="FFFFFF"/>
            <w:vAlign w:val="center"/>
          </w:tcPr>
          <w:p w14:paraId="6C816A57">
            <w:pPr>
              <w:jc w:val="center"/>
            </w:pPr>
            <w:r>
              <w:rPr>
                <w:rFonts w:ascii="Times New Roman" w:hAnsi="Times New Roman" w:eastAsia="仿宋_GB2312"/>
                <w:color w:val="000000"/>
              </w:rPr>
              <w:t>5.16</w:t>
            </w:r>
          </w:p>
        </w:tc>
        <w:tc>
          <w:tcPr>
            <w:tcW w:w="1416" w:type="dxa"/>
            <w:shd w:val="clear" w:color="auto" w:fill="FFFFFF"/>
            <w:vAlign w:val="center"/>
          </w:tcPr>
          <w:p w14:paraId="5F13C89C">
            <w:pPr>
              <w:jc w:val="center"/>
            </w:pPr>
            <w:r>
              <w:rPr>
                <w:rFonts w:ascii="Times New Roman" w:hAnsi="Times New Roman" w:eastAsia="仿宋_GB2312"/>
                <w:color w:val="000000"/>
              </w:rPr>
              <w:t>58.98</w:t>
            </w:r>
          </w:p>
        </w:tc>
        <w:tc>
          <w:tcPr>
            <w:tcW w:w="1415" w:type="dxa"/>
            <w:shd w:val="clear" w:color="auto" w:fill="FFFFFF"/>
            <w:vAlign w:val="center"/>
          </w:tcPr>
          <w:p w14:paraId="718BE5F4">
            <w:pPr>
              <w:jc w:val="center"/>
            </w:pPr>
            <w:r>
              <w:rPr>
                <w:rFonts w:ascii="Times New Roman" w:hAnsi="Times New Roman" w:eastAsia="仿宋_GB2312"/>
                <w:color w:val="000000"/>
              </w:rPr>
              <w:t>7.81</w:t>
            </w:r>
          </w:p>
        </w:tc>
      </w:tr>
      <w:tr w14:paraId="2EA2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2D8146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w:t>
            </w:r>
          </w:p>
        </w:tc>
        <w:tc>
          <w:tcPr>
            <w:tcW w:w="2830" w:type="dxa"/>
            <w:shd w:val="clear" w:color="auto" w:fill="FFFFFF"/>
            <w:vAlign w:val="center"/>
          </w:tcPr>
          <w:p w14:paraId="67E0D8EE">
            <w:pPr>
              <w:jc w:val="center"/>
            </w:pPr>
            <w:r>
              <w:rPr>
                <w:rFonts w:ascii="Times New Roman" w:hAnsi="Times New Roman" w:eastAsia="仿宋_GB2312"/>
                <w:color w:val="000000"/>
              </w:rPr>
              <w:t>小型企业</w:t>
            </w:r>
          </w:p>
        </w:tc>
        <w:tc>
          <w:tcPr>
            <w:tcW w:w="1416" w:type="dxa"/>
            <w:shd w:val="clear" w:color="auto" w:fill="FFFFFF"/>
            <w:vAlign w:val="center"/>
          </w:tcPr>
          <w:p w14:paraId="341DB513">
            <w:pPr>
              <w:jc w:val="center"/>
            </w:pPr>
            <w:r>
              <w:rPr>
                <w:rFonts w:ascii="Times New Roman" w:hAnsi="Times New Roman" w:eastAsia="仿宋_GB2312"/>
                <w:color w:val="000000"/>
              </w:rPr>
              <w:t>9.29</w:t>
            </w:r>
          </w:p>
        </w:tc>
        <w:tc>
          <w:tcPr>
            <w:tcW w:w="1416" w:type="dxa"/>
            <w:shd w:val="clear" w:color="auto" w:fill="FFFFFF"/>
            <w:vAlign w:val="center"/>
          </w:tcPr>
          <w:p w14:paraId="24D30D66">
            <w:pPr>
              <w:jc w:val="center"/>
            </w:pPr>
            <w:r>
              <w:rPr>
                <w:rFonts w:ascii="Times New Roman" w:hAnsi="Times New Roman" w:eastAsia="仿宋_GB2312"/>
                <w:color w:val="000000"/>
              </w:rPr>
              <w:t>8.15</w:t>
            </w:r>
          </w:p>
        </w:tc>
        <w:tc>
          <w:tcPr>
            <w:tcW w:w="1416" w:type="dxa"/>
            <w:shd w:val="clear" w:color="auto" w:fill="FFFFFF"/>
            <w:vAlign w:val="center"/>
          </w:tcPr>
          <w:p w14:paraId="09BFC374">
            <w:pPr>
              <w:jc w:val="center"/>
            </w:pPr>
            <w:r>
              <w:rPr>
                <w:rFonts w:ascii="Times New Roman" w:hAnsi="Times New Roman" w:eastAsia="仿宋_GB2312"/>
                <w:color w:val="000000"/>
              </w:rPr>
              <w:t>8.63</w:t>
            </w:r>
          </w:p>
        </w:tc>
        <w:tc>
          <w:tcPr>
            <w:tcW w:w="1415" w:type="dxa"/>
            <w:shd w:val="clear" w:color="auto" w:fill="FFFFFF"/>
            <w:vAlign w:val="center"/>
          </w:tcPr>
          <w:p w14:paraId="24CBA025">
            <w:pPr>
              <w:jc w:val="center"/>
            </w:pPr>
            <w:r>
              <w:rPr>
                <w:rFonts w:ascii="Times New Roman" w:hAnsi="Times New Roman" w:eastAsia="仿宋_GB2312"/>
                <w:color w:val="000000"/>
              </w:rPr>
              <w:t>0.84</w:t>
            </w:r>
          </w:p>
        </w:tc>
      </w:tr>
      <w:tr w14:paraId="2F54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10FE56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w:t>
            </w:r>
          </w:p>
        </w:tc>
        <w:tc>
          <w:tcPr>
            <w:tcW w:w="2830" w:type="dxa"/>
            <w:shd w:val="clear" w:color="auto" w:fill="FFFFFF"/>
            <w:vAlign w:val="center"/>
          </w:tcPr>
          <w:p w14:paraId="36953FC5">
            <w:pPr>
              <w:jc w:val="center"/>
            </w:pPr>
            <w:r>
              <w:rPr>
                <w:rFonts w:ascii="Times New Roman" w:hAnsi="Times New Roman" w:eastAsia="仿宋_GB2312"/>
                <w:color w:val="000000"/>
              </w:rPr>
              <w:t>微型企业</w:t>
            </w:r>
          </w:p>
        </w:tc>
        <w:tc>
          <w:tcPr>
            <w:tcW w:w="1416" w:type="dxa"/>
            <w:shd w:val="clear" w:color="auto" w:fill="FFFFFF"/>
            <w:vAlign w:val="center"/>
          </w:tcPr>
          <w:p w14:paraId="2FD0F1C2">
            <w:pPr>
              <w:jc w:val="center"/>
            </w:pPr>
            <w:r>
              <w:rPr>
                <w:rFonts w:ascii="Times New Roman" w:hAnsi="Times New Roman" w:eastAsia="仿宋_GB2312"/>
                <w:color w:val="000000"/>
              </w:rPr>
              <w:t>17.51</w:t>
            </w:r>
          </w:p>
        </w:tc>
        <w:tc>
          <w:tcPr>
            <w:tcW w:w="1416" w:type="dxa"/>
            <w:shd w:val="clear" w:color="auto" w:fill="FFFFFF"/>
            <w:vAlign w:val="center"/>
          </w:tcPr>
          <w:p w14:paraId="7C6697B9">
            <w:pPr>
              <w:jc w:val="center"/>
            </w:pPr>
            <w:r>
              <w:rPr>
                <w:rFonts w:ascii="Times New Roman" w:hAnsi="Times New Roman" w:eastAsia="仿宋_GB2312"/>
                <w:color w:val="000000"/>
              </w:rPr>
              <w:t>16.91</w:t>
            </w:r>
          </w:p>
        </w:tc>
        <w:tc>
          <w:tcPr>
            <w:tcW w:w="1416" w:type="dxa"/>
            <w:shd w:val="clear" w:color="auto" w:fill="FFFFFF"/>
            <w:vAlign w:val="center"/>
          </w:tcPr>
          <w:p w14:paraId="2BFC8DBD">
            <w:pPr>
              <w:jc w:val="center"/>
            </w:pPr>
            <w:r>
              <w:rPr>
                <w:rFonts w:ascii="Times New Roman" w:hAnsi="Times New Roman" w:eastAsia="仿宋_GB2312"/>
                <w:color w:val="000000"/>
              </w:rPr>
              <w:t>-41.93</w:t>
            </w:r>
          </w:p>
        </w:tc>
        <w:tc>
          <w:tcPr>
            <w:tcW w:w="1415" w:type="dxa"/>
            <w:shd w:val="clear" w:color="auto" w:fill="FFFFFF"/>
            <w:vAlign w:val="center"/>
          </w:tcPr>
          <w:p w14:paraId="184284E7">
            <w:pPr>
              <w:jc w:val="center"/>
            </w:pPr>
            <w:r>
              <w:rPr>
                <w:rFonts w:ascii="Times New Roman" w:hAnsi="Times New Roman" w:eastAsia="仿宋_GB2312"/>
                <w:color w:val="000000"/>
              </w:rPr>
              <w:t>-3.21</w:t>
            </w:r>
          </w:p>
        </w:tc>
      </w:tr>
      <w:tr w14:paraId="6603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724DB855">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w:t>
            </w:r>
          </w:p>
        </w:tc>
        <w:tc>
          <w:tcPr>
            <w:tcW w:w="2830" w:type="dxa"/>
            <w:shd w:val="clear" w:color="auto" w:fill="DBDBDB"/>
            <w:vAlign w:val="center"/>
          </w:tcPr>
          <w:p w14:paraId="59B60E33">
            <w:pPr>
              <w:jc w:val="center"/>
            </w:pPr>
            <w:r>
              <w:rPr>
                <w:rFonts w:ascii="Times New Roman" w:hAnsi="Times New Roman" w:eastAsia="仿宋_GB2312"/>
                <w:b/>
                <w:color w:val="000000"/>
              </w:rPr>
              <w:t>农、林、牧、渔业</w:t>
            </w:r>
          </w:p>
        </w:tc>
        <w:tc>
          <w:tcPr>
            <w:tcW w:w="1416" w:type="dxa"/>
            <w:shd w:val="clear" w:color="auto" w:fill="DBDBDB"/>
            <w:vAlign w:val="center"/>
          </w:tcPr>
          <w:p w14:paraId="7FB8969A">
            <w:pPr>
              <w:jc w:val="center"/>
            </w:pPr>
            <w:r>
              <w:rPr>
                <w:rFonts w:ascii="Times New Roman" w:hAnsi="Times New Roman" w:eastAsia="仿宋_GB2312"/>
                <w:b/>
                <w:color w:val="000000"/>
              </w:rPr>
              <w:t>10.77</w:t>
            </w:r>
          </w:p>
        </w:tc>
        <w:tc>
          <w:tcPr>
            <w:tcW w:w="1416" w:type="dxa"/>
            <w:shd w:val="clear" w:color="auto" w:fill="DBDBDB"/>
            <w:vAlign w:val="center"/>
          </w:tcPr>
          <w:p w14:paraId="609305D4">
            <w:pPr>
              <w:jc w:val="center"/>
            </w:pPr>
            <w:r>
              <w:rPr>
                <w:rFonts w:ascii="Times New Roman" w:hAnsi="Times New Roman" w:eastAsia="仿宋_GB2312"/>
                <w:b/>
                <w:color w:val="000000"/>
              </w:rPr>
              <w:t>9.11</w:t>
            </w:r>
          </w:p>
        </w:tc>
        <w:tc>
          <w:tcPr>
            <w:tcW w:w="1416" w:type="dxa"/>
            <w:shd w:val="clear" w:color="auto" w:fill="DBDBDB"/>
            <w:vAlign w:val="center"/>
          </w:tcPr>
          <w:p w14:paraId="1A1EC6F7">
            <w:pPr>
              <w:jc w:val="center"/>
            </w:pPr>
            <w:r>
              <w:rPr>
                <w:rFonts w:ascii="Times New Roman" w:hAnsi="Times New Roman" w:eastAsia="仿宋_GB2312"/>
                <w:b/>
                <w:color w:val="000000"/>
              </w:rPr>
              <w:t>21.84</w:t>
            </w:r>
          </w:p>
        </w:tc>
        <w:tc>
          <w:tcPr>
            <w:tcW w:w="1415" w:type="dxa"/>
            <w:shd w:val="clear" w:color="auto" w:fill="DBDBDB"/>
            <w:vAlign w:val="center"/>
          </w:tcPr>
          <w:p w14:paraId="0963136D">
            <w:pPr>
              <w:jc w:val="center"/>
            </w:pPr>
            <w:r>
              <w:rPr>
                <w:rFonts w:ascii="Times New Roman" w:hAnsi="Times New Roman" w:eastAsia="仿宋_GB2312"/>
                <w:b/>
                <w:color w:val="000000"/>
              </w:rPr>
              <w:t>1.43</w:t>
            </w:r>
          </w:p>
        </w:tc>
      </w:tr>
      <w:tr w14:paraId="1458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6E31D8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7</w:t>
            </w:r>
          </w:p>
        </w:tc>
        <w:tc>
          <w:tcPr>
            <w:tcW w:w="2830" w:type="dxa"/>
            <w:shd w:val="clear" w:color="auto" w:fill="FFFFFF"/>
            <w:vAlign w:val="center"/>
          </w:tcPr>
          <w:p w14:paraId="04E269A8">
            <w:pPr>
              <w:jc w:val="center"/>
            </w:pPr>
            <w:r>
              <w:rPr>
                <w:rFonts w:ascii="Times New Roman" w:hAnsi="Times New Roman" w:eastAsia="仿宋_GB2312"/>
                <w:color w:val="000000"/>
              </w:rPr>
              <w:t>大型企业</w:t>
            </w:r>
          </w:p>
        </w:tc>
        <w:tc>
          <w:tcPr>
            <w:tcW w:w="1416" w:type="dxa"/>
            <w:shd w:val="clear" w:color="auto" w:fill="FFFFFF"/>
            <w:vAlign w:val="center"/>
          </w:tcPr>
          <w:p w14:paraId="5D364F5B">
            <w:pPr>
              <w:jc w:val="center"/>
            </w:pPr>
            <w:r>
              <w:rPr>
                <w:rFonts w:ascii="Times New Roman" w:hAnsi="Times New Roman" w:eastAsia="仿宋_GB2312"/>
                <w:color w:val="000000"/>
              </w:rPr>
              <w:t>2.39</w:t>
            </w:r>
          </w:p>
        </w:tc>
        <w:tc>
          <w:tcPr>
            <w:tcW w:w="1416" w:type="dxa"/>
            <w:shd w:val="clear" w:color="auto" w:fill="FFFFFF"/>
            <w:vAlign w:val="center"/>
          </w:tcPr>
          <w:p w14:paraId="2525A595">
            <w:pPr>
              <w:jc w:val="center"/>
            </w:pPr>
            <w:r>
              <w:rPr>
                <w:rFonts w:ascii="Times New Roman" w:hAnsi="Times New Roman" w:eastAsia="仿宋_GB2312"/>
                <w:color w:val="000000"/>
              </w:rPr>
              <w:t>2.00</w:t>
            </w:r>
          </w:p>
        </w:tc>
        <w:tc>
          <w:tcPr>
            <w:tcW w:w="1416" w:type="dxa"/>
            <w:shd w:val="clear" w:color="auto" w:fill="FFFFFF"/>
            <w:vAlign w:val="center"/>
          </w:tcPr>
          <w:p w14:paraId="587EB88F">
            <w:pPr>
              <w:jc w:val="center"/>
            </w:pPr>
            <w:r>
              <w:rPr>
                <w:rFonts w:ascii="Times New Roman" w:hAnsi="Times New Roman" w:eastAsia="仿宋_GB2312"/>
                <w:color w:val="000000"/>
              </w:rPr>
              <w:t>167.11</w:t>
            </w:r>
          </w:p>
        </w:tc>
        <w:tc>
          <w:tcPr>
            <w:tcW w:w="1415" w:type="dxa"/>
            <w:shd w:val="clear" w:color="auto" w:fill="FFFFFF"/>
            <w:vAlign w:val="center"/>
          </w:tcPr>
          <w:p w14:paraId="5E98D5F8">
            <w:pPr>
              <w:jc w:val="center"/>
            </w:pPr>
            <w:r>
              <w:rPr>
                <w:rFonts w:ascii="Times New Roman" w:hAnsi="Times New Roman" w:eastAsia="仿宋_GB2312"/>
                <w:color w:val="000000"/>
              </w:rPr>
              <w:t>16.64</w:t>
            </w:r>
          </w:p>
        </w:tc>
      </w:tr>
      <w:tr w14:paraId="3874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27C7EF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8</w:t>
            </w:r>
          </w:p>
        </w:tc>
        <w:tc>
          <w:tcPr>
            <w:tcW w:w="2830" w:type="dxa"/>
            <w:shd w:val="clear" w:color="auto" w:fill="FFFFFF"/>
            <w:vAlign w:val="center"/>
          </w:tcPr>
          <w:p w14:paraId="443A18F9">
            <w:pPr>
              <w:jc w:val="center"/>
            </w:pPr>
            <w:r>
              <w:rPr>
                <w:rFonts w:ascii="Times New Roman" w:hAnsi="Times New Roman" w:eastAsia="仿宋_GB2312"/>
                <w:color w:val="000000"/>
              </w:rPr>
              <w:t>中型企业</w:t>
            </w:r>
          </w:p>
        </w:tc>
        <w:tc>
          <w:tcPr>
            <w:tcW w:w="1416" w:type="dxa"/>
            <w:shd w:val="clear" w:color="auto" w:fill="FFFFFF"/>
            <w:vAlign w:val="center"/>
          </w:tcPr>
          <w:p w14:paraId="5B4E11D5">
            <w:pPr>
              <w:jc w:val="center"/>
            </w:pPr>
            <w:r>
              <w:rPr>
                <w:rFonts w:ascii="Times New Roman" w:hAnsi="Times New Roman" w:eastAsia="仿宋_GB2312"/>
                <w:color w:val="000000"/>
              </w:rPr>
              <w:t>13.90</w:t>
            </w:r>
          </w:p>
        </w:tc>
        <w:tc>
          <w:tcPr>
            <w:tcW w:w="1416" w:type="dxa"/>
            <w:shd w:val="clear" w:color="auto" w:fill="FFFFFF"/>
            <w:vAlign w:val="center"/>
          </w:tcPr>
          <w:p w14:paraId="4A7F639A">
            <w:pPr>
              <w:jc w:val="center"/>
            </w:pPr>
            <w:r>
              <w:rPr>
                <w:rFonts w:ascii="Times New Roman" w:hAnsi="Times New Roman" w:eastAsia="仿宋_GB2312"/>
                <w:color w:val="000000"/>
              </w:rPr>
              <w:t>11.82</w:t>
            </w:r>
          </w:p>
        </w:tc>
        <w:tc>
          <w:tcPr>
            <w:tcW w:w="1416" w:type="dxa"/>
            <w:shd w:val="clear" w:color="auto" w:fill="FFFFFF"/>
            <w:vAlign w:val="center"/>
          </w:tcPr>
          <w:p w14:paraId="7CD6493E">
            <w:pPr>
              <w:jc w:val="center"/>
            </w:pPr>
            <w:r>
              <w:rPr>
                <w:rFonts w:ascii="Times New Roman" w:hAnsi="Times New Roman" w:eastAsia="仿宋_GB2312"/>
                <w:color w:val="000000"/>
              </w:rPr>
              <w:t>3.21</w:t>
            </w:r>
          </w:p>
        </w:tc>
        <w:tc>
          <w:tcPr>
            <w:tcW w:w="1415" w:type="dxa"/>
            <w:shd w:val="clear" w:color="auto" w:fill="FFFFFF"/>
            <w:vAlign w:val="center"/>
          </w:tcPr>
          <w:p w14:paraId="061C4439">
            <w:pPr>
              <w:jc w:val="center"/>
            </w:pPr>
            <w:r>
              <w:rPr>
                <w:rFonts w:ascii="Times New Roman" w:hAnsi="Times New Roman" w:eastAsia="仿宋_GB2312"/>
                <w:color w:val="000000"/>
              </w:rPr>
              <w:t>0.25</w:t>
            </w:r>
          </w:p>
        </w:tc>
      </w:tr>
      <w:tr w14:paraId="0211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C5BBB9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9</w:t>
            </w:r>
          </w:p>
        </w:tc>
        <w:tc>
          <w:tcPr>
            <w:tcW w:w="2830" w:type="dxa"/>
            <w:shd w:val="clear" w:color="auto" w:fill="FFFFFF"/>
            <w:vAlign w:val="center"/>
          </w:tcPr>
          <w:p w14:paraId="218D2E72">
            <w:pPr>
              <w:jc w:val="center"/>
            </w:pPr>
            <w:r>
              <w:rPr>
                <w:rFonts w:ascii="Times New Roman" w:hAnsi="Times New Roman" w:eastAsia="仿宋_GB2312"/>
                <w:color w:val="000000"/>
              </w:rPr>
              <w:t>小型企业</w:t>
            </w:r>
          </w:p>
        </w:tc>
        <w:tc>
          <w:tcPr>
            <w:tcW w:w="1416" w:type="dxa"/>
            <w:shd w:val="clear" w:color="auto" w:fill="FFFFFF"/>
            <w:vAlign w:val="center"/>
          </w:tcPr>
          <w:p w14:paraId="77B8EE28">
            <w:pPr>
              <w:jc w:val="center"/>
            </w:pPr>
            <w:r>
              <w:rPr>
                <w:rFonts w:ascii="Times New Roman" w:hAnsi="Times New Roman" w:eastAsia="仿宋_GB2312"/>
                <w:color w:val="000000"/>
              </w:rPr>
              <w:t>41.37</w:t>
            </w:r>
          </w:p>
        </w:tc>
        <w:tc>
          <w:tcPr>
            <w:tcW w:w="1416" w:type="dxa"/>
            <w:shd w:val="clear" w:color="auto" w:fill="FFFFFF"/>
            <w:vAlign w:val="center"/>
          </w:tcPr>
          <w:p w14:paraId="6573EB68">
            <w:pPr>
              <w:jc w:val="center"/>
            </w:pPr>
            <w:r>
              <w:rPr>
                <w:rFonts w:ascii="Times New Roman" w:hAnsi="Times New Roman" w:eastAsia="仿宋_GB2312"/>
                <w:color w:val="000000"/>
              </w:rPr>
              <w:t>36.19</w:t>
            </w:r>
          </w:p>
        </w:tc>
        <w:tc>
          <w:tcPr>
            <w:tcW w:w="1416" w:type="dxa"/>
            <w:shd w:val="clear" w:color="auto" w:fill="FFFFFF"/>
            <w:vAlign w:val="center"/>
          </w:tcPr>
          <w:p w14:paraId="5445522C">
            <w:pPr>
              <w:jc w:val="center"/>
            </w:pPr>
            <w:r>
              <w:rPr>
                <w:rFonts w:ascii="Times New Roman" w:hAnsi="Times New Roman" w:eastAsia="仿宋_GB2312"/>
                <w:color w:val="000000"/>
              </w:rPr>
              <w:t>11.44</w:t>
            </w:r>
          </w:p>
        </w:tc>
        <w:tc>
          <w:tcPr>
            <w:tcW w:w="1415" w:type="dxa"/>
            <w:shd w:val="clear" w:color="auto" w:fill="FFFFFF"/>
            <w:vAlign w:val="center"/>
          </w:tcPr>
          <w:p w14:paraId="1B7ADCB3">
            <w:pPr>
              <w:jc w:val="center"/>
            </w:pPr>
            <w:r>
              <w:rPr>
                <w:rFonts w:ascii="Times New Roman" w:hAnsi="Times New Roman" w:eastAsia="仿宋_GB2312"/>
                <w:color w:val="000000"/>
              </w:rPr>
              <w:t>0.53</w:t>
            </w:r>
          </w:p>
        </w:tc>
      </w:tr>
      <w:tr w14:paraId="7C81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1D1CD367">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10</w:t>
            </w:r>
          </w:p>
        </w:tc>
        <w:tc>
          <w:tcPr>
            <w:tcW w:w="2830" w:type="dxa"/>
            <w:shd w:val="clear" w:color="auto" w:fill="DBDBDB"/>
            <w:vAlign w:val="center"/>
          </w:tcPr>
          <w:p w14:paraId="493FCD4E">
            <w:pPr>
              <w:jc w:val="center"/>
            </w:pPr>
            <w:r>
              <w:rPr>
                <w:rFonts w:ascii="Times New Roman" w:hAnsi="Times New Roman" w:eastAsia="仿宋_GB2312"/>
                <w:b/>
                <w:color w:val="000000"/>
              </w:rPr>
              <w:t>采矿业</w:t>
            </w:r>
          </w:p>
        </w:tc>
        <w:tc>
          <w:tcPr>
            <w:tcW w:w="1416" w:type="dxa"/>
            <w:shd w:val="clear" w:color="auto" w:fill="DBDBDB"/>
            <w:vAlign w:val="center"/>
          </w:tcPr>
          <w:p w14:paraId="71C7CAE8">
            <w:pPr>
              <w:jc w:val="center"/>
            </w:pPr>
            <w:r>
              <w:rPr>
                <w:rFonts w:ascii="Times New Roman" w:hAnsi="Times New Roman" w:eastAsia="仿宋_GB2312"/>
                <w:b/>
                <w:color w:val="000000"/>
              </w:rPr>
              <w:t>13.12</w:t>
            </w:r>
          </w:p>
        </w:tc>
        <w:tc>
          <w:tcPr>
            <w:tcW w:w="1416" w:type="dxa"/>
            <w:shd w:val="clear" w:color="auto" w:fill="DBDBDB"/>
            <w:vAlign w:val="center"/>
          </w:tcPr>
          <w:p w14:paraId="216BC7D6">
            <w:pPr>
              <w:jc w:val="center"/>
            </w:pPr>
            <w:r>
              <w:rPr>
                <w:rFonts w:ascii="Times New Roman" w:hAnsi="Times New Roman" w:eastAsia="仿宋_GB2312"/>
                <w:b/>
                <w:color w:val="000000"/>
              </w:rPr>
              <w:t>9.61</w:t>
            </w:r>
          </w:p>
        </w:tc>
        <w:tc>
          <w:tcPr>
            <w:tcW w:w="1416" w:type="dxa"/>
            <w:shd w:val="clear" w:color="auto" w:fill="DBDBDB"/>
            <w:vAlign w:val="center"/>
          </w:tcPr>
          <w:p w14:paraId="74199D51">
            <w:pPr>
              <w:jc w:val="center"/>
            </w:pPr>
            <w:r>
              <w:rPr>
                <w:rFonts w:ascii="Times New Roman" w:hAnsi="Times New Roman" w:eastAsia="仿宋_GB2312"/>
                <w:b/>
                <w:color w:val="000000"/>
              </w:rPr>
              <w:t>199.83</w:t>
            </w:r>
          </w:p>
        </w:tc>
        <w:tc>
          <w:tcPr>
            <w:tcW w:w="1415" w:type="dxa"/>
            <w:shd w:val="clear" w:color="auto" w:fill="DBDBDB"/>
            <w:vAlign w:val="center"/>
          </w:tcPr>
          <w:p w14:paraId="50462D2F">
            <w:pPr>
              <w:jc w:val="center"/>
            </w:pPr>
            <w:r>
              <w:rPr>
                <w:rFonts w:ascii="Times New Roman" w:hAnsi="Times New Roman" w:eastAsia="仿宋_GB2312"/>
                <w:b/>
                <w:color w:val="000000"/>
              </w:rPr>
              <w:t>38.88</w:t>
            </w:r>
          </w:p>
        </w:tc>
      </w:tr>
      <w:tr w14:paraId="726A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CF9120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11</w:t>
            </w:r>
          </w:p>
        </w:tc>
        <w:tc>
          <w:tcPr>
            <w:tcW w:w="2830" w:type="dxa"/>
            <w:shd w:val="clear" w:color="auto" w:fill="FFFFFF"/>
            <w:vAlign w:val="center"/>
          </w:tcPr>
          <w:p w14:paraId="5B78D58D">
            <w:pPr>
              <w:jc w:val="center"/>
            </w:pPr>
            <w:r>
              <w:rPr>
                <w:rFonts w:ascii="Times New Roman" w:hAnsi="Times New Roman" w:eastAsia="仿宋_GB2312"/>
                <w:color w:val="000000"/>
              </w:rPr>
              <w:t>大型企业</w:t>
            </w:r>
          </w:p>
        </w:tc>
        <w:tc>
          <w:tcPr>
            <w:tcW w:w="1416" w:type="dxa"/>
            <w:shd w:val="clear" w:color="auto" w:fill="FFFFFF"/>
            <w:vAlign w:val="center"/>
          </w:tcPr>
          <w:p w14:paraId="0EBE1471">
            <w:pPr>
              <w:jc w:val="center"/>
            </w:pPr>
            <w:r>
              <w:rPr>
                <w:rFonts w:ascii="Times New Roman" w:hAnsi="Times New Roman" w:eastAsia="仿宋_GB2312"/>
                <w:color w:val="000000"/>
              </w:rPr>
              <w:t>22.69</w:t>
            </w:r>
          </w:p>
        </w:tc>
        <w:tc>
          <w:tcPr>
            <w:tcW w:w="1416" w:type="dxa"/>
            <w:shd w:val="clear" w:color="auto" w:fill="FFFFFF"/>
            <w:vAlign w:val="center"/>
          </w:tcPr>
          <w:p w14:paraId="5788E3F6">
            <w:pPr>
              <w:jc w:val="center"/>
            </w:pPr>
            <w:r>
              <w:rPr>
                <w:rFonts w:ascii="Times New Roman" w:hAnsi="Times New Roman" w:eastAsia="仿宋_GB2312"/>
                <w:color w:val="000000"/>
              </w:rPr>
              <w:t>14.72</w:t>
            </w:r>
          </w:p>
        </w:tc>
        <w:tc>
          <w:tcPr>
            <w:tcW w:w="1416" w:type="dxa"/>
            <w:shd w:val="clear" w:color="auto" w:fill="FFFFFF"/>
            <w:vAlign w:val="center"/>
          </w:tcPr>
          <w:p w14:paraId="3441D580">
            <w:pPr>
              <w:jc w:val="center"/>
            </w:pPr>
            <w:r>
              <w:rPr>
                <w:rFonts w:ascii="Times New Roman" w:hAnsi="Times New Roman" w:eastAsia="仿宋_GB2312"/>
                <w:color w:val="000000"/>
              </w:rPr>
              <w:t>218.15</w:t>
            </w:r>
          </w:p>
        </w:tc>
        <w:tc>
          <w:tcPr>
            <w:tcW w:w="1415" w:type="dxa"/>
            <w:shd w:val="clear" w:color="auto" w:fill="FFFFFF"/>
            <w:vAlign w:val="center"/>
          </w:tcPr>
          <w:p w14:paraId="774A9360">
            <w:pPr>
              <w:jc w:val="center"/>
            </w:pPr>
            <w:r>
              <w:rPr>
                <w:rFonts w:ascii="Times New Roman" w:hAnsi="Times New Roman" w:eastAsia="仿宋_GB2312"/>
                <w:color w:val="000000"/>
              </w:rPr>
              <w:t>81.89</w:t>
            </w:r>
          </w:p>
        </w:tc>
      </w:tr>
      <w:tr w14:paraId="0C47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8251B8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12</w:t>
            </w:r>
          </w:p>
        </w:tc>
        <w:tc>
          <w:tcPr>
            <w:tcW w:w="2830" w:type="dxa"/>
            <w:shd w:val="clear" w:color="auto" w:fill="FFFFFF"/>
            <w:vAlign w:val="center"/>
          </w:tcPr>
          <w:p w14:paraId="6C3B4D16">
            <w:pPr>
              <w:jc w:val="center"/>
            </w:pPr>
            <w:r>
              <w:rPr>
                <w:rFonts w:ascii="Times New Roman" w:hAnsi="Times New Roman" w:eastAsia="仿宋_GB2312"/>
                <w:color w:val="000000"/>
              </w:rPr>
              <w:t>中型企业</w:t>
            </w:r>
          </w:p>
        </w:tc>
        <w:tc>
          <w:tcPr>
            <w:tcW w:w="1416" w:type="dxa"/>
            <w:shd w:val="clear" w:color="auto" w:fill="FFFFFF"/>
            <w:vAlign w:val="center"/>
          </w:tcPr>
          <w:p w14:paraId="626F48F6">
            <w:pPr>
              <w:jc w:val="center"/>
            </w:pPr>
            <w:r>
              <w:rPr>
                <w:rFonts w:ascii="Times New Roman" w:hAnsi="Times New Roman" w:eastAsia="仿宋_GB2312"/>
                <w:color w:val="000000"/>
              </w:rPr>
              <w:t>9.48</w:t>
            </w:r>
          </w:p>
        </w:tc>
        <w:tc>
          <w:tcPr>
            <w:tcW w:w="1416" w:type="dxa"/>
            <w:shd w:val="clear" w:color="auto" w:fill="FFFFFF"/>
            <w:vAlign w:val="center"/>
          </w:tcPr>
          <w:p w14:paraId="41CE325F">
            <w:pPr>
              <w:jc w:val="center"/>
            </w:pPr>
            <w:r>
              <w:rPr>
                <w:rFonts w:ascii="Times New Roman" w:hAnsi="Times New Roman" w:eastAsia="仿宋_GB2312"/>
                <w:color w:val="000000"/>
              </w:rPr>
              <w:t>8.40</w:t>
            </w:r>
          </w:p>
        </w:tc>
        <w:tc>
          <w:tcPr>
            <w:tcW w:w="1416" w:type="dxa"/>
            <w:shd w:val="clear" w:color="auto" w:fill="FFFFFF"/>
            <w:vAlign w:val="center"/>
          </w:tcPr>
          <w:p w14:paraId="13DB2E89">
            <w:pPr>
              <w:jc w:val="center"/>
            </w:pPr>
            <w:r>
              <w:rPr>
                <w:rFonts w:ascii="Times New Roman" w:hAnsi="Times New Roman" w:eastAsia="仿宋_GB2312"/>
                <w:color w:val="000000"/>
              </w:rPr>
              <w:t>220.05</w:t>
            </w:r>
          </w:p>
        </w:tc>
        <w:tc>
          <w:tcPr>
            <w:tcW w:w="1415" w:type="dxa"/>
            <w:shd w:val="clear" w:color="auto" w:fill="FFFFFF"/>
            <w:vAlign w:val="center"/>
          </w:tcPr>
          <w:p w14:paraId="60881EDB">
            <w:pPr>
              <w:jc w:val="center"/>
            </w:pPr>
            <w:r>
              <w:rPr>
                <w:rFonts w:ascii="Times New Roman" w:hAnsi="Times New Roman" w:eastAsia="仿宋_GB2312"/>
                <w:color w:val="000000"/>
              </w:rPr>
              <w:t>41.02</w:t>
            </w:r>
          </w:p>
        </w:tc>
      </w:tr>
      <w:tr w14:paraId="1BF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3AEE55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13</w:t>
            </w:r>
          </w:p>
        </w:tc>
        <w:tc>
          <w:tcPr>
            <w:tcW w:w="2830" w:type="dxa"/>
            <w:shd w:val="clear" w:color="auto" w:fill="FFFFFF"/>
            <w:vAlign w:val="center"/>
          </w:tcPr>
          <w:p w14:paraId="4C57C200">
            <w:pPr>
              <w:jc w:val="center"/>
            </w:pPr>
            <w:r>
              <w:rPr>
                <w:rFonts w:ascii="Times New Roman" w:hAnsi="Times New Roman" w:eastAsia="仿宋_GB2312"/>
                <w:color w:val="000000"/>
              </w:rPr>
              <w:t>小型企业</w:t>
            </w:r>
          </w:p>
        </w:tc>
        <w:tc>
          <w:tcPr>
            <w:tcW w:w="1416" w:type="dxa"/>
            <w:shd w:val="clear" w:color="auto" w:fill="FFFFFF"/>
            <w:vAlign w:val="center"/>
          </w:tcPr>
          <w:p w14:paraId="445A1DD7">
            <w:pPr>
              <w:jc w:val="center"/>
            </w:pPr>
            <w:r>
              <w:rPr>
                <w:rFonts w:ascii="Times New Roman" w:hAnsi="Times New Roman" w:eastAsia="仿宋_GB2312"/>
                <w:color w:val="000000"/>
              </w:rPr>
              <w:t>8.68</w:t>
            </w:r>
          </w:p>
        </w:tc>
        <w:tc>
          <w:tcPr>
            <w:tcW w:w="1416" w:type="dxa"/>
            <w:shd w:val="clear" w:color="auto" w:fill="FFFFFF"/>
            <w:vAlign w:val="center"/>
          </w:tcPr>
          <w:p w14:paraId="39F56543">
            <w:pPr>
              <w:jc w:val="center"/>
            </w:pPr>
            <w:r>
              <w:rPr>
                <w:rFonts w:ascii="Times New Roman" w:hAnsi="Times New Roman" w:eastAsia="仿宋_GB2312"/>
                <w:color w:val="000000"/>
              </w:rPr>
              <w:t>6.65</w:t>
            </w:r>
          </w:p>
        </w:tc>
        <w:tc>
          <w:tcPr>
            <w:tcW w:w="1416" w:type="dxa"/>
            <w:shd w:val="clear" w:color="auto" w:fill="FFFFFF"/>
            <w:vAlign w:val="center"/>
          </w:tcPr>
          <w:p w14:paraId="7E301A95">
            <w:pPr>
              <w:jc w:val="center"/>
            </w:pPr>
            <w:r>
              <w:rPr>
                <w:rFonts w:ascii="Times New Roman" w:hAnsi="Times New Roman" w:eastAsia="仿宋_GB2312"/>
                <w:color w:val="000000"/>
              </w:rPr>
              <w:t>215.59</w:t>
            </w:r>
          </w:p>
        </w:tc>
        <w:tc>
          <w:tcPr>
            <w:tcW w:w="1415" w:type="dxa"/>
            <w:shd w:val="clear" w:color="auto" w:fill="FFFFFF"/>
            <w:vAlign w:val="center"/>
          </w:tcPr>
          <w:p w14:paraId="4F7517BC">
            <w:pPr>
              <w:jc w:val="center"/>
            </w:pPr>
            <w:r>
              <w:rPr>
                <w:rFonts w:ascii="Times New Roman" w:hAnsi="Times New Roman" w:eastAsia="仿宋_GB2312"/>
                <w:color w:val="000000"/>
              </w:rPr>
              <w:t>25.85</w:t>
            </w:r>
          </w:p>
        </w:tc>
      </w:tr>
      <w:tr w14:paraId="4EE8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3337A2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14</w:t>
            </w:r>
          </w:p>
        </w:tc>
        <w:tc>
          <w:tcPr>
            <w:tcW w:w="2830" w:type="dxa"/>
            <w:shd w:val="clear" w:color="auto" w:fill="FFFFFF"/>
            <w:vAlign w:val="center"/>
          </w:tcPr>
          <w:p w14:paraId="13C56E40">
            <w:pPr>
              <w:jc w:val="center"/>
            </w:pPr>
            <w:r>
              <w:rPr>
                <w:rFonts w:ascii="Times New Roman" w:hAnsi="Times New Roman" w:eastAsia="仿宋_GB2312"/>
                <w:color w:val="000000"/>
              </w:rPr>
              <w:t>微型企业</w:t>
            </w:r>
          </w:p>
        </w:tc>
        <w:tc>
          <w:tcPr>
            <w:tcW w:w="1416" w:type="dxa"/>
            <w:shd w:val="clear" w:color="auto" w:fill="FFFFFF"/>
            <w:vAlign w:val="center"/>
          </w:tcPr>
          <w:p w14:paraId="7DFFA92C">
            <w:pPr>
              <w:jc w:val="center"/>
            </w:pPr>
            <w:r>
              <w:rPr>
                <w:rFonts w:ascii="Times New Roman" w:hAnsi="Times New Roman" w:eastAsia="仿宋_GB2312"/>
                <w:color w:val="000000"/>
              </w:rPr>
              <w:t>13.51</w:t>
            </w:r>
          </w:p>
        </w:tc>
        <w:tc>
          <w:tcPr>
            <w:tcW w:w="1416" w:type="dxa"/>
            <w:shd w:val="clear" w:color="auto" w:fill="FFFFFF"/>
            <w:vAlign w:val="center"/>
          </w:tcPr>
          <w:p w14:paraId="0B094A23">
            <w:pPr>
              <w:jc w:val="center"/>
            </w:pPr>
            <w:r>
              <w:rPr>
                <w:rFonts w:ascii="Times New Roman" w:hAnsi="Times New Roman" w:eastAsia="仿宋_GB2312"/>
                <w:color w:val="000000"/>
              </w:rPr>
              <w:t>6.73</w:t>
            </w:r>
          </w:p>
        </w:tc>
        <w:tc>
          <w:tcPr>
            <w:tcW w:w="1416" w:type="dxa"/>
            <w:shd w:val="clear" w:color="auto" w:fill="FFFFFF"/>
            <w:vAlign w:val="center"/>
          </w:tcPr>
          <w:p w14:paraId="108E7447">
            <w:pPr>
              <w:jc w:val="center"/>
            </w:pPr>
            <w:r>
              <w:rPr>
                <w:rFonts w:ascii="Times New Roman" w:hAnsi="Times New Roman" w:eastAsia="仿宋_GB2312"/>
                <w:color w:val="000000"/>
              </w:rPr>
              <w:t>-165.78</w:t>
            </w:r>
          </w:p>
        </w:tc>
        <w:tc>
          <w:tcPr>
            <w:tcW w:w="1415" w:type="dxa"/>
            <w:shd w:val="clear" w:color="auto" w:fill="FFFFFF"/>
            <w:vAlign w:val="center"/>
          </w:tcPr>
          <w:p w14:paraId="1DEBCEB7">
            <w:pPr>
              <w:jc w:val="center"/>
            </w:pPr>
            <w:r>
              <w:rPr>
                <w:rFonts w:ascii="Times New Roman" w:hAnsi="Times New Roman" w:eastAsia="仿宋_GB2312"/>
                <w:color w:val="000000"/>
              </w:rPr>
              <w:t>-15.26</w:t>
            </w:r>
          </w:p>
        </w:tc>
      </w:tr>
      <w:tr w14:paraId="3972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35CFA8F7">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15</w:t>
            </w:r>
          </w:p>
        </w:tc>
        <w:tc>
          <w:tcPr>
            <w:tcW w:w="2830" w:type="dxa"/>
            <w:shd w:val="clear" w:color="auto" w:fill="DBDBDB"/>
            <w:vAlign w:val="center"/>
          </w:tcPr>
          <w:p w14:paraId="014F0DFA">
            <w:pPr>
              <w:jc w:val="center"/>
            </w:pPr>
            <w:r>
              <w:rPr>
                <w:rFonts w:ascii="Times New Roman" w:hAnsi="Times New Roman" w:eastAsia="仿宋_GB2312"/>
                <w:b/>
                <w:color w:val="000000"/>
              </w:rPr>
              <w:t>制造业</w:t>
            </w:r>
          </w:p>
        </w:tc>
        <w:tc>
          <w:tcPr>
            <w:tcW w:w="1416" w:type="dxa"/>
            <w:shd w:val="clear" w:color="auto" w:fill="DBDBDB"/>
            <w:vAlign w:val="center"/>
          </w:tcPr>
          <w:p w14:paraId="31E3E97A">
            <w:pPr>
              <w:jc w:val="center"/>
            </w:pPr>
            <w:r>
              <w:rPr>
                <w:rFonts w:ascii="Times New Roman" w:hAnsi="Times New Roman" w:eastAsia="仿宋_GB2312"/>
                <w:b/>
                <w:color w:val="000000"/>
              </w:rPr>
              <w:t>9.20</w:t>
            </w:r>
          </w:p>
        </w:tc>
        <w:tc>
          <w:tcPr>
            <w:tcW w:w="1416" w:type="dxa"/>
            <w:shd w:val="clear" w:color="auto" w:fill="DBDBDB"/>
            <w:vAlign w:val="center"/>
          </w:tcPr>
          <w:p w14:paraId="76D3DF6A">
            <w:pPr>
              <w:jc w:val="center"/>
            </w:pPr>
            <w:r>
              <w:rPr>
                <w:rFonts w:ascii="Times New Roman" w:hAnsi="Times New Roman" w:eastAsia="仿宋_GB2312"/>
                <w:b/>
                <w:color w:val="000000"/>
              </w:rPr>
              <w:t>8.64</w:t>
            </w:r>
          </w:p>
        </w:tc>
        <w:tc>
          <w:tcPr>
            <w:tcW w:w="1416" w:type="dxa"/>
            <w:shd w:val="clear" w:color="auto" w:fill="DBDBDB"/>
            <w:vAlign w:val="center"/>
          </w:tcPr>
          <w:p w14:paraId="1AC680A5">
            <w:pPr>
              <w:jc w:val="center"/>
            </w:pPr>
            <w:r>
              <w:rPr>
                <w:rFonts w:ascii="Times New Roman" w:hAnsi="Times New Roman" w:eastAsia="仿宋_GB2312"/>
                <w:b/>
                <w:color w:val="000000"/>
              </w:rPr>
              <w:t>37.63</w:t>
            </w:r>
          </w:p>
        </w:tc>
        <w:tc>
          <w:tcPr>
            <w:tcW w:w="1415" w:type="dxa"/>
            <w:shd w:val="clear" w:color="auto" w:fill="DBDBDB"/>
            <w:vAlign w:val="center"/>
          </w:tcPr>
          <w:p w14:paraId="56004152">
            <w:pPr>
              <w:jc w:val="center"/>
            </w:pPr>
            <w:r>
              <w:rPr>
                <w:rFonts w:ascii="Times New Roman" w:hAnsi="Times New Roman" w:eastAsia="仿宋_GB2312"/>
                <w:b/>
                <w:color w:val="000000"/>
              </w:rPr>
              <w:t>4.57</w:t>
            </w:r>
          </w:p>
        </w:tc>
      </w:tr>
      <w:tr w14:paraId="32D0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284172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16</w:t>
            </w:r>
          </w:p>
        </w:tc>
        <w:tc>
          <w:tcPr>
            <w:tcW w:w="2830" w:type="dxa"/>
            <w:shd w:val="clear" w:color="auto" w:fill="FFFFFF"/>
            <w:vAlign w:val="center"/>
          </w:tcPr>
          <w:p w14:paraId="15619A94">
            <w:pPr>
              <w:jc w:val="center"/>
            </w:pPr>
            <w:r>
              <w:rPr>
                <w:rFonts w:ascii="Times New Roman" w:hAnsi="Times New Roman" w:eastAsia="仿宋_GB2312"/>
                <w:color w:val="000000"/>
              </w:rPr>
              <w:t>大型企业</w:t>
            </w:r>
          </w:p>
        </w:tc>
        <w:tc>
          <w:tcPr>
            <w:tcW w:w="1416" w:type="dxa"/>
            <w:shd w:val="clear" w:color="auto" w:fill="FFFFFF"/>
            <w:vAlign w:val="center"/>
          </w:tcPr>
          <w:p w14:paraId="29D22120">
            <w:pPr>
              <w:jc w:val="center"/>
            </w:pPr>
            <w:r>
              <w:rPr>
                <w:rFonts w:ascii="Times New Roman" w:hAnsi="Times New Roman" w:eastAsia="仿宋_GB2312"/>
                <w:color w:val="000000"/>
              </w:rPr>
              <w:t>8.88</w:t>
            </w:r>
          </w:p>
        </w:tc>
        <w:tc>
          <w:tcPr>
            <w:tcW w:w="1416" w:type="dxa"/>
            <w:shd w:val="clear" w:color="auto" w:fill="FFFFFF"/>
            <w:vAlign w:val="center"/>
          </w:tcPr>
          <w:p w14:paraId="48E0A53A">
            <w:pPr>
              <w:jc w:val="center"/>
            </w:pPr>
            <w:r>
              <w:rPr>
                <w:rFonts w:ascii="Times New Roman" w:hAnsi="Times New Roman" w:eastAsia="仿宋_GB2312"/>
                <w:color w:val="000000"/>
              </w:rPr>
              <w:t>8.47</w:t>
            </w:r>
          </w:p>
        </w:tc>
        <w:tc>
          <w:tcPr>
            <w:tcW w:w="1416" w:type="dxa"/>
            <w:shd w:val="clear" w:color="auto" w:fill="FFFFFF"/>
            <w:vAlign w:val="center"/>
          </w:tcPr>
          <w:p w14:paraId="3933B942">
            <w:pPr>
              <w:jc w:val="center"/>
            </w:pPr>
            <w:r>
              <w:rPr>
                <w:rFonts w:ascii="Times New Roman" w:hAnsi="Times New Roman" w:eastAsia="仿宋_GB2312"/>
                <w:color w:val="000000"/>
              </w:rPr>
              <w:t>43.46</w:t>
            </w:r>
          </w:p>
        </w:tc>
        <w:tc>
          <w:tcPr>
            <w:tcW w:w="1415" w:type="dxa"/>
            <w:shd w:val="clear" w:color="auto" w:fill="FFFFFF"/>
            <w:vAlign w:val="center"/>
          </w:tcPr>
          <w:p w14:paraId="5EABD800">
            <w:pPr>
              <w:jc w:val="center"/>
            </w:pPr>
            <w:r>
              <w:rPr>
                <w:rFonts w:ascii="Times New Roman" w:hAnsi="Times New Roman" w:eastAsia="仿宋_GB2312"/>
                <w:color w:val="000000"/>
              </w:rPr>
              <w:t>8.93</w:t>
            </w:r>
          </w:p>
        </w:tc>
      </w:tr>
      <w:tr w14:paraId="7B58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BBCADF6">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17</w:t>
            </w:r>
          </w:p>
        </w:tc>
        <w:tc>
          <w:tcPr>
            <w:tcW w:w="2830" w:type="dxa"/>
            <w:shd w:val="clear" w:color="auto" w:fill="FFFFFF"/>
            <w:vAlign w:val="center"/>
          </w:tcPr>
          <w:p w14:paraId="305D4B75">
            <w:pPr>
              <w:jc w:val="center"/>
            </w:pPr>
            <w:r>
              <w:rPr>
                <w:rFonts w:ascii="Times New Roman" w:hAnsi="Times New Roman" w:eastAsia="仿宋_GB2312"/>
                <w:color w:val="000000"/>
              </w:rPr>
              <w:t>中型企业</w:t>
            </w:r>
          </w:p>
        </w:tc>
        <w:tc>
          <w:tcPr>
            <w:tcW w:w="1416" w:type="dxa"/>
            <w:shd w:val="clear" w:color="auto" w:fill="FFFFFF"/>
            <w:vAlign w:val="center"/>
          </w:tcPr>
          <w:p w14:paraId="291D2912">
            <w:pPr>
              <w:jc w:val="center"/>
            </w:pPr>
            <w:r>
              <w:rPr>
                <w:rFonts w:ascii="Times New Roman" w:hAnsi="Times New Roman" w:eastAsia="仿宋_GB2312"/>
                <w:color w:val="000000"/>
              </w:rPr>
              <w:t>8.17</w:t>
            </w:r>
          </w:p>
        </w:tc>
        <w:tc>
          <w:tcPr>
            <w:tcW w:w="1416" w:type="dxa"/>
            <w:shd w:val="clear" w:color="auto" w:fill="FFFFFF"/>
            <w:vAlign w:val="center"/>
          </w:tcPr>
          <w:p w14:paraId="1E75F23C">
            <w:pPr>
              <w:jc w:val="center"/>
            </w:pPr>
            <w:r>
              <w:rPr>
                <w:rFonts w:ascii="Times New Roman" w:hAnsi="Times New Roman" w:eastAsia="仿宋_GB2312"/>
                <w:color w:val="000000"/>
              </w:rPr>
              <w:t>7.67</w:t>
            </w:r>
          </w:p>
        </w:tc>
        <w:tc>
          <w:tcPr>
            <w:tcW w:w="1416" w:type="dxa"/>
            <w:shd w:val="clear" w:color="auto" w:fill="FFFFFF"/>
            <w:vAlign w:val="center"/>
          </w:tcPr>
          <w:p w14:paraId="50DB3B83">
            <w:pPr>
              <w:jc w:val="center"/>
            </w:pPr>
            <w:r>
              <w:rPr>
                <w:rFonts w:ascii="Times New Roman" w:hAnsi="Times New Roman" w:eastAsia="仿宋_GB2312"/>
                <w:color w:val="000000"/>
              </w:rPr>
              <w:t>59.34</w:t>
            </w:r>
          </w:p>
        </w:tc>
        <w:tc>
          <w:tcPr>
            <w:tcW w:w="1415" w:type="dxa"/>
            <w:shd w:val="clear" w:color="auto" w:fill="FFFFFF"/>
            <w:vAlign w:val="center"/>
          </w:tcPr>
          <w:p w14:paraId="379B3F24">
            <w:pPr>
              <w:jc w:val="center"/>
            </w:pPr>
            <w:r>
              <w:rPr>
                <w:rFonts w:ascii="Times New Roman" w:hAnsi="Times New Roman" w:eastAsia="仿宋_GB2312"/>
                <w:color w:val="000000"/>
              </w:rPr>
              <w:t>8.82</w:t>
            </w:r>
          </w:p>
        </w:tc>
      </w:tr>
      <w:tr w14:paraId="21BA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37882E8">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18</w:t>
            </w:r>
          </w:p>
        </w:tc>
        <w:tc>
          <w:tcPr>
            <w:tcW w:w="2830" w:type="dxa"/>
            <w:shd w:val="clear" w:color="auto" w:fill="FFFFFF"/>
            <w:vAlign w:val="center"/>
          </w:tcPr>
          <w:p w14:paraId="0A76B4DD">
            <w:pPr>
              <w:jc w:val="center"/>
            </w:pPr>
            <w:r>
              <w:rPr>
                <w:rFonts w:ascii="Times New Roman" w:hAnsi="Times New Roman" w:eastAsia="仿宋_GB2312"/>
                <w:color w:val="000000"/>
              </w:rPr>
              <w:t>小型企业</w:t>
            </w:r>
          </w:p>
        </w:tc>
        <w:tc>
          <w:tcPr>
            <w:tcW w:w="1416" w:type="dxa"/>
            <w:shd w:val="clear" w:color="auto" w:fill="FFFFFF"/>
            <w:vAlign w:val="center"/>
          </w:tcPr>
          <w:p w14:paraId="71BB632F">
            <w:pPr>
              <w:jc w:val="center"/>
            </w:pPr>
            <w:r>
              <w:rPr>
                <w:rFonts w:ascii="Times New Roman" w:hAnsi="Times New Roman" w:eastAsia="仿宋_GB2312"/>
                <w:color w:val="000000"/>
              </w:rPr>
              <w:t>10.36</w:t>
            </w:r>
          </w:p>
        </w:tc>
        <w:tc>
          <w:tcPr>
            <w:tcW w:w="1416" w:type="dxa"/>
            <w:shd w:val="clear" w:color="auto" w:fill="FFFFFF"/>
            <w:vAlign w:val="center"/>
          </w:tcPr>
          <w:p w14:paraId="7CCAD73A">
            <w:pPr>
              <w:jc w:val="center"/>
            </w:pPr>
            <w:r>
              <w:rPr>
                <w:rFonts w:ascii="Times New Roman" w:hAnsi="Times New Roman" w:eastAsia="仿宋_GB2312"/>
                <w:color w:val="000000"/>
              </w:rPr>
              <w:t>9.44</w:t>
            </w:r>
          </w:p>
        </w:tc>
        <w:tc>
          <w:tcPr>
            <w:tcW w:w="1416" w:type="dxa"/>
            <w:shd w:val="clear" w:color="auto" w:fill="FFFFFF"/>
            <w:vAlign w:val="center"/>
          </w:tcPr>
          <w:p w14:paraId="56DBE9A1">
            <w:pPr>
              <w:jc w:val="center"/>
            </w:pPr>
            <w:r>
              <w:rPr>
                <w:rFonts w:ascii="Times New Roman" w:hAnsi="Times New Roman" w:eastAsia="仿宋_GB2312"/>
                <w:color w:val="000000"/>
              </w:rPr>
              <w:t>43.44</w:t>
            </w:r>
          </w:p>
        </w:tc>
        <w:tc>
          <w:tcPr>
            <w:tcW w:w="1415" w:type="dxa"/>
            <w:shd w:val="clear" w:color="auto" w:fill="FFFFFF"/>
            <w:vAlign w:val="center"/>
          </w:tcPr>
          <w:p w14:paraId="1CFC49D6">
            <w:pPr>
              <w:jc w:val="center"/>
            </w:pPr>
            <w:r>
              <w:rPr>
                <w:rFonts w:ascii="Times New Roman" w:hAnsi="Times New Roman" w:eastAsia="仿宋_GB2312"/>
                <w:color w:val="000000"/>
              </w:rPr>
              <w:t>4.64</w:t>
            </w:r>
          </w:p>
        </w:tc>
      </w:tr>
      <w:tr w14:paraId="6256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A79A18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19</w:t>
            </w:r>
          </w:p>
        </w:tc>
        <w:tc>
          <w:tcPr>
            <w:tcW w:w="2830" w:type="dxa"/>
            <w:shd w:val="clear" w:color="auto" w:fill="FFFFFF"/>
            <w:vAlign w:val="center"/>
          </w:tcPr>
          <w:p w14:paraId="264AA782">
            <w:pPr>
              <w:jc w:val="center"/>
            </w:pPr>
            <w:r>
              <w:rPr>
                <w:rFonts w:ascii="Times New Roman" w:hAnsi="Times New Roman" w:eastAsia="仿宋_GB2312"/>
                <w:color w:val="000000"/>
              </w:rPr>
              <w:t>微型企业</w:t>
            </w:r>
          </w:p>
        </w:tc>
        <w:tc>
          <w:tcPr>
            <w:tcW w:w="1416" w:type="dxa"/>
            <w:shd w:val="clear" w:color="auto" w:fill="FFFFFF"/>
            <w:vAlign w:val="center"/>
          </w:tcPr>
          <w:p w14:paraId="3EABB5BE">
            <w:pPr>
              <w:jc w:val="center"/>
            </w:pPr>
            <w:r>
              <w:rPr>
                <w:rFonts w:ascii="Times New Roman" w:hAnsi="Times New Roman" w:eastAsia="仿宋_GB2312"/>
                <w:color w:val="000000"/>
              </w:rPr>
              <w:t>6.85</w:t>
            </w:r>
          </w:p>
        </w:tc>
        <w:tc>
          <w:tcPr>
            <w:tcW w:w="1416" w:type="dxa"/>
            <w:shd w:val="clear" w:color="auto" w:fill="FFFFFF"/>
            <w:vAlign w:val="center"/>
          </w:tcPr>
          <w:p w14:paraId="30CBA9B9">
            <w:pPr>
              <w:jc w:val="center"/>
            </w:pPr>
            <w:r>
              <w:rPr>
                <w:rFonts w:ascii="Times New Roman" w:hAnsi="Times New Roman" w:eastAsia="仿宋_GB2312"/>
                <w:color w:val="000000"/>
              </w:rPr>
              <w:t>7.36</w:t>
            </w:r>
          </w:p>
        </w:tc>
        <w:tc>
          <w:tcPr>
            <w:tcW w:w="1416" w:type="dxa"/>
            <w:shd w:val="clear" w:color="auto" w:fill="FFFFFF"/>
            <w:vAlign w:val="center"/>
          </w:tcPr>
          <w:p w14:paraId="2A5D37B6">
            <w:pPr>
              <w:jc w:val="center"/>
            </w:pPr>
            <w:r>
              <w:rPr>
                <w:rFonts w:ascii="Times New Roman" w:hAnsi="Times New Roman" w:eastAsia="仿宋_GB2312"/>
                <w:color w:val="000000"/>
              </w:rPr>
              <w:t>-87.81</w:t>
            </w:r>
          </w:p>
        </w:tc>
        <w:tc>
          <w:tcPr>
            <w:tcW w:w="1415" w:type="dxa"/>
            <w:shd w:val="clear" w:color="auto" w:fill="FFFFFF"/>
            <w:vAlign w:val="center"/>
          </w:tcPr>
          <w:p w14:paraId="1D420DF5">
            <w:pPr>
              <w:jc w:val="center"/>
            </w:pPr>
            <w:r>
              <w:rPr>
                <w:rFonts w:ascii="Times New Roman" w:hAnsi="Times New Roman" w:eastAsia="仿宋_GB2312"/>
                <w:color w:val="000000"/>
              </w:rPr>
              <w:t>-7.12</w:t>
            </w:r>
          </w:p>
        </w:tc>
      </w:tr>
      <w:tr w14:paraId="6124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0FB19E6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20</w:t>
            </w:r>
          </w:p>
        </w:tc>
        <w:tc>
          <w:tcPr>
            <w:tcW w:w="2830" w:type="dxa"/>
            <w:shd w:val="clear" w:color="auto" w:fill="DBDBDB"/>
            <w:vAlign w:val="center"/>
          </w:tcPr>
          <w:p w14:paraId="085E6D89">
            <w:pPr>
              <w:jc w:val="center"/>
            </w:pPr>
            <w:r>
              <w:rPr>
                <w:rFonts w:ascii="Times New Roman" w:hAnsi="Times New Roman" w:eastAsia="仿宋_GB2312"/>
                <w:b/>
                <w:color w:val="000000"/>
              </w:rPr>
              <w:t>电力、热力、燃气及水生产和供应业</w:t>
            </w:r>
          </w:p>
        </w:tc>
        <w:tc>
          <w:tcPr>
            <w:tcW w:w="1416" w:type="dxa"/>
            <w:shd w:val="clear" w:color="auto" w:fill="DBDBDB"/>
            <w:vAlign w:val="center"/>
          </w:tcPr>
          <w:p w14:paraId="71A89C71">
            <w:pPr>
              <w:jc w:val="center"/>
            </w:pPr>
            <w:r>
              <w:rPr>
                <w:rFonts w:ascii="Times New Roman" w:hAnsi="Times New Roman" w:eastAsia="仿宋_GB2312"/>
                <w:b/>
                <w:color w:val="000000"/>
              </w:rPr>
              <w:t>12.51</w:t>
            </w:r>
          </w:p>
        </w:tc>
        <w:tc>
          <w:tcPr>
            <w:tcW w:w="1416" w:type="dxa"/>
            <w:shd w:val="clear" w:color="auto" w:fill="DBDBDB"/>
            <w:vAlign w:val="center"/>
          </w:tcPr>
          <w:p w14:paraId="436EFCF2">
            <w:pPr>
              <w:jc w:val="center"/>
            </w:pPr>
            <w:r>
              <w:rPr>
                <w:rFonts w:ascii="Times New Roman" w:hAnsi="Times New Roman" w:eastAsia="仿宋_GB2312"/>
                <w:b/>
                <w:color w:val="000000"/>
              </w:rPr>
              <w:t>10.97</w:t>
            </w:r>
          </w:p>
        </w:tc>
        <w:tc>
          <w:tcPr>
            <w:tcW w:w="1416" w:type="dxa"/>
            <w:shd w:val="clear" w:color="auto" w:fill="DBDBDB"/>
            <w:vAlign w:val="center"/>
          </w:tcPr>
          <w:p w14:paraId="2647BB87">
            <w:pPr>
              <w:jc w:val="center"/>
            </w:pPr>
            <w:r>
              <w:rPr>
                <w:rFonts w:ascii="Times New Roman" w:hAnsi="Times New Roman" w:eastAsia="仿宋_GB2312"/>
                <w:b/>
                <w:color w:val="000000"/>
              </w:rPr>
              <w:t>-29.04</w:t>
            </w:r>
          </w:p>
        </w:tc>
        <w:tc>
          <w:tcPr>
            <w:tcW w:w="1415" w:type="dxa"/>
            <w:shd w:val="clear" w:color="auto" w:fill="DBDBDB"/>
            <w:vAlign w:val="center"/>
          </w:tcPr>
          <w:p w14:paraId="1389B00F">
            <w:pPr>
              <w:jc w:val="center"/>
            </w:pPr>
            <w:r>
              <w:rPr>
                <w:rFonts w:ascii="Times New Roman" w:hAnsi="Times New Roman" w:eastAsia="仿宋_GB2312"/>
                <w:b/>
                <w:color w:val="000000"/>
              </w:rPr>
              <w:t>-5.20</w:t>
            </w:r>
          </w:p>
        </w:tc>
      </w:tr>
      <w:tr w14:paraId="1BDC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96E354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21</w:t>
            </w:r>
          </w:p>
        </w:tc>
        <w:tc>
          <w:tcPr>
            <w:tcW w:w="2830" w:type="dxa"/>
            <w:shd w:val="clear" w:color="auto" w:fill="FFFFFF"/>
            <w:vAlign w:val="center"/>
          </w:tcPr>
          <w:p w14:paraId="61370BCD">
            <w:pPr>
              <w:jc w:val="center"/>
            </w:pPr>
            <w:r>
              <w:rPr>
                <w:rFonts w:ascii="Times New Roman" w:hAnsi="Times New Roman" w:eastAsia="仿宋_GB2312"/>
                <w:color w:val="000000"/>
              </w:rPr>
              <w:t>大型企业</w:t>
            </w:r>
          </w:p>
        </w:tc>
        <w:tc>
          <w:tcPr>
            <w:tcW w:w="1416" w:type="dxa"/>
            <w:shd w:val="clear" w:color="auto" w:fill="FFFFFF"/>
            <w:vAlign w:val="center"/>
          </w:tcPr>
          <w:p w14:paraId="78501BC6">
            <w:pPr>
              <w:jc w:val="center"/>
            </w:pPr>
            <w:r>
              <w:rPr>
                <w:rFonts w:ascii="Times New Roman" w:hAnsi="Times New Roman" w:eastAsia="仿宋_GB2312"/>
                <w:color w:val="000000"/>
              </w:rPr>
              <w:t>11.67</w:t>
            </w:r>
          </w:p>
        </w:tc>
        <w:tc>
          <w:tcPr>
            <w:tcW w:w="1416" w:type="dxa"/>
            <w:shd w:val="clear" w:color="auto" w:fill="FFFFFF"/>
            <w:vAlign w:val="center"/>
          </w:tcPr>
          <w:p w14:paraId="0997DDDA">
            <w:pPr>
              <w:jc w:val="center"/>
            </w:pPr>
            <w:r>
              <w:rPr>
                <w:rFonts w:ascii="Times New Roman" w:hAnsi="Times New Roman" w:eastAsia="仿宋_GB2312"/>
                <w:color w:val="000000"/>
              </w:rPr>
              <w:t>11.52</w:t>
            </w:r>
          </w:p>
        </w:tc>
        <w:tc>
          <w:tcPr>
            <w:tcW w:w="1416" w:type="dxa"/>
            <w:shd w:val="clear" w:color="auto" w:fill="FFFFFF"/>
            <w:vAlign w:val="center"/>
          </w:tcPr>
          <w:p w14:paraId="27D3F567">
            <w:pPr>
              <w:jc w:val="center"/>
            </w:pPr>
            <w:r>
              <w:rPr>
                <w:rFonts w:ascii="Times New Roman" w:hAnsi="Times New Roman" w:eastAsia="仿宋_GB2312"/>
                <w:color w:val="000000"/>
              </w:rPr>
              <w:t>7.82</w:t>
            </w:r>
          </w:p>
        </w:tc>
        <w:tc>
          <w:tcPr>
            <w:tcW w:w="1415" w:type="dxa"/>
            <w:shd w:val="clear" w:color="auto" w:fill="FFFFFF"/>
            <w:vAlign w:val="center"/>
          </w:tcPr>
          <w:p w14:paraId="0FA0042F">
            <w:pPr>
              <w:jc w:val="center"/>
            </w:pPr>
            <w:r>
              <w:rPr>
                <w:rFonts w:ascii="Times New Roman" w:hAnsi="Times New Roman" w:eastAsia="仿宋_GB2312"/>
                <w:color w:val="000000"/>
              </w:rPr>
              <w:t>2.07</w:t>
            </w:r>
          </w:p>
        </w:tc>
      </w:tr>
      <w:tr w14:paraId="2F83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832E6B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22</w:t>
            </w:r>
          </w:p>
        </w:tc>
        <w:tc>
          <w:tcPr>
            <w:tcW w:w="2830" w:type="dxa"/>
            <w:shd w:val="clear" w:color="auto" w:fill="FFFFFF"/>
            <w:vAlign w:val="center"/>
          </w:tcPr>
          <w:p w14:paraId="3AF2DDEC">
            <w:pPr>
              <w:jc w:val="center"/>
            </w:pPr>
            <w:r>
              <w:rPr>
                <w:rFonts w:ascii="Times New Roman" w:hAnsi="Times New Roman" w:eastAsia="仿宋_GB2312"/>
                <w:color w:val="000000"/>
              </w:rPr>
              <w:t>中型企业</w:t>
            </w:r>
          </w:p>
        </w:tc>
        <w:tc>
          <w:tcPr>
            <w:tcW w:w="1416" w:type="dxa"/>
            <w:shd w:val="clear" w:color="auto" w:fill="FFFFFF"/>
            <w:vAlign w:val="center"/>
          </w:tcPr>
          <w:p w14:paraId="562CC15A">
            <w:pPr>
              <w:jc w:val="center"/>
            </w:pPr>
            <w:r>
              <w:rPr>
                <w:rFonts w:ascii="Times New Roman" w:hAnsi="Times New Roman" w:eastAsia="仿宋_GB2312"/>
                <w:color w:val="000000"/>
              </w:rPr>
              <w:t>10.99</w:t>
            </w:r>
          </w:p>
        </w:tc>
        <w:tc>
          <w:tcPr>
            <w:tcW w:w="1416" w:type="dxa"/>
            <w:shd w:val="clear" w:color="auto" w:fill="FFFFFF"/>
            <w:vAlign w:val="center"/>
          </w:tcPr>
          <w:p w14:paraId="19B28224">
            <w:pPr>
              <w:jc w:val="center"/>
            </w:pPr>
            <w:r>
              <w:rPr>
                <w:rFonts w:ascii="Times New Roman" w:hAnsi="Times New Roman" w:eastAsia="仿宋_GB2312"/>
                <w:color w:val="000000"/>
              </w:rPr>
              <w:t>9.94</w:t>
            </w:r>
          </w:p>
        </w:tc>
        <w:tc>
          <w:tcPr>
            <w:tcW w:w="1416" w:type="dxa"/>
            <w:shd w:val="clear" w:color="auto" w:fill="FFFFFF"/>
            <w:vAlign w:val="center"/>
          </w:tcPr>
          <w:p w14:paraId="6C3D5B5A">
            <w:pPr>
              <w:jc w:val="center"/>
            </w:pPr>
            <w:r>
              <w:rPr>
                <w:rFonts w:ascii="Times New Roman" w:hAnsi="Times New Roman" w:eastAsia="仿宋_GB2312"/>
                <w:color w:val="000000"/>
              </w:rPr>
              <w:t>20.14</w:t>
            </w:r>
          </w:p>
        </w:tc>
        <w:tc>
          <w:tcPr>
            <w:tcW w:w="1415" w:type="dxa"/>
            <w:shd w:val="clear" w:color="auto" w:fill="FFFFFF"/>
            <w:vAlign w:val="center"/>
          </w:tcPr>
          <w:p w14:paraId="3696A153">
            <w:pPr>
              <w:jc w:val="center"/>
            </w:pPr>
            <w:r>
              <w:rPr>
                <w:rFonts w:ascii="Times New Roman" w:hAnsi="Times New Roman" w:eastAsia="仿宋_GB2312"/>
                <w:color w:val="000000"/>
              </w:rPr>
              <w:t>4.52</w:t>
            </w:r>
          </w:p>
        </w:tc>
      </w:tr>
      <w:tr w14:paraId="66EC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2E24B6E">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23</w:t>
            </w:r>
          </w:p>
        </w:tc>
        <w:tc>
          <w:tcPr>
            <w:tcW w:w="2830" w:type="dxa"/>
            <w:shd w:val="clear" w:color="auto" w:fill="FFFFFF"/>
            <w:vAlign w:val="center"/>
          </w:tcPr>
          <w:p w14:paraId="6B36FCAC">
            <w:pPr>
              <w:jc w:val="center"/>
            </w:pPr>
            <w:r>
              <w:rPr>
                <w:rFonts w:ascii="Times New Roman" w:hAnsi="Times New Roman" w:eastAsia="仿宋_GB2312"/>
                <w:color w:val="000000"/>
              </w:rPr>
              <w:t>小型企业</w:t>
            </w:r>
          </w:p>
        </w:tc>
        <w:tc>
          <w:tcPr>
            <w:tcW w:w="1416" w:type="dxa"/>
            <w:shd w:val="clear" w:color="auto" w:fill="FFFFFF"/>
            <w:vAlign w:val="center"/>
          </w:tcPr>
          <w:p w14:paraId="1A1E412C">
            <w:pPr>
              <w:jc w:val="center"/>
            </w:pPr>
            <w:r>
              <w:rPr>
                <w:rFonts w:ascii="Times New Roman" w:hAnsi="Times New Roman" w:eastAsia="仿宋_GB2312"/>
                <w:color w:val="000000"/>
              </w:rPr>
              <w:t>13.01</w:t>
            </w:r>
          </w:p>
        </w:tc>
        <w:tc>
          <w:tcPr>
            <w:tcW w:w="1416" w:type="dxa"/>
            <w:shd w:val="clear" w:color="auto" w:fill="FFFFFF"/>
            <w:vAlign w:val="center"/>
          </w:tcPr>
          <w:p w14:paraId="0A97D958">
            <w:pPr>
              <w:jc w:val="center"/>
            </w:pPr>
            <w:r>
              <w:rPr>
                <w:rFonts w:ascii="Times New Roman" w:hAnsi="Times New Roman" w:eastAsia="仿宋_GB2312"/>
                <w:color w:val="000000"/>
              </w:rPr>
              <w:t>10.27</w:t>
            </w:r>
          </w:p>
        </w:tc>
        <w:tc>
          <w:tcPr>
            <w:tcW w:w="1416" w:type="dxa"/>
            <w:shd w:val="clear" w:color="auto" w:fill="FFFFFF"/>
            <w:vAlign w:val="center"/>
          </w:tcPr>
          <w:p w14:paraId="7A55190D">
            <w:pPr>
              <w:jc w:val="center"/>
            </w:pPr>
            <w:r>
              <w:rPr>
                <w:rFonts w:ascii="Times New Roman" w:hAnsi="Times New Roman" w:eastAsia="仿宋_GB2312"/>
                <w:color w:val="000000"/>
              </w:rPr>
              <w:t>29.50</w:t>
            </w:r>
          </w:p>
        </w:tc>
        <w:tc>
          <w:tcPr>
            <w:tcW w:w="1415" w:type="dxa"/>
            <w:shd w:val="clear" w:color="auto" w:fill="FFFFFF"/>
            <w:vAlign w:val="center"/>
          </w:tcPr>
          <w:p w14:paraId="7E92C810">
            <w:pPr>
              <w:jc w:val="center"/>
            </w:pPr>
            <w:r>
              <w:rPr>
                <w:rFonts w:ascii="Times New Roman" w:hAnsi="Times New Roman" w:eastAsia="仿宋_GB2312"/>
                <w:color w:val="000000"/>
              </w:rPr>
              <w:t>4.40</w:t>
            </w:r>
          </w:p>
        </w:tc>
      </w:tr>
      <w:tr w14:paraId="4323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5C24F4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24</w:t>
            </w:r>
          </w:p>
        </w:tc>
        <w:tc>
          <w:tcPr>
            <w:tcW w:w="2830" w:type="dxa"/>
            <w:shd w:val="clear" w:color="auto" w:fill="FFFFFF"/>
            <w:vAlign w:val="center"/>
          </w:tcPr>
          <w:p w14:paraId="3A4F8385">
            <w:pPr>
              <w:jc w:val="center"/>
            </w:pPr>
            <w:r>
              <w:rPr>
                <w:rFonts w:ascii="Times New Roman" w:hAnsi="Times New Roman" w:eastAsia="仿宋_GB2312"/>
                <w:color w:val="000000"/>
              </w:rPr>
              <w:t>微型企业</w:t>
            </w:r>
          </w:p>
        </w:tc>
        <w:tc>
          <w:tcPr>
            <w:tcW w:w="1416" w:type="dxa"/>
            <w:shd w:val="clear" w:color="auto" w:fill="FFFFFF"/>
            <w:vAlign w:val="center"/>
          </w:tcPr>
          <w:p w14:paraId="725BAFD1">
            <w:pPr>
              <w:jc w:val="center"/>
            </w:pPr>
            <w:r>
              <w:rPr>
                <w:rFonts w:ascii="Times New Roman" w:hAnsi="Times New Roman" w:eastAsia="仿宋_GB2312"/>
                <w:color w:val="000000"/>
              </w:rPr>
              <w:t>14.18</w:t>
            </w:r>
          </w:p>
        </w:tc>
        <w:tc>
          <w:tcPr>
            <w:tcW w:w="1416" w:type="dxa"/>
            <w:shd w:val="clear" w:color="auto" w:fill="FFFFFF"/>
            <w:vAlign w:val="center"/>
          </w:tcPr>
          <w:p w14:paraId="6D8E1F2D">
            <w:pPr>
              <w:jc w:val="center"/>
            </w:pPr>
            <w:r>
              <w:rPr>
                <w:rFonts w:ascii="Times New Roman" w:hAnsi="Times New Roman" w:eastAsia="仿宋_GB2312"/>
                <w:color w:val="000000"/>
              </w:rPr>
              <w:t>18.15</w:t>
            </w:r>
          </w:p>
        </w:tc>
        <w:tc>
          <w:tcPr>
            <w:tcW w:w="1416" w:type="dxa"/>
            <w:shd w:val="clear" w:color="auto" w:fill="FFFFFF"/>
            <w:vAlign w:val="center"/>
          </w:tcPr>
          <w:p w14:paraId="43D8081D">
            <w:pPr>
              <w:jc w:val="center"/>
            </w:pPr>
            <w:r>
              <w:rPr>
                <w:rFonts w:ascii="Times New Roman" w:hAnsi="Times New Roman" w:eastAsia="仿宋_GB2312"/>
                <w:color w:val="000000"/>
              </w:rPr>
              <w:t>-406.85</w:t>
            </w:r>
          </w:p>
        </w:tc>
        <w:tc>
          <w:tcPr>
            <w:tcW w:w="1415" w:type="dxa"/>
            <w:shd w:val="clear" w:color="auto" w:fill="FFFFFF"/>
            <w:vAlign w:val="center"/>
          </w:tcPr>
          <w:p w14:paraId="34D1A982">
            <w:pPr>
              <w:jc w:val="center"/>
            </w:pPr>
            <w:r>
              <w:rPr>
                <w:rFonts w:ascii="Times New Roman" w:hAnsi="Times New Roman" w:eastAsia="仿宋_GB2312"/>
                <w:color w:val="000000"/>
              </w:rPr>
              <w:t>-92.41</w:t>
            </w:r>
          </w:p>
        </w:tc>
      </w:tr>
      <w:tr w14:paraId="56F4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70F63BCE">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25</w:t>
            </w:r>
          </w:p>
        </w:tc>
        <w:tc>
          <w:tcPr>
            <w:tcW w:w="2830" w:type="dxa"/>
            <w:shd w:val="clear" w:color="auto" w:fill="DBDBDB"/>
            <w:vAlign w:val="center"/>
          </w:tcPr>
          <w:p w14:paraId="34F4B1A6">
            <w:pPr>
              <w:jc w:val="center"/>
            </w:pPr>
            <w:r>
              <w:rPr>
                <w:rFonts w:ascii="Times New Roman" w:hAnsi="Times New Roman" w:eastAsia="仿宋_GB2312"/>
                <w:b/>
                <w:color w:val="000000"/>
              </w:rPr>
              <w:t>建筑业</w:t>
            </w:r>
          </w:p>
        </w:tc>
        <w:tc>
          <w:tcPr>
            <w:tcW w:w="1416" w:type="dxa"/>
            <w:shd w:val="clear" w:color="auto" w:fill="DBDBDB"/>
            <w:vAlign w:val="center"/>
          </w:tcPr>
          <w:p w14:paraId="1B4AFC1F">
            <w:pPr>
              <w:jc w:val="center"/>
            </w:pPr>
            <w:r>
              <w:rPr>
                <w:rFonts w:ascii="Times New Roman" w:hAnsi="Times New Roman" w:eastAsia="仿宋_GB2312"/>
                <w:b/>
                <w:color w:val="000000"/>
              </w:rPr>
              <w:t>5.52</w:t>
            </w:r>
          </w:p>
        </w:tc>
        <w:tc>
          <w:tcPr>
            <w:tcW w:w="1416" w:type="dxa"/>
            <w:shd w:val="clear" w:color="auto" w:fill="DBDBDB"/>
            <w:vAlign w:val="center"/>
          </w:tcPr>
          <w:p w14:paraId="7D61B254">
            <w:pPr>
              <w:jc w:val="center"/>
            </w:pPr>
            <w:r>
              <w:rPr>
                <w:rFonts w:ascii="Times New Roman" w:hAnsi="Times New Roman" w:eastAsia="仿宋_GB2312"/>
                <w:b/>
                <w:color w:val="000000"/>
              </w:rPr>
              <w:t>4.50</w:t>
            </w:r>
          </w:p>
        </w:tc>
        <w:tc>
          <w:tcPr>
            <w:tcW w:w="1416" w:type="dxa"/>
            <w:shd w:val="clear" w:color="auto" w:fill="DBDBDB"/>
            <w:vAlign w:val="center"/>
          </w:tcPr>
          <w:p w14:paraId="4A486A9B">
            <w:pPr>
              <w:jc w:val="center"/>
            </w:pPr>
            <w:r>
              <w:rPr>
                <w:rFonts w:ascii="Times New Roman" w:hAnsi="Times New Roman" w:eastAsia="仿宋_GB2312"/>
                <w:b/>
                <w:color w:val="000000"/>
              </w:rPr>
              <w:t>38.64</w:t>
            </w:r>
          </w:p>
        </w:tc>
        <w:tc>
          <w:tcPr>
            <w:tcW w:w="1415" w:type="dxa"/>
            <w:shd w:val="clear" w:color="auto" w:fill="DBDBDB"/>
            <w:vAlign w:val="center"/>
          </w:tcPr>
          <w:p w14:paraId="5D211930">
            <w:pPr>
              <w:jc w:val="center"/>
            </w:pPr>
            <w:r>
              <w:rPr>
                <w:rFonts w:ascii="Times New Roman" w:hAnsi="Times New Roman" w:eastAsia="仿宋_GB2312"/>
                <w:b/>
                <w:color w:val="000000"/>
              </w:rPr>
              <w:t>4.16</w:t>
            </w:r>
          </w:p>
        </w:tc>
      </w:tr>
      <w:tr w14:paraId="5548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3ADA39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26</w:t>
            </w:r>
          </w:p>
        </w:tc>
        <w:tc>
          <w:tcPr>
            <w:tcW w:w="2830" w:type="dxa"/>
            <w:shd w:val="clear" w:color="auto" w:fill="FFFFFF"/>
            <w:vAlign w:val="center"/>
          </w:tcPr>
          <w:p w14:paraId="2F57BEA7">
            <w:pPr>
              <w:jc w:val="center"/>
            </w:pPr>
            <w:r>
              <w:rPr>
                <w:rFonts w:ascii="Times New Roman" w:hAnsi="Times New Roman" w:eastAsia="仿宋_GB2312"/>
                <w:color w:val="000000"/>
              </w:rPr>
              <w:t>大型企业</w:t>
            </w:r>
          </w:p>
        </w:tc>
        <w:tc>
          <w:tcPr>
            <w:tcW w:w="1416" w:type="dxa"/>
            <w:shd w:val="clear" w:color="auto" w:fill="FFFFFF"/>
            <w:vAlign w:val="center"/>
          </w:tcPr>
          <w:p w14:paraId="715AAA4A">
            <w:pPr>
              <w:jc w:val="center"/>
            </w:pPr>
            <w:r>
              <w:rPr>
                <w:rFonts w:ascii="Times New Roman" w:hAnsi="Times New Roman" w:eastAsia="仿宋_GB2312"/>
                <w:color w:val="000000"/>
              </w:rPr>
              <w:t>2.46</w:t>
            </w:r>
          </w:p>
        </w:tc>
        <w:tc>
          <w:tcPr>
            <w:tcW w:w="1416" w:type="dxa"/>
            <w:shd w:val="clear" w:color="auto" w:fill="FFFFFF"/>
            <w:vAlign w:val="center"/>
          </w:tcPr>
          <w:p w14:paraId="23B198D7">
            <w:pPr>
              <w:jc w:val="center"/>
            </w:pPr>
            <w:r>
              <w:rPr>
                <w:rFonts w:ascii="Times New Roman" w:hAnsi="Times New Roman" w:eastAsia="仿宋_GB2312"/>
                <w:color w:val="000000"/>
              </w:rPr>
              <w:t>1.80</w:t>
            </w:r>
          </w:p>
        </w:tc>
        <w:tc>
          <w:tcPr>
            <w:tcW w:w="1416" w:type="dxa"/>
            <w:shd w:val="clear" w:color="auto" w:fill="FFFFFF"/>
            <w:vAlign w:val="center"/>
          </w:tcPr>
          <w:p w14:paraId="7FA08A49">
            <w:pPr>
              <w:jc w:val="center"/>
            </w:pPr>
            <w:r>
              <w:rPr>
                <w:rFonts w:ascii="Times New Roman" w:hAnsi="Times New Roman" w:eastAsia="仿宋_GB2312"/>
                <w:color w:val="000000"/>
              </w:rPr>
              <w:t>96.31</w:t>
            </w:r>
          </w:p>
        </w:tc>
        <w:tc>
          <w:tcPr>
            <w:tcW w:w="1415" w:type="dxa"/>
            <w:shd w:val="clear" w:color="auto" w:fill="FFFFFF"/>
            <w:vAlign w:val="center"/>
          </w:tcPr>
          <w:p w14:paraId="40DF7C4A">
            <w:pPr>
              <w:jc w:val="center"/>
            </w:pPr>
            <w:r>
              <w:rPr>
                <w:rFonts w:ascii="Times New Roman" w:hAnsi="Times New Roman" w:eastAsia="仿宋_GB2312"/>
                <w:color w:val="000000"/>
              </w:rPr>
              <w:t>18.75</w:t>
            </w:r>
          </w:p>
        </w:tc>
      </w:tr>
      <w:tr w14:paraId="16BE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43E0C0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27</w:t>
            </w:r>
          </w:p>
        </w:tc>
        <w:tc>
          <w:tcPr>
            <w:tcW w:w="2830" w:type="dxa"/>
            <w:shd w:val="clear" w:color="auto" w:fill="FFFFFF"/>
            <w:vAlign w:val="center"/>
          </w:tcPr>
          <w:p w14:paraId="6F411B92">
            <w:pPr>
              <w:jc w:val="center"/>
            </w:pPr>
            <w:r>
              <w:rPr>
                <w:rFonts w:ascii="Times New Roman" w:hAnsi="Times New Roman" w:eastAsia="仿宋_GB2312"/>
                <w:color w:val="000000"/>
              </w:rPr>
              <w:t>中型企业</w:t>
            </w:r>
          </w:p>
        </w:tc>
        <w:tc>
          <w:tcPr>
            <w:tcW w:w="1416" w:type="dxa"/>
            <w:shd w:val="clear" w:color="auto" w:fill="FFFFFF"/>
            <w:vAlign w:val="center"/>
          </w:tcPr>
          <w:p w14:paraId="48A517C9">
            <w:pPr>
              <w:jc w:val="center"/>
            </w:pPr>
            <w:r>
              <w:rPr>
                <w:rFonts w:ascii="Times New Roman" w:hAnsi="Times New Roman" w:eastAsia="仿宋_GB2312"/>
                <w:color w:val="000000"/>
              </w:rPr>
              <w:t>4.85</w:t>
            </w:r>
          </w:p>
        </w:tc>
        <w:tc>
          <w:tcPr>
            <w:tcW w:w="1416" w:type="dxa"/>
            <w:shd w:val="clear" w:color="auto" w:fill="FFFFFF"/>
            <w:vAlign w:val="center"/>
          </w:tcPr>
          <w:p w14:paraId="38C786C0">
            <w:pPr>
              <w:jc w:val="center"/>
            </w:pPr>
            <w:r>
              <w:rPr>
                <w:rFonts w:ascii="Times New Roman" w:hAnsi="Times New Roman" w:eastAsia="仿宋_GB2312"/>
                <w:color w:val="000000"/>
              </w:rPr>
              <w:t>4.24</w:t>
            </w:r>
          </w:p>
        </w:tc>
        <w:tc>
          <w:tcPr>
            <w:tcW w:w="1416" w:type="dxa"/>
            <w:shd w:val="clear" w:color="auto" w:fill="FFFFFF"/>
            <w:vAlign w:val="center"/>
          </w:tcPr>
          <w:p w14:paraId="3D0B1BAC">
            <w:pPr>
              <w:jc w:val="center"/>
            </w:pPr>
            <w:r>
              <w:rPr>
                <w:rFonts w:ascii="Times New Roman" w:hAnsi="Times New Roman" w:eastAsia="仿宋_GB2312"/>
                <w:color w:val="000000"/>
              </w:rPr>
              <w:t>40.15</w:t>
            </w:r>
          </w:p>
        </w:tc>
        <w:tc>
          <w:tcPr>
            <w:tcW w:w="1415" w:type="dxa"/>
            <w:shd w:val="clear" w:color="auto" w:fill="FFFFFF"/>
            <w:vAlign w:val="center"/>
          </w:tcPr>
          <w:p w14:paraId="3E1E6A8F">
            <w:pPr>
              <w:jc w:val="center"/>
            </w:pPr>
            <w:r>
              <w:rPr>
                <w:rFonts w:ascii="Times New Roman" w:hAnsi="Times New Roman" w:eastAsia="仿宋_GB2312"/>
                <w:color w:val="000000"/>
              </w:rPr>
              <w:t>5.06</w:t>
            </w:r>
          </w:p>
        </w:tc>
      </w:tr>
      <w:tr w14:paraId="79A4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8540197">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28</w:t>
            </w:r>
          </w:p>
        </w:tc>
        <w:tc>
          <w:tcPr>
            <w:tcW w:w="2830" w:type="dxa"/>
            <w:shd w:val="clear" w:color="auto" w:fill="FFFFFF"/>
            <w:vAlign w:val="center"/>
          </w:tcPr>
          <w:p w14:paraId="789E9802">
            <w:pPr>
              <w:jc w:val="center"/>
            </w:pPr>
            <w:r>
              <w:rPr>
                <w:rFonts w:ascii="Times New Roman" w:hAnsi="Times New Roman" w:eastAsia="仿宋_GB2312"/>
                <w:color w:val="000000"/>
              </w:rPr>
              <w:t>小型企业</w:t>
            </w:r>
          </w:p>
        </w:tc>
        <w:tc>
          <w:tcPr>
            <w:tcW w:w="1416" w:type="dxa"/>
            <w:shd w:val="clear" w:color="auto" w:fill="FFFFFF"/>
            <w:vAlign w:val="center"/>
          </w:tcPr>
          <w:p w14:paraId="7193C42D">
            <w:pPr>
              <w:jc w:val="center"/>
            </w:pPr>
            <w:r>
              <w:rPr>
                <w:rFonts w:ascii="Times New Roman" w:hAnsi="Times New Roman" w:eastAsia="仿宋_GB2312"/>
                <w:color w:val="000000"/>
              </w:rPr>
              <w:t>11.28</w:t>
            </w:r>
          </w:p>
        </w:tc>
        <w:tc>
          <w:tcPr>
            <w:tcW w:w="1416" w:type="dxa"/>
            <w:shd w:val="clear" w:color="auto" w:fill="FFFFFF"/>
            <w:vAlign w:val="center"/>
          </w:tcPr>
          <w:p w14:paraId="5D6557A9">
            <w:pPr>
              <w:jc w:val="center"/>
            </w:pPr>
            <w:r>
              <w:rPr>
                <w:rFonts w:ascii="Times New Roman" w:hAnsi="Times New Roman" w:eastAsia="仿宋_GB2312"/>
                <w:color w:val="000000"/>
              </w:rPr>
              <w:t>9.98</w:t>
            </w:r>
          </w:p>
        </w:tc>
        <w:tc>
          <w:tcPr>
            <w:tcW w:w="1416" w:type="dxa"/>
            <w:shd w:val="clear" w:color="auto" w:fill="FFFFFF"/>
            <w:vAlign w:val="center"/>
          </w:tcPr>
          <w:p w14:paraId="475EE50C">
            <w:pPr>
              <w:jc w:val="center"/>
            </w:pPr>
            <w:r>
              <w:rPr>
                <w:rFonts w:ascii="Times New Roman" w:hAnsi="Times New Roman" w:eastAsia="仿宋_GB2312"/>
                <w:color w:val="000000"/>
              </w:rPr>
              <w:t>16.42</w:t>
            </w:r>
          </w:p>
        </w:tc>
        <w:tc>
          <w:tcPr>
            <w:tcW w:w="1415" w:type="dxa"/>
            <w:shd w:val="clear" w:color="auto" w:fill="FFFFFF"/>
            <w:vAlign w:val="center"/>
          </w:tcPr>
          <w:p w14:paraId="1C198836">
            <w:pPr>
              <w:jc w:val="center"/>
            </w:pPr>
            <w:r>
              <w:rPr>
                <w:rFonts w:ascii="Times New Roman" w:hAnsi="Times New Roman" w:eastAsia="仿宋_GB2312"/>
                <w:color w:val="000000"/>
              </w:rPr>
              <w:t>1.47</w:t>
            </w:r>
          </w:p>
        </w:tc>
      </w:tr>
      <w:tr w14:paraId="0D75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742C51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29</w:t>
            </w:r>
          </w:p>
        </w:tc>
        <w:tc>
          <w:tcPr>
            <w:tcW w:w="2830" w:type="dxa"/>
            <w:shd w:val="clear" w:color="auto" w:fill="FFFFFF"/>
            <w:vAlign w:val="center"/>
          </w:tcPr>
          <w:p w14:paraId="02D1D19E">
            <w:pPr>
              <w:jc w:val="center"/>
            </w:pPr>
            <w:r>
              <w:rPr>
                <w:rFonts w:ascii="Times New Roman" w:hAnsi="Times New Roman" w:eastAsia="仿宋_GB2312"/>
                <w:color w:val="000000"/>
              </w:rPr>
              <w:t>微型企业</w:t>
            </w:r>
          </w:p>
        </w:tc>
        <w:tc>
          <w:tcPr>
            <w:tcW w:w="1416" w:type="dxa"/>
            <w:shd w:val="clear" w:color="auto" w:fill="FFFFFF"/>
            <w:vAlign w:val="center"/>
          </w:tcPr>
          <w:p w14:paraId="108FD71F">
            <w:pPr>
              <w:jc w:val="center"/>
            </w:pPr>
            <w:r>
              <w:rPr>
                <w:rFonts w:ascii="Times New Roman" w:hAnsi="Times New Roman" w:eastAsia="仿宋_GB2312"/>
                <w:color w:val="000000"/>
              </w:rPr>
              <w:t>42.99</w:t>
            </w:r>
          </w:p>
        </w:tc>
        <w:tc>
          <w:tcPr>
            <w:tcW w:w="1416" w:type="dxa"/>
            <w:shd w:val="clear" w:color="auto" w:fill="FFFFFF"/>
            <w:vAlign w:val="center"/>
          </w:tcPr>
          <w:p w14:paraId="47C246CC">
            <w:pPr>
              <w:jc w:val="center"/>
            </w:pPr>
            <w:r>
              <w:rPr>
                <w:rFonts w:ascii="Times New Roman" w:hAnsi="Times New Roman" w:eastAsia="仿宋_GB2312"/>
                <w:color w:val="000000"/>
              </w:rPr>
              <w:t>78.85</w:t>
            </w:r>
          </w:p>
        </w:tc>
        <w:tc>
          <w:tcPr>
            <w:tcW w:w="1416" w:type="dxa"/>
            <w:shd w:val="clear" w:color="auto" w:fill="FFFFFF"/>
            <w:vAlign w:val="center"/>
          </w:tcPr>
          <w:p w14:paraId="6F7701B5">
            <w:pPr>
              <w:jc w:val="center"/>
            </w:pPr>
            <w:r>
              <w:rPr>
                <w:rFonts w:ascii="Times New Roman" w:hAnsi="Times New Roman" w:eastAsia="仿宋_GB2312"/>
                <w:color w:val="000000"/>
              </w:rPr>
              <w:t>14.26</w:t>
            </w:r>
          </w:p>
        </w:tc>
        <w:tc>
          <w:tcPr>
            <w:tcW w:w="1415" w:type="dxa"/>
            <w:shd w:val="clear" w:color="auto" w:fill="FFFFFF"/>
            <w:vAlign w:val="center"/>
          </w:tcPr>
          <w:p w14:paraId="0B44CD09">
            <w:pPr>
              <w:jc w:val="center"/>
            </w:pPr>
            <w:r>
              <w:rPr>
                <w:rFonts w:ascii="Times New Roman" w:hAnsi="Times New Roman" w:eastAsia="仿宋_GB2312"/>
                <w:color w:val="000000"/>
              </w:rPr>
              <w:t>0.92</w:t>
            </w:r>
          </w:p>
        </w:tc>
      </w:tr>
      <w:tr w14:paraId="592E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44BFE9A1">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30</w:t>
            </w:r>
          </w:p>
        </w:tc>
        <w:tc>
          <w:tcPr>
            <w:tcW w:w="2830" w:type="dxa"/>
            <w:shd w:val="clear" w:color="auto" w:fill="DBDBDB"/>
            <w:vAlign w:val="center"/>
          </w:tcPr>
          <w:p w14:paraId="79ECF76F">
            <w:pPr>
              <w:jc w:val="center"/>
            </w:pPr>
            <w:r>
              <w:rPr>
                <w:rFonts w:ascii="Times New Roman" w:hAnsi="Times New Roman" w:eastAsia="仿宋_GB2312"/>
                <w:b/>
                <w:color w:val="000000"/>
              </w:rPr>
              <w:t>批发和零售业</w:t>
            </w:r>
          </w:p>
        </w:tc>
        <w:tc>
          <w:tcPr>
            <w:tcW w:w="1416" w:type="dxa"/>
            <w:shd w:val="clear" w:color="auto" w:fill="DBDBDB"/>
            <w:vAlign w:val="center"/>
          </w:tcPr>
          <w:p w14:paraId="05873F06">
            <w:pPr>
              <w:jc w:val="center"/>
            </w:pPr>
            <w:r>
              <w:rPr>
                <w:rFonts w:ascii="Times New Roman" w:hAnsi="Times New Roman" w:eastAsia="仿宋_GB2312"/>
                <w:b/>
                <w:color w:val="000000"/>
              </w:rPr>
              <w:t>4.06</w:t>
            </w:r>
          </w:p>
        </w:tc>
        <w:tc>
          <w:tcPr>
            <w:tcW w:w="1416" w:type="dxa"/>
            <w:shd w:val="clear" w:color="auto" w:fill="DBDBDB"/>
            <w:vAlign w:val="center"/>
          </w:tcPr>
          <w:p w14:paraId="27EA1E32">
            <w:pPr>
              <w:jc w:val="center"/>
            </w:pPr>
            <w:r>
              <w:rPr>
                <w:rFonts w:ascii="Times New Roman" w:hAnsi="Times New Roman" w:eastAsia="仿宋_GB2312"/>
                <w:b/>
                <w:color w:val="000000"/>
              </w:rPr>
              <w:t>3.76</w:t>
            </w:r>
          </w:p>
        </w:tc>
        <w:tc>
          <w:tcPr>
            <w:tcW w:w="1416" w:type="dxa"/>
            <w:shd w:val="clear" w:color="auto" w:fill="DBDBDB"/>
            <w:vAlign w:val="center"/>
          </w:tcPr>
          <w:p w14:paraId="10038C92">
            <w:pPr>
              <w:jc w:val="center"/>
            </w:pPr>
            <w:r>
              <w:rPr>
                <w:rFonts w:ascii="Times New Roman" w:hAnsi="Times New Roman" w:eastAsia="仿宋_GB2312"/>
                <w:b/>
                <w:color w:val="000000"/>
              </w:rPr>
              <w:t>46.66</w:t>
            </w:r>
          </w:p>
        </w:tc>
        <w:tc>
          <w:tcPr>
            <w:tcW w:w="1415" w:type="dxa"/>
            <w:shd w:val="clear" w:color="auto" w:fill="DBDBDB"/>
            <w:vAlign w:val="center"/>
          </w:tcPr>
          <w:p w14:paraId="239CB813">
            <w:pPr>
              <w:jc w:val="center"/>
            </w:pPr>
            <w:r>
              <w:rPr>
                <w:rFonts w:ascii="Times New Roman" w:hAnsi="Times New Roman" w:eastAsia="仿宋_GB2312"/>
                <w:b/>
                <w:color w:val="000000"/>
              </w:rPr>
              <w:t>4.30</w:t>
            </w:r>
          </w:p>
        </w:tc>
      </w:tr>
      <w:tr w14:paraId="06E4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A7ABF7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31</w:t>
            </w:r>
          </w:p>
        </w:tc>
        <w:tc>
          <w:tcPr>
            <w:tcW w:w="2830" w:type="dxa"/>
            <w:shd w:val="clear" w:color="auto" w:fill="FFFFFF"/>
            <w:vAlign w:val="center"/>
          </w:tcPr>
          <w:p w14:paraId="7A6B852D">
            <w:pPr>
              <w:jc w:val="center"/>
            </w:pPr>
            <w:r>
              <w:rPr>
                <w:rFonts w:ascii="Times New Roman" w:hAnsi="Times New Roman" w:eastAsia="仿宋_GB2312"/>
                <w:color w:val="000000"/>
              </w:rPr>
              <w:t>大型企业</w:t>
            </w:r>
          </w:p>
        </w:tc>
        <w:tc>
          <w:tcPr>
            <w:tcW w:w="1416" w:type="dxa"/>
            <w:shd w:val="clear" w:color="auto" w:fill="FFFFFF"/>
            <w:vAlign w:val="center"/>
          </w:tcPr>
          <w:p w14:paraId="266249C7">
            <w:pPr>
              <w:jc w:val="center"/>
            </w:pPr>
            <w:r>
              <w:rPr>
                <w:rFonts w:ascii="Times New Roman" w:hAnsi="Times New Roman" w:eastAsia="仿宋_GB2312"/>
                <w:color w:val="000000"/>
              </w:rPr>
              <w:t>3.50</w:t>
            </w:r>
          </w:p>
        </w:tc>
        <w:tc>
          <w:tcPr>
            <w:tcW w:w="1416" w:type="dxa"/>
            <w:shd w:val="clear" w:color="auto" w:fill="FFFFFF"/>
            <w:vAlign w:val="center"/>
          </w:tcPr>
          <w:p w14:paraId="5F44ACC9">
            <w:pPr>
              <w:jc w:val="center"/>
            </w:pPr>
            <w:r>
              <w:rPr>
                <w:rFonts w:ascii="Times New Roman" w:hAnsi="Times New Roman" w:eastAsia="仿宋_GB2312"/>
                <w:color w:val="000000"/>
              </w:rPr>
              <w:t>2.97</w:t>
            </w:r>
          </w:p>
        </w:tc>
        <w:tc>
          <w:tcPr>
            <w:tcW w:w="1416" w:type="dxa"/>
            <w:shd w:val="clear" w:color="auto" w:fill="FFFFFF"/>
            <w:vAlign w:val="center"/>
          </w:tcPr>
          <w:p w14:paraId="38876F64">
            <w:pPr>
              <w:jc w:val="center"/>
            </w:pPr>
            <w:r>
              <w:rPr>
                <w:rFonts w:ascii="Times New Roman" w:hAnsi="Times New Roman" w:eastAsia="仿宋_GB2312"/>
                <w:color w:val="000000"/>
              </w:rPr>
              <w:t>28.28</w:t>
            </w:r>
          </w:p>
        </w:tc>
        <w:tc>
          <w:tcPr>
            <w:tcW w:w="1415" w:type="dxa"/>
            <w:shd w:val="clear" w:color="auto" w:fill="FFFFFF"/>
            <w:vAlign w:val="center"/>
          </w:tcPr>
          <w:p w14:paraId="29269B65">
            <w:pPr>
              <w:jc w:val="center"/>
            </w:pPr>
            <w:r>
              <w:rPr>
                <w:rFonts w:ascii="Times New Roman" w:hAnsi="Times New Roman" w:eastAsia="仿宋_GB2312"/>
                <w:color w:val="000000"/>
              </w:rPr>
              <w:t>3.82</w:t>
            </w:r>
          </w:p>
        </w:tc>
      </w:tr>
      <w:tr w14:paraId="6727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0C95B6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32</w:t>
            </w:r>
          </w:p>
        </w:tc>
        <w:tc>
          <w:tcPr>
            <w:tcW w:w="2830" w:type="dxa"/>
            <w:shd w:val="clear" w:color="auto" w:fill="FFFFFF"/>
            <w:vAlign w:val="center"/>
          </w:tcPr>
          <w:p w14:paraId="35E750CB">
            <w:pPr>
              <w:jc w:val="center"/>
            </w:pPr>
            <w:r>
              <w:rPr>
                <w:rFonts w:ascii="Times New Roman" w:hAnsi="Times New Roman" w:eastAsia="仿宋_GB2312"/>
                <w:color w:val="000000"/>
              </w:rPr>
              <w:t>中型企业</w:t>
            </w:r>
          </w:p>
        </w:tc>
        <w:tc>
          <w:tcPr>
            <w:tcW w:w="1416" w:type="dxa"/>
            <w:shd w:val="clear" w:color="auto" w:fill="FFFFFF"/>
            <w:vAlign w:val="center"/>
          </w:tcPr>
          <w:p w14:paraId="6B9186B4">
            <w:pPr>
              <w:jc w:val="center"/>
            </w:pPr>
            <w:r>
              <w:rPr>
                <w:rFonts w:ascii="Times New Roman" w:hAnsi="Times New Roman" w:eastAsia="仿宋_GB2312"/>
                <w:color w:val="000000"/>
              </w:rPr>
              <w:t>3.46</w:t>
            </w:r>
          </w:p>
        </w:tc>
        <w:tc>
          <w:tcPr>
            <w:tcW w:w="1416" w:type="dxa"/>
            <w:shd w:val="clear" w:color="auto" w:fill="FFFFFF"/>
            <w:vAlign w:val="center"/>
          </w:tcPr>
          <w:p w14:paraId="5CABC702">
            <w:pPr>
              <w:jc w:val="center"/>
            </w:pPr>
            <w:r>
              <w:rPr>
                <w:rFonts w:ascii="Times New Roman" w:hAnsi="Times New Roman" w:eastAsia="仿宋_GB2312"/>
                <w:color w:val="000000"/>
              </w:rPr>
              <w:t>2.79</w:t>
            </w:r>
          </w:p>
        </w:tc>
        <w:tc>
          <w:tcPr>
            <w:tcW w:w="1416" w:type="dxa"/>
            <w:shd w:val="clear" w:color="auto" w:fill="FFFFFF"/>
            <w:vAlign w:val="center"/>
          </w:tcPr>
          <w:p w14:paraId="3B3B3DFE">
            <w:pPr>
              <w:jc w:val="center"/>
            </w:pPr>
            <w:r>
              <w:rPr>
                <w:rFonts w:ascii="Times New Roman" w:hAnsi="Times New Roman" w:eastAsia="仿宋_GB2312"/>
                <w:color w:val="000000"/>
              </w:rPr>
              <w:t>79.57</w:t>
            </w:r>
          </w:p>
        </w:tc>
        <w:tc>
          <w:tcPr>
            <w:tcW w:w="1415" w:type="dxa"/>
            <w:shd w:val="clear" w:color="auto" w:fill="FFFFFF"/>
            <w:vAlign w:val="center"/>
          </w:tcPr>
          <w:p w14:paraId="7B1A5AC1">
            <w:pPr>
              <w:jc w:val="center"/>
            </w:pPr>
            <w:r>
              <w:rPr>
                <w:rFonts w:ascii="Times New Roman" w:hAnsi="Times New Roman" w:eastAsia="仿宋_GB2312"/>
                <w:color w:val="000000"/>
              </w:rPr>
              <w:t>9.08</w:t>
            </w:r>
          </w:p>
        </w:tc>
      </w:tr>
      <w:tr w14:paraId="4EF7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538B93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33</w:t>
            </w:r>
          </w:p>
        </w:tc>
        <w:tc>
          <w:tcPr>
            <w:tcW w:w="2830" w:type="dxa"/>
            <w:shd w:val="clear" w:color="auto" w:fill="FFFFFF"/>
            <w:vAlign w:val="center"/>
          </w:tcPr>
          <w:p w14:paraId="56097204">
            <w:pPr>
              <w:jc w:val="center"/>
            </w:pPr>
            <w:r>
              <w:rPr>
                <w:rFonts w:ascii="Times New Roman" w:hAnsi="Times New Roman" w:eastAsia="仿宋_GB2312"/>
                <w:color w:val="000000"/>
              </w:rPr>
              <w:t>小型企业</w:t>
            </w:r>
          </w:p>
        </w:tc>
        <w:tc>
          <w:tcPr>
            <w:tcW w:w="1416" w:type="dxa"/>
            <w:shd w:val="clear" w:color="auto" w:fill="FFFFFF"/>
            <w:vAlign w:val="center"/>
          </w:tcPr>
          <w:p w14:paraId="2F41BC01">
            <w:pPr>
              <w:jc w:val="center"/>
            </w:pPr>
            <w:r>
              <w:rPr>
                <w:rFonts w:ascii="Times New Roman" w:hAnsi="Times New Roman" w:eastAsia="仿宋_GB2312"/>
                <w:color w:val="000000"/>
              </w:rPr>
              <w:t>4.05</w:t>
            </w:r>
          </w:p>
        </w:tc>
        <w:tc>
          <w:tcPr>
            <w:tcW w:w="1416" w:type="dxa"/>
            <w:shd w:val="clear" w:color="auto" w:fill="FFFFFF"/>
            <w:vAlign w:val="center"/>
          </w:tcPr>
          <w:p w14:paraId="04C00E2B">
            <w:pPr>
              <w:jc w:val="center"/>
            </w:pPr>
            <w:r>
              <w:rPr>
                <w:rFonts w:ascii="Times New Roman" w:hAnsi="Times New Roman" w:eastAsia="仿宋_GB2312"/>
                <w:color w:val="000000"/>
              </w:rPr>
              <w:t>4.58</w:t>
            </w:r>
          </w:p>
        </w:tc>
        <w:tc>
          <w:tcPr>
            <w:tcW w:w="1416" w:type="dxa"/>
            <w:shd w:val="clear" w:color="auto" w:fill="FFFFFF"/>
            <w:vAlign w:val="center"/>
          </w:tcPr>
          <w:p w14:paraId="45DEC5A8">
            <w:pPr>
              <w:jc w:val="center"/>
            </w:pPr>
            <w:r>
              <w:rPr>
                <w:rFonts w:ascii="Times New Roman" w:hAnsi="Times New Roman" w:eastAsia="仿宋_GB2312"/>
                <w:color w:val="000000"/>
              </w:rPr>
              <w:t>31.77</w:t>
            </w:r>
          </w:p>
        </w:tc>
        <w:tc>
          <w:tcPr>
            <w:tcW w:w="1415" w:type="dxa"/>
            <w:shd w:val="clear" w:color="auto" w:fill="FFFFFF"/>
            <w:vAlign w:val="center"/>
          </w:tcPr>
          <w:p w14:paraId="1768D2BA">
            <w:pPr>
              <w:jc w:val="center"/>
            </w:pPr>
            <w:r>
              <w:rPr>
                <w:rFonts w:ascii="Times New Roman" w:hAnsi="Times New Roman" w:eastAsia="仿宋_GB2312"/>
                <w:color w:val="000000"/>
              </w:rPr>
              <w:t>2.48</w:t>
            </w:r>
          </w:p>
        </w:tc>
      </w:tr>
      <w:tr w14:paraId="30C6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E9691A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34</w:t>
            </w:r>
          </w:p>
        </w:tc>
        <w:tc>
          <w:tcPr>
            <w:tcW w:w="2830" w:type="dxa"/>
            <w:shd w:val="clear" w:color="auto" w:fill="FFFFFF"/>
            <w:vAlign w:val="center"/>
          </w:tcPr>
          <w:p w14:paraId="09A1A65C">
            <w:pPr>
              <w:jc w:val="center"/>
            </w:pPr>
            <w:r>
              <w:rPr>
                <w:rFonts w:ascii="Times New Roman" w:hAnsi="Times New Roman" w:eastAsia="仿宋_GB2312"/>
                <w:color w:val="000000"/>
              </w:rPr>
              <w:t>微型企业</w:t>
            </w:r>
          </w:p>
        </w:tc>
        <w:tc>
          <w:tcPr>
            <w:tcW w:w="1416" w:type="dxa"/>
            <w:shd w:val="clear" w:color="auto" w:fill="FFFFFF"/>
            <w:vAlign w:val="center"/>
          </w:tcPr>
          <w:p w14:paraId="3C0F6776">
            <w:pPr>
              <w:jc w:val="center"/>
            </w:pPr>
            <w:r>
              <w:rPr>
                <w:rFonts w:ascii="Times New Roman" w:hAnsi="Times New Roman" w:eastAsia="仿宋_GB2312"/>
                <w:color w:val="000000"/>
              </w:rPr>
              <w:t>41.51</w:t>
            </w:r>
          </w:p>
        </w:tc>
        <w:tc>
          <w:tcPr>
            <w:tcW w:w="1416" w:type="dxa"/>
            <w:shd w:val="clear" w:color="auto" w:fill="FFFFFF"/>
            <w:vAlign w:val="center"/>
          </w:tcPr>
          <w:p w14:paraId="696531DF">
            <w:pPr>
              <w:jc w:val="center"/>
            </w:pPr>
            <w:r>
              <w:rPr>
                <w:rFonts w:ascii="Times New Roman" w:hAnsi="Times New Roman" w:eastAsia="仿宋_GB2312"/>
                <w:color w:val="000000"/>
              </w:rPr>
              <w:t>41.38</w:t>
            </w:r>
          </w:p>
        </w:tc>
        <w:tc>
          <w:tcPr>
            <w:tcW w:w="1416" w:type="dxa"/>
            <w:shd w:val="clear" w:color="auto" w:fill="FFFFFF"/>
            <w:vAlign w:val="center"/>
          </w:tcPr>
          <w:p w14:paraId="277D5FD2">
            <w:pPr>
              <w:jc w:val="center"/>
            </w:pPr>
            <w:r>
              <w:rPr>
                <w:rFonts w:ascii="Times New Roman" w:hAnsi="Times New Roman" w:eastAsia="仿宋_GB2312"/>
                <w:color w:val="000000"/>
              </w:rPr>
              <w:t>-7.82</w:t>
            </w:r>
          </w:p>
        </w:tc>
        <w:tc>
          <w:tcPr>
            <w:tcW w:w="1415" w:type="dxa"/>
            <w:shd w:val="clear" w:color="auto" w:fill="FFFFFF"/>
            <w:vAlign w:val="center"/>
          </w:tcPr>
          <w:p w14:paraId="1DD54FAC">
            <w:pPr>
              <w:jc w:val="center"/>
            </w:pPr>
            <w:r>
              <w:rPr>
                <w:rFonts w:ascii="Times New Roman" w:hAnsi="Times New Roman" w:eastAsia="仿宋_GB2312"/>
                <w:color w:val="000000"/>
              </w:rPr>
              <w:t>-0.55</w:t>
            </w:r>
          </w:p>
        </w:tc>
      </w:tr>
      <w:tr w14:paraId="78F1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7AAA58C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35</w:t>
            </w:r>
          </w:p>
        </w:tc>
        <w:tc>
          <w:tcPr>
            <w:tcW w:w="2830" w:type="dxa"/>
            <w:shd w:val="clear" w:color="auto" w:fill="DBDBDB"/>
            <w:vAlign w:val="center"/>
          </w:tcPr>
          <w:p w14:paraId="2123DAC1">
            <w:pPr>
              <w:jc w:val="center"/>
            </w:pPr>
            <w:r>
              <w:rPr>
                <w:rFonts w:ascii="Times New Roman" w:hAnsi="Times New Roman" w:eastAsia="仿宋_GB2312"/>
                <w:b/>
                <w:color w:val="000000"/>
              </w:rPr>
              <w:t>交通运输、仓储和邮政业</w:t>
            </w:r>
          </w:p>
        </w:tc>
        <w:tc>
          <w:tcPr>
            <w:tcW w:w="1416" w:type="dxa"/>
            <w:shd w:val="clear" w:color="auto" w:fill="DBDBDB"/>
            <w:vAlign w:val="center"/>
          </w:tcPr>
          <w:p w14:paraId="241EAB91">
            <w:pPr>
              <w:jc w:val="center"/>
            </w:pPr>
            <w:r>
              <w:rPr>
                <w:rFonts w:ascii="Times New Roman" w:hAnsi="Times New Roman" w:eastAsia="仿宋_GB2312"/>
                <w:b/>
                <w:color w:val="000000"/>
              </w:rPr>
              <w:t>14.47</w:t>
            </w:r>
          </w:p>
        </w:tc>
        <w:tc>
          <w:tcPr>
            <w:tcW w:w="1416" w:type="dxa"/>
            <w:shd w:val="clear" w:color="auto" w:fill="DBDBDB"/>
            <w:vAlign w:val="center"/>
          </w:tcPr>
          <w:p w14:paraId="2B53045F">
            <w:pPr>
              <w:jc w:val="center"/>
            </w:pPr>
            <w:r>
              <w:rPr>
                <w:rFonts w:ascii="Times New Roman" w:hAnsi="Times New Roman" w:eastAsia="仿宋_GB2312"/>
                <w:b/>
                <w:color w:val="000000"/>
              </w:rPr>
              <w:t>14.39</w:t>
            </w:r>
          </w:p>
        </w:tc>
        <w:tc>
          <w:tcPr>
            <w:tcW w:w="1416" w:type="dxa"/>
            <w:shd w:val="clear" w:color="auto" w:fill="DBDBDB"/>
            <w:vAlign w:val="center"/>
          </w:tcPr>
          <w:p w14:paraId="50EE5118">
            <w:pPr>
              <w:jc w:val="center"/>
            </w:pPr>
            <w:r>
              <w:rPr>
                <w:rFonts w:ascii="Times New Roman" w:hAnsi="Times New Roman" w:eastAsia="仿宋_GB2312"/>
                <w:b/>
                <w:color w:val="000000"/>
              </w:rPr>
              <w:t>26.32</w:t>
            </w:r>
          </w:p>
        </w:tc>
        <w:tc>
          <w:tcPr>
            <w:tcW w:w="1415" w:type="dxa"/>
            <w:shd w:val="clear" w:color="auto" w:fill="DBDBDB"/>
            <w:vAlign w:val="center"/>
          </w:tcPr>
          <w:p w14:paraId="41106FC6">
            <w:pPr>
              <w:jc w:val="center"/>
            </w:pPr>
            <w:r>
              <w:rPr>
                <w:rFonts w:ascii="Times New Roman" w:hAnsi="Times New Roman" w:eastAsia="仿宋_GB2312"/>
                <w:b/>
                <w:color w:val="000000"/>
              </w:rPr>
              <w:t>3.28</w:t>
            </w:r>
          </w:p>
        </w:tc>
      </w:tr>
      <w:tr w14:paraId="0B81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E3A3B7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36</w:t>
            </w:r>
          </w:p>
        </w:tc>
        <w:tc>
          <w:tcPr>
            <w:tcW w:w="2830" w:type="dxa"/>
            <w:shd w:val="clear" w:color="auto" w:fill="FFFFFF"/>
            <w:vAlign w:val="center"/>
          </w:tcPr>
          <w:p w14:paraId="51FF0E5A">
            <w:pPr>
              <w:jc w:val="center"/>
            </w:pPr>
            <w:r>
              <w:rPr>
                <w:rFonts w:ascii="Times New Roman" w:hAnsi="Times New Roman" w:eastAsia="仿宋_GB2312"/>
                <w:color w:val="000000"/>
              </w:rPr>
              <w:t>大型企业</w:t>
            </w:r>
          </w:p>
        </w:tc>
        <w:tc>
          <w:tcPr>
            <w:tcW w:w="1416" w:type="dxa"/>
            <w:shd w:val="clear" w:color="auto" w:fill="FFFFFF"/>
            <w:vAlign w:val="center"/>
          </w:tcPr>
          <w:p w14:paraId="55C8F87D">
            <w:pPr>
              <w:jc w:val="center"/>
            </w:pPr>
            <w:r>
              <w:rPr>
                <w:rFonts w:ascii="Times New Roman" w:hAnsi="Times New Roman" w:eastAsia="仿宋_GB2312"/>
                <w:color w:val="000000"/>
              </w:rPr>
              <w:t>28.36</w:t>
            </w:r>
          </w:p>
        </w:tc>
        <w:tc>
          <w:tcPr>
            <w:tcW w:w="1416" w:type="dxa"/>
            <w:shd w:val="clear" w:color="auto" w:fill="FFFFFF"/>
            <w:vAlign w:val="center"/>
          </w:tcPr>
          <w:p w14:paraId="649D1B08">
            <w:pPr>
              <w:jc w:val="center"/>
            </w:pPr>
            <w:r>
              <w:rPr>
                <w:rFonts w:ascii="Times New Roman" w:hAnsi="Times New Roman" w:eastAsia="仿宋_GB2312"/>
                <w:color w:val="000000"/>
              </w:rPr>
              <w:t>28.83</w:t>
            </w:r>
          </w:p>
        </w:tc>
        <w:tc>
          <w:tcPr>
            <w:tcW w:w="1416" w:type="dxa"/>
            <w:shd w:val="clear" w:color="auto" w:fill="FFFFFF"/>
            <w:vAlign w:val="center"/>
          </w:tcPr>
          <w:p w14:paraId="481D242E">
            <w:pPr>
              <w:jc w:val="center"/>
            </w:pPr>
            <w:r>
              <w:rPr>
                <w:rFonts w:ascii="Times New Roman" w:hAnsi="Times New Roman" w:eastAsia="仿宋_GB2312"/>
                <w:color w:val="000000"/>
              </w:rPr>
              <w:t>20.48</w:t>
            </w:r>
          </w:p>
        </w:tc>
        <w:tc>
          <w:tcPr>
            <w:tcW w:w="1415" w:type="dxa"/>
            <w:shd w:val="clear" w:color="auto" w:fill="FFFFFF"/>
            <w:vAlign w:val="center"/>
          </w:tcPr>
          <w:p w14:paraId="47360772">
            <w:pPr>
              <w:jc w:val="center"/>
            </w:pPr>
            <w:r>
              <w:rPr>
                <w:rFonts w:ascii="Times New Roman" w:hAnsi="Times New Roman" w:eastAsia="仿宋_GB2312"/>
                <w:color w:val="000000"/>
              </w:rPr>
              <w:t>3.84</w:t>
            </w:r>
          </w:p>
        </w:tc>
      </w:tr>
      <w:tr w14:paraId="5666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BEF63F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37</w:t>
            </w:r>
          </w:p>
        </w:tc>
        <w:tc>
          <w:tcPr>
            <w:tcW w:w="2830" w:type="dxa"/>
            <w:shd w:val="clear" w:color="auto" w:fill="FFFFFF"/>
            <w:vAlign w:val="center"/>
          </w:tcPr>
          <w:p w14:paraId="18E2B9B4">
            <w:pPr>
              <w:jc w:val="center"/>
            </w:pPr>
            <w:r>
              <w:rPr>
                <w:rFonts w:ascii="Times New Roman" w:hAnsi="Times New Roman" w:eastAsia="仿宋_GB2312"/>
                <w:color w:val="000000"/>
              </w:rPr>
              <w:t>中型企业</w:t>
            </w:r>
          </w:p>
        </w:tc>
        <w:tc>
          <w:tcPr>
            <w:tcW w:w="1416" w:type="dxa"/>
            <w:shd w:val="clear" w:color="auto" w:fill="FFFFFF"/>
            <w:vAlign w:val="center"/>
          </w:tcPr>
          <w:p w14:paraId="7946E9BA">
            <w:pPr>
              <w:jc w:val="center"/>
            </w:pPr>
            <w:r>
              <w:rPr>
                <w:rFonts w:ascii="Times New Roman" w:hAnsi="Times New Roman" w:eastAsia="仿宋_GB2312"/>
                <w:color w:val="000000"/>
              </w:rPr>
              <w:t>26.86</w:t>
            </w:r>
          </w:p>
        </w:tc>
        <w:tc>
          <w:tcPr>
            <w:tcW w:w="1416" w:type="dxa"/>
            <w:shd w:val="clear" w:color="auto" w:fill="FFFFFF"/>
            <w:vAlign w:val="center"/>
          </w:tcPr>
          <w:p w14:paraId="20C4238E">
            <w:pPr>
              <w:jc w:val="center"/>
            </w:pPr>
            <w:r>
              <w:rPr>
                <w:rFonts w:ascii="Times New Roman" w:hAnsi="Times New Roman" w:eastAsia="仿宋_GB2312"/>
                <w:color w:val="000000"/>
              </w:rPr>
              <w:t>24.15</w:t>
            </w:r>
          </w:p>
        </w:tc>
        <w:tc>
          <w:tcPr>
            <w:tcW w:w="1416" w:type="dxa"/>
            <w:shd w:val="clear" w:color="auto" w:fill="FFFFFF"/>
            <w:vAlign w:val="center"/>
          </w:tcPr>
          <w:p w14:paraId="0143AA0B">
            <w:pPr>
              <w:jc w:val="center"/>
            </w:pPr>
            <w:r>
              <w:rPr>
                <w:rFonts w:ascii="Times New Roman" w:hAnsi="Times New Roman" w:eastAsia="仿宋_GB2312"/>
                <w:color w:val="000000"/>
              </w:rPr>
              <w:t>48.52</w:t>
            </w:r>
          </w:p>
        </w:tc>
        <w:tc>
          <w:tcPr>
            <w:tcW w:w="1415" w:type="dxa"/>
            <w:shd w:val="clear" w:color="auto" w:fill="FFFFFF"/>
            <w:vAlign w:val="center"/>
          </w:tcPr>
          <w:p w14:paraId="237E0745">
            <w:pPr>
              <w:jc w:val="center"/>
            </w:pPr>
            <w:r>
              <w:rPr>
                <w:rFonts w:ascii="Times New Roman" w:hAnsi="Times New Roman" w:eastAsia="仿宋_GB2312"/>
                <w:color w:val="000000"/>
              </w:rPr>
              <w:t>6.69</w:t>
            </w:r>
          </w:p>
        </w:tc>
      </w:tr>
      <w:tr w14:paraId="31C6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306EF4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38</w:t>
            </w:r>
          </w:p>
        </w:tc>
        <w:tc>
          <w:tcPr>
            <w:tcW w:w="2830" w:type="dxa"/>
            <w:shd w:val="clear" w:color="auto" w:fill="FFFFFF"/>
            <w:vAlign w:val="center"/>
          </w:tcPr>
          <w:p w14:paraId="3454CBC0">
            <w:pPr>
              <w:jc w:val="center"/>
            </w:pPr>
            <w:r>
              <w:rPr>
                <w:rFonts w:ascii="Times New Roman" w:hAnsi="Times New Roman" w:eastAsia="仿宋_GB2312"/>
                <w:color w:val="000000"/>
              </w:rPr>
              <w:t>小型企业</w:t>
            </w:r>
          </w:p>
        </w:tc>
        <w:tc>
          <w:tcPr>
            <w:tcW w:w="1416" w:type="dxa"/>
            <w:shd w:val="clear" w:color="auto" w:fill="FFFFFF"/>
            <w:vAlign w:val="center"/>
          </w:tcPr>
          <w:p w14:paraId="22B75814">
            <w:pPr>
              <w:jc w:val="center"/>
            </w:pPr>
            <w:r>
              <w:rPr>
                <w:rFonts w:ascii="Times New Roman" w:hAnsi="Times New Roman" w:eastAsia="仿宋_GB2312"/>
                <w:color w:val="000000"/>
              </w:rPr>
              <w:t>10.08</w:t>
            </w:r>
          </w:p>
        </w:tc>
        <w:tc>
          <w:tcPr>
            <w:tcW w:w="1416" w:type="dxa"/>
            <w:shd w:val="clear" w:color="auto" w:fill="FFFFFF"/>
            <w:vAlign w:val="center"/>
          </w:tcPr>
          <w:p w14:paraId="2195748C">
            <w:pPr>
              <w:jc w:val="center"/>
            </w:pPr>
            <w:r>
              <w:rPr>
                <w:rFonts w:ascii="Times New Roman" w:hAnsi="Times New Roman" w:eastAsia="仿宋_GB2312"/>
                <w:color w:val="000000"/>
              </w:rPr>
              <w:t>10.52</w:t>
            </w:r>
          </w:p>
        </w:tc>
        <w:tc>
          <w:tcPr>
            <w:tcW w:w="1416" w:type="dxa"/>
            <w:shd w:val="clear" w:color="auto" w:fill="FFFFFF"/>
            <w:vAlign w:val="center"/>
          </w:tcPr>
          <w:p w14:paraId="5A505945">
            <w:pPr>
              <w:jc w:val="center"/>
            </w:pPr>
            <w:r>
              <w:rPr>
                <w:rFonts w:ascii="Times New Roman" w:hAnsi="Times New Roman" w:eastAsia="仿宋_GB2312"/>
                <w:color w:val="000000"/>
              </w:rPr>
              <w:t>5.76</w:t>
            </w:r>
          </w:p>
        </w:tc>
        <w:tc>
          <w:tcPr>
            <w:tcW w:w="1415" w:type="dxa"/>
            <w:shd w:val="clear" w:color="auto" w:fill="FFFFFF"/>
            <w:vAlign w:val="center"/>
          </w:tcPr>
          <w:p w14:paraId="37505EAA">
            <w:pPr>
              <w:jc w:val="center"/>
            </w:pPr>
            <w:r>
              <w:rPr>
                <w:rFonts w:ascii="Times New Roman" w:hAnsi="Times New Roman" w:eastAsia="仿宋_GB2312"/>
                <w:color w:val="000000"/>
              </w:rPr>
              <w:t>0.68</w:t>
            </w:r>
          </w:p>
        </w:tc>
      </w:tr>
      <w:tr w14:paraId="7A02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0FC61DD">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39</w:t>
            </w:r>
          </w:p>
        </w:tc>
        <w:tc>
          <w:tcPr>
            <w:tcW w:w="2830" w:type="dxa"/>
            <w:shd w:val="clear" w:color="auto" w:fill="FFFFFF"/>
            <w:vAlign w:val="center"/>
          </w:tcPr>
          <w:p w14:paraId="3EEEA919">
            <w:pPr>
              <w:jc w:val="center"/>
            </w:pPr>
            <w:r>
              <w:rPr>
                <w:rFonts w:ascii="Times New Roman" w:hAnsi="Times New Roman" w:eastAsia="仿宋_GB2312"/>
                <w:color w:val="000000"/>
              </w:rPr>
              <w:t>微型企业</w:t>
            </w:r>
          </w:p>
        </w:tc>
        <w:tc>
          <w:tcPr>
            <w:tcW w:w="1416" w:type="dxa"/>
            <w:shd w:val="clear" w:color="auto" w:fill="FFFFFF"/>
            <w:vAlign w:val="center"/>
          </w:tcPr>
          <w:p w14:paraId="3FB18E92">
            <w:pPr>
              <w:jc w:val="center"/>
            </w:pPr>
            <w:r>
              <w:rPr>
                <w:rFonts w:ascii="Times New Roman" w:hAnsi="Times New Roman" w:eastAsia="仿宋_GB2312"/>
                <w:color w:val="000000"/>
              </w:rPr>
              <w:t>20.94</w:t>
            </w:r>
          </w:p>
        </w:tc>
        <w:tc>
          <w:tcPr>
            <w:tcW w:w="1416" w:type="dxa"/>
            <w:shd w:val="clear" w:color="auto" w:fill="FFFFFF"/>
            <w:vAlign w:val="center"/>
          </w:tcPr>
          <w:p w14:paraId="4ED42664">
            <w:pPr>
              <w:jc w:val="center"/>
            </w:pPr>
            <w:r>
              <w:rPr>
                <w:rFonts w:ascii="Times New Roman" w:hAnsi="Times New Roman" w:eastAsia="仿宋_GB2312"/>
                <w:color w:val="000000"/>
              </w:rPr>
              <w:t>16.29</w:t>
            </w:r>
          </w:p>
        </w:tc>
        <w:tc>
          <w:tcPr>
            <w:tcW w:w="1416" w:type="dxa"/>
            <w:shd w:val="clear" w:color="auto" w:fill="FFFFFF"/>
            <w:vAlign w:val="center"/>
          </w:tcPr>
          <w:p w14:paraId="0AD80EB2">
            <w:pPr>
              <w:jc w:val="center"/>
            </w:pPr>
            <w:r>
              <w:rPr>
                <w:rFonts w:ascii="Times New Roman" w:hAnsi="Times New Roman" w:eastAsia="仿宋_GB2312"/>
                <w:color w:val="000000"/>
              </w:rPr>
              <w:t>85.52</w:t>
            </w:r>
          </w:p>
        </w:tc>
        <w:tc>
          <w:tcPr>
            <w:tcW w:w="1415" w:type="dxa"/>
            <w:shd w:val="clear" w:color="auto" w:fill="FFFFFF"/>
            <w:vAlign w:val="center"/>
          </w:tcPr>
          <w:p w14:paraId="4F53948D">
            <w:pPr>
              <w:jc w:val="center"/>
            </w:pPr>
            <w:r>
              <w:rPr>
                <w:rFonts w:ascii="Times New Roman" w:hAnsi="Times New Roman" w:eastAsia="仿宋_GB2312"/>
                <w:color w:val="000000"/>
              </w:rPr>
              <w:t>7.65</w:t>
            </w:r>
          </w:p>
        </w:tc>
      </w:tr>
      <w:tr w14:paraId="5E7D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50E1CD8D">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40</w:t>
            </w:r>
          </w:p>
        </w:tc>
        <w:tc>
          <w:tcPr>
            <w:tcW w:w="2830" w:type="dxa"/>
            <w:shd w:val="clear" w:color="auto" w:fill="DBDBDB"/>
            <w:vAlign w:val="center"/>
          </w:tcPr>
          <w:p w14:paraId="21A9C328">
            <w:pPr>
              <w:jc w:val="center"/>
            </w:pPr>
            <w:r>
              <w:rPr>
                <w:rFonts w:ascii="Times New Roman" w:hAnsi="Times New Roman" w:eastAsia="仿宋_GB2312"/>
                <w:b/>
                <w:color w:val="000000"/>
              </w:rPr>
              <w:t>住宿和餐饮业</w:t>
            </w:r>
          </w:p>
        </w:tc>
        <w:tc>
          <w:tcPr>
            <w:tcW w:w="1416" w:type="dxa"/>
            <w:shd w:val="clear" w:color="auto" w:fill="DBDBDB"/>
            <w:vAlign w:val="center"/>
          </w:tcPr>
          <w:p w14:paraId="39F59129">
            <w:pPr>
              <w:jc w:val="center"/>
            </w:pPr>
            <w:r>
              <w:rPr>
                <w:rFonts w:ascii="Times New Roman" w:hAnsi="Times New Roman" w:eastAsia="仿宋_GB2312"/>
                <w:b/>
                <w:color w:val="000000"/>
              </w:rPr>
              <w:t>32.33</w:t>
            </w:r>
          </w:p>
        </w:tc>
        <w:tc>
          <w:tcPr>
            <w:tcW w:w="1416" w:type="dxa"/>
            <w:shd w:val="clear" w:color="auto" w:fill="DBDBDB"/>
            <w:vAlign w:val="center"/>
          </w:tcPr>
          <w:p w14:paraId="1C18895B">
            <w:pPr>
              <w:jc w:val="center"/>
            </w:pPr>
            <w:r>
              <w:rPr>
                <w:rFonts w:ascii="Times New Roman" w:hAnsi="Times New Roman" w:eastAsia="仿宋_GB2312"/>
                <w:b/>
                <w:color w:val="000000"/>
              </w:rPr>
              <w:t>30.27</w:t>
            </w:r>
          </w:p>
        </w:tc>
        <w:tc>
          <w:tcPr>
            <w:tcW w:w="1416" w:type="dxa"/>
            <w:shd w:val="clear" w:color="auto" w:fill="DBDBDB"/>
            <w:vAlign w:val="center"/>
          </w:tcPr>
          <w:p w14:paraId="7234D0E5">
            <w:pPr>
              <w:jc w:val="center"/>
            </w:pPr>
            <w:r>
              <w:rPr>
                <w:rFonts w:ascii="Times New Roman" w:hAnsi="Times New Roman" w:eastAsia="仿宋_GB2312"/>
                <w:b/>
                <w:color w:val="000000"/>
              </w:rPr>
              <w:t>-23.54</w:t>
            </w:r>
          </w:p>
        </w:tc>
        <w:tc>
          <w:tcPr>
            <w:tcW w:w="1415" w:type="dxa"/>
            <w:shd w:val="clear" w:color="auto" w:fill="DBDBDB"/>
            <w:vAlign w:val="center"/>
          </w:tcPr>
          <w:p w14:paraId="223BBC16">
            <w:pPr>
              <w:jc w:val="center"/>
            </w:pPr>
            <w:r>
              <w:rPr>
                <w:rFonts w:ascii="Times New Roman" w:hAnsi="Times New Roman" w:eastAsia="仿宋_GB2312"/>
                <w:b/>
                <w:color w:val="000000"/>
              </w:rPr>
              <w:t>-1.69</w:t>
            </w:r>
          </w:p>
        </w:tc>
      </w:tr>
      <w:tr w14:paraId="0A1A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204F86F">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41</w:t>
            </w:r>
          </w:p>
        </w:tc>
        <w:tc>
          <w:tcPr>
            <w:tcW w:w="2830" w:type="dxa"/>
            <w:shd w:val="clear" w:color="auto" w:fill="FFFFFF"/>
            <w:vAlign w:val="center"/>
          </w:tcPr>
          <w:p w14:paraId="7B36A6D9">
            <w:pPr>
              <w:jc w:val="center"/>
            </w:pPr>
            <w:r>
              <w:rPr>
                <w:rFonts w:ascii="Times New Roman" w:hAnsi="Times New Roman" w:eastAsia="仿宋_GB2312"/>
                <w:color w:val="000000"/>
              </w:rPr>
              <w:t>大型企业</w:t>
            </w:r>
          </w:p>
        </w:tc>
        <w:tc>
          <w:tcPr>
            <w:tcW w:w="1416" w:type="dxa"/>
            <w:shd w:val="clear" w:color="auto" w:fill="FFFFFF"/>
            <w:vAlign w:val="center"/>
          </w:tcPr>
          <w:p w14:paraId="79762419">
            <w:pPr>
              <w:jc w:val="center"/>
            </w:pPr>
            <w:r>
              <w:rPr>
                <w:rFonts w:ascii="Times New Roman" w:hAnsi="Times New Roman" w:eastAsia="仿宋_GB2312"/>
                <w:color w:val="000000"/>
              </w:rPr>
              <w:t>34.81</w:t>
            </w:r>
          </w:p>
        </w:tc>
        <w:tc>
          <w:tcPr>
            <w:tcW w:w="1416" w:type="dxa"/>
            <w:shd w:val="clear" w:color="auto" w:fill="FFFFFF"/>
            <w:vAlign w:val="center"/>
          </w:tcPr>
          <w:p w14:paraId="3051BF21">
            <w:pPr>
              <w:jc w:val="center"/>
            </w:pPr>
            <w:r>
              <w:rPr>
                <w:rFonts w:ascii="Times New Roman" w:hAnsi="Times New Roman" w:eastAsia="仿宋_GB2312"/>
                <w:color w:val="000000"/>
              </w:rPr>
              <w:t>31.07</w:t>
            </w:r>
          </w:p>
        </w:tc>
        <w:tc>
          <w:tcPr>
            <w:tcW w:w="1416" w:type="dxa"/>
            <w:shd w:val="clear" w:color="auto" w:fill="FFFFFF"/>
            <w:vAlign w:val="center"/>
          </w:tcPr>
          <w:p w14:paraId="5ADCD7F5">
            <w:pPr>
              <w:jc w:val="center"/>
            </w:pPr>
            <w:r>
              <w:rPr>
                <w:rFonts w:ascii="Times New Roman" w:hAnsi="Times New Roman" w:eastAsia="仿宋_GB2312"/>
                <w:color w:val="000000"/>
              </w:rPr>
              <w:t>37.71</w:t>
            </w:r>
          </w:p>
        </w:tc>
        <w:tc>
          <w:tcPr>
            <w:tcW w:w="1415" w:type="dxa"/>
            <w:shd w:val="clear" w:color="auto" w:fill="FFFFFF"/>
            <w:vAlign w:val="center"/>
          </w:tcPr>
          <w:p w14:paraId="0D0CB306">
            <w:pPr>
              <w:jc w:val="center"/>
            </w:pPr>
            <w:r>
              <w:rPr>
                <w:rFonts w:ascii="Times New Roman" w:hAnsi="Times New Roman" w:eastAsia="仿宋_GB2312"/>
                <w:color w:val="000000"/>
              </w:rPr>
              <w:t>4.10</w:t>
            </w:r>
          </w:p>
        </w:tc>
      </w:tr>
      <w:tr w14:paraId="037D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198FE4C">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42</w:t>
            </w:r>
          </w:p>
        </w:tc>
        <w:tc>
          <w:tcPr>
            <w:tcW w:w="2830" w:type="dxa"/>
            <w:shd w:val="clear" w:color="auto" w:fill="FFFFFF"/>
            <w:vAlign w:val="center"/>
          </w:tcPr>
          <w:p w14:paraId="1EBBE435">
            <w:pPr>
              <w:jc w:val="center"/>
            </w:pPr>
            <w:r>
              <w:rPr>
                <w:rFonts w:ascii="Times New Roman" w:hAnsi="Times New Roman" w:eastAsia="仿宋_GB2312"/>
                <w:color w:val="000000"/>
              </w:rPr>
              <w:t>中型企业</w:t>
            </w:r>
          </w:p>
        </w:tc>
        <w:tc>
          <w:tcPr>
            <w:tcW w:w="1416" w:type="dxa"/>
            <w:shd w:val="clear" w:color="auto" w:fill="FFFFFF"/>
            <w:vAlign w:val="center"/>
          </w:tcPr>
          <w:p w14:paraId="6C1DF31C">
            <w:pPr>
              <w:jc w:val="center"/>
            </w:pPr>
            <w:r>
              <w:rPr>
                <w:rFonts w:ascii="Times New Roman" w:hAnsi="Times New Roman" w:eastAsia="仿宋_GB2312"/>
                <w:color w:val="000000"/>
              </w:rPr>
              <w:t>42.17</w:t>
            </w:r>
          </w:p>
        </w:tc>
        <w:tc>
          <w:tcPr>
            <w:tcW w:w="1416" w:type="dxa"/>
            <w:shd w:val="clear" w:color="auto" w:fill="FFFFFF"/>
            <w:vAlign w:val="center"/>
          </w:tcPr>
          <w:p w14:paraId="6275085C">
            <w:pPr>
              <w:jc w:val="center"/>
            </w:pPr>
            <w:r>
              <w:rPr>
                <w:rFonts w:ascii="Times New Roman" w:hAnsi="Times New Roman" w:eastAsia="仿宋_GB2312"/>
                <w:color w:val="000000"/>
              </w:rPr>
              <w:t>37.35</w:t>
            </w:r>
          </w:p>
        </w:tc>
        <w:tc>
          <w:tcPr>
            <w:tcW w:w="1416" w:type="dxa"/>
            <w:shd w:val="clear" w:color="auto" w:fill="FFFFFF"/>
            <w:vAlign w:val="center"/>
          </w:tcPr>
          <w:p w14:paraId="64066417">
            <w:pPr>
              <w:jc w:val="center"/>
            </w:pPr>
            <w:r>
              <w:rPr>
                <w:rFonts w:ascii="Times New Roman" w:hAnsi="Times New Roman" w:eastAsia="仿宋_GB2312"/>
                <w:color w:val="000000"/>
              </w:rPr>
              <w:t>-20.48</w:t>
            </w:r>
          </w:p>
        </w:tc>
        <w:tc>
          <w:tcPr>
            <w:tcW w:w="1415" w:type="dxa"/>
            <w:shd w:val="clear" w:color="auto" w:fill="FFFFFF"/>
            <w:vAlign w:val="center"/>
          </w:tcPr>
          <w:p w14:paraId="2F5ECD3E">
            <w:pPr>
              <w:jc w:val="center"/>
            </w:pPr>
            <w:r>
              <w:rPr>
                <w:rFonts w:ascii="Times New Roman" w:hAnsi="Times New Roman" w:eastAsia="仿宋_GB2312"/>
                <w:color w:val="000000"/>
              </w:rPr>
              <w:t>-1.87</w:t>
            </w:r>
          </w:p>
        </w:tc>
      </w:tr>
      <w:tr w14:paraId="5DC0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07A80D9">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43</w:t>
            </w:r>
          </w:p>
        </w:tc>
        <w:tc>
          <w:tcPr>
            <w:tcW w:w="2830" w:type="dxa"/>
            <w:shd w:val="clear" w:color="auto" w:fill="FFFFFF"/>
            <w:vAlign w:val="center"/>
          </w:tcPr>
          <w:p w14:paraId="65B91833">
            <w:pPr>
              <w:jc w:val="center"/>
            </w:pPr>
            <w:r>
              <w:rPr>
                <w:rFonts w:ascii="Times New Roman" w:hAnsi="Times New Roman" w:eastAsia="仿宋_GB2312"/>
                <w:color w:val="000000"/>
              </w:rPr>
              <w:t>小型企业</w:t>
            </w:r>
          </w:p>
        </w:tc>
        <w:tc>
          <w:tcPr>
            <w:tcW w:w="1416" w:type="dxa"/>
            <w:shd w:val="clear" w:color="auto" w:fill="FFFFFF"/>
            <w:vAlign w:val="center"/>
          </w:tcPr>
          <w:p w14:paraId="61EDDAD5">
            <w:pPr>
              <w:jc w:val="center"/>
            </w:pPr>
            <w:r>
              <w:rPr>
                <w:rFonts w:ascii="Times New Roman" w:hAnsi="Times New Roman" w:eastAsia="仿宋_GB2312"/>
                <w:color w:val="000000"/>
              </w:rPr>
              <w:t>29.83</w:t>
            </w:r>
          </w:p>
        </w:tc>
        <w:tc>
          <w:tcPr>
            <w:tcW w:w="1416" w:type="dxa"/>
            <w:shd w:val="clear" w:color="auto" w:fill="FFFFFF"/>
            <w:vAlign w:val="center"/>
          </w:tcPr>
          <w:p w14:paraId="1549E055">
            <w:pPr>
              <w:jc w:val="center"/>
            </w:pPr>
            <w:r>
              <w:rPr>
                <w:rFonts w:ascii="Times New Roman" w:hAnsi="Times New Roman" w:eastAsia="仿宋_GB2312"/>
                <w:color w:val="000000"/>
              </w:rPr>
              <w:t>28.25</w:t>
            </w:r>
          </w:p>
        </w:tc>
        <w:tc>
          <w:tcPr>
            <w:tcW w:w="1416" w:type="dxa"/>
            <w:shd w:val="clear" w:color="auto" w:fill="FFFFFF"/>
            <w:vAlign w:val="center"/>
          </w:tcPr>
          <w:p w14:paraId="368EC8A6">
            <w:pPr>
              <w:jc w:val="center"/>
            </w:pPr>
            <w:r>
              <w:rPr>
                <w:rFonts w:ascii="Times New Roman" w:hAnsi="Times New Roman" w:eastAsia="仿宋_GB2312"/>
                <w:color w:val="000000"/>
              </w:rPr>
              <w:t>-27.47</w:t>
            </w:r>
          </w:p>
        </w:tc>
        <w:tc>
          <w:tcPr>
            <w:tcW w:w="1415" w:type="dxa"/>
            <w:shd w:val="clear" w:color="auto" w:fill="FFFFFF"/>
            <w:vAlign w:val="center"/>
          </w:tcPr>
          <w:p w14:paraId="2DD46688">
            <w:pPr>
              <w:jc w:val="center"/>
            </w:pPr>
            <w:r>
              <w:rPr>
                <w:rFonts w:ascii="Times New Roman" w:hAnsi="Times New Roman" w:eastAsia="仿宋_GB2312"/>
                <w:color w:val="000000"/>
              </w:rPr>
              <w:t>-1.84</w:t>
            </w:r>
          </w:p>
        </w:tc>
      </w:tr>
      <w:tr w14:paraId="7827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029287EC">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44</w:t>
            </w:r>
          </w:p>
        </w:tc>
        <w:tc>
          <w:tcPr>
            <w:tcW w:w="2830" w:type="dxa"/>
            <w:shd w:val="clear" w:color="auto" w:fill="DBDBDB"/>
            <w:vAlign w:val="center"/>
          </w:tcPr>
          <w:p w14:paraId="25726BEA">
            <w:pPr>
              <w:jc w:val="center"/>
            </w:pPr>
            <w:r>
              <w:rPr>
                <w:rFonts w:ascii="Times New Roman" w:hAnsi="Times New Roman" w:eastAsia="仿宋_GB2312"/>
                <w:b/>
                <w:color w:val="000000"/>
              </w:rPr>
              <w:t>信息传输、软件和信息技术服务业</w:t>
            </w:r>
          </w:p>
        </w:tc>
        <w:tc>
          <w:tcPr>
            <w:tcW w:w="1416" w:type="dxa"/>
            <w:shd w:val="clear" w:color="auto" w:fill="DBDBDB"/>
            <w:vAlign w:val="center"/>
          </w:tcPr>
          <w:p w14:paraId="7A333F59">
            <w:pPr>
              <w:jc w:val="center"/>
            </w:pPr>
            <w:r>
              <w:rPr>
                <w:rFonts w:ascii="Times New Roman" w:hAnsi="Times New Roman" w:eastAsia="仿宋_GB2312"/>
                <w:b/>
                <w:color w:val="000000"/>
              </w:rPr>
              <w:t>18.63</w:t>
            </w:r>
          </w:p>
        </w:tc>
        <w:tc>
          <w:tcPr>
            <w:tcW w:w="1416" w:type="dxa"/>
            <w:shd w:val="clear" w:color="auto" w:fill="DBDBDB"/>
            <w:vAlign w:val="center"/>
          </w:tcPr>
          <w:p w14:paraId="0C7CFE4A">
            <w:pPr>
              <w:jc w:val="center"/>
            </w:pPr>
            <w:r>
              <w:rPr>
                <w:rFonts w:ascii="Times New Roman" w:hAnsi="Times New Roman" w:eastAsia="仿宋_GB2312"/>
                <w:b/>
                <w:color w:val="000000"/>
              </w:rPr>
              <w:t>15.43</w:t>
            </w:r>
          </w:p>
        </w:tc>
        <w:tc>
          <w:tcPr>
            <w:tcW w:w="1416" w:type="dxa"/>
            <w:shd w:val="clear" w:color="auto" w:fill="DBDBDB"/>
            <w:vAlign w:val="center"/>
          </w:tcPr>
          <w:p w14:paraId="72CD4EB9">
            <w:pPr>
              <w:jc w:val="center"/>
            </w:pPr>
            <w:r>
              <w:rPr>
                <w:rFonts w:ascii="Times New Roman" w:hAnsi="Times New Roman" w:eastAsia="仿宋_GB2312"/>
                <w:b/>
                <w:color w:val="000000"/>
              </w:rPr>
              <w:t>31.65</w:t>
            </w:r>
          </w:p>
        </w:tc>
        <w:tc>
          <w:tcPr>
            <w:tcW w:w="1415" w:type="dxa"/>
            <w:shd w:val="clear" w:color="auto" w:fill="DBDBDB"/>
            <w:vAlign w:val="center"/>
          </w:tcPr>
          <w:p w14:paraId="340BCBDB">
            <w:pPr>
              <w:jc w:val="center"/>
            </w:pPr>
            <w:r>
              <w:rPr>
                <w:rFonts w:ascii="Times New Roman" w:hAnsi="Times New Roman" w:eastAsia="仿宋_GB2312"/>
                <w:b/>
                <w:color w:val="000000"/>
              </w:rPr>
              <w:t>4.36</w:t>
            </w:r>
          </w:p>
        </w:tc>
      </w:tr>
      <w:tr w14:paraId="0D4F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23F6AE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45</w:t>
            </w:r>
          </w:p>
        </w:tc>
        <w:tc>
          <w:tcPr>
            <w:tcW w:w="2830" w:type="dxa"/>
            <w:shd w:val="clear" w:color="auto" w:fill="FFFFFF"/>
            <w:vAlign w:val="center"/>
          </w:tcPr>
          <w:p w14:paraId="3B59C7BF">
            <w:pPr>
              <w:jc w:val="center"/>
            </w:pPr>
            <w:r>
              <w:rPr>
                <w:rFonts w:ascii="Times New Roman" w:hAnsi="Times New Roman" w:eastAsia="仿宋_GB2312"/>
                <w:color w:val="000000"/>
              </w:rPr>
              <w:t>中型企业</w:t>
            </w:r>
          </w:p>
        </w:tc>
        <w:tc>
          <w:tcPr>
            <w:tcW w:w="1416" w:type="dxa"/>
            <w:shd w:val="clear" w:color="auto" w:fill="FFFFFF"/>
            <w:vAlign w:val="center"/>
          </w:tcPr>
          <w:p w14:paraId="5DD4E964">
            <w:pPr>
              <w:jc w:val="center"/>
            </w:pPr>
            <w:r>
              <w:rPr>
                <w:rFonts w:ascii="Times New Roman" w:hAnsi="Times New Roman" w:eastAsia="仿宋_GB2312"/>
                <w:color w:val="000000"/>
              </w:rPr>
              <w:t>23.69</w:t>
            </w:r>
          </w:p>
        </w:tc>
        <w:tc>
          <w:tcPr>
            <w:tcW w:w="1416" w:type="dxa"/>
            <w:shd w:val="clear" w:color="auto" w:fill="FFFFFF"/>
            <w:vAlign w:val="center"/>
          </w:tcPr>
          <w:p w14:paraId="3DE7C1EA">
            <w:pPr>
              <w:jc w:val="center"/>
            </w:pPr>
            <w:r>
              <w:rPr>
                <w:rFonts w:ascii="Times New Roman" w:hAnsi="Times New Roman" w:eastAsia="仿宋_GB2312"/>
                <w:color w:val="000000"/>
              </w:rPr>
              <w:t>19.20</w:t>
            </w:r>
          </w:p>
        </w:tc>
        <w:tc>
          <w:tcPr>
            <w:tcW w:w="1416" w:type="dxa"/>
            <w:shd w:val="clear" w:color="auto" w:fill="FFFFFF"/>
            <w:vAlign w:val="center"/>
          </w:tcPr>
          <w:p w14:paraId="15F3B97B">
            <w:pPr>
              <w:jc w:val="center"/>
            </w:pPr>
            <w:r>
              <w:rPr>
                <w:rFonts w:ascii="Times New Roman" w:hAnsi="Times New Roman" w:eastAsia="仿宋_GB2312"/>
                <w:color w:val="000000"/>
              </w:rPr>
              <w:t>35.13</w:t>
            </w:r>
          </w:p>
        </w:tc>
        <w:tc>
          <w:tcPr>
            <w:tcW w:w="1415" w:type="dxa"/>
            <w:shd w:val="clear" w:color="auto" w:fill="FFFFFF"/>
            <w:vAlign w:val="center"/>
          </w:tcPr>
          <w:p w14:paraId="642756C6">
            <w:pPr>
              <w:jc w:val="center"/>
            </w:pPr>
            <w:r>
              <w:rPr>
                <w:rFonts w:ascii="Times New Roman" w:hAnsi="Times New Roman" w:eastAsia="仿宋_GB2312"/>
                <w:color w:val="000000"/>
              </w:rPr>
              <w:t>6.53</w:t>
            </w:r>
          </w:p>
        </w:tc>
      </w:tr>
      <w:tr w14:paraId="20C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3F84E97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46</w:t>
            </w:r>
          </w:p>
        </w:tc>
        <w:tc>
          <w:tcPr>
            <w:tcW w:w="2830" w:type="dxa"/>
            <w:shd w:val="clear" w:color="auto" w:fill="FFFFFF"/>
            <w:vAlign w:val="center"/>
          </w:tcPr>
          <w:p w14:paraId="64290851">
            <w:pPr>
              <w:jc w:val="center"/>
            </w:pPr>
            <w:r>
              <w:rPr>
                <w:rFonts w:ascii="Times New Roman" w:hAnsi="Times New Roman" w:eastAsia="仿宋_GB2312"/>
                <w:color w:val="000000"/>
              </w:rPr>
              <w:t>小型企业</w:t>
            </w:r>
          </w:p>
        </w:tc>
        <w:tc>
          <w:tcPr>
            <w:tcW w:w="1416" w:type="dxa"/>
            <w:shd w:val="clear" w:color="auto" w:fill="FFFFFF"/>
            <w:vAlign w:val="center"/>
          </w:tcPr>
          <w:p w14:paraId="5CAF7269">
            <w:pPr>
              <w:jc w:val="center"/>
            </w:pPr>
            <w:r>
              <w:rPr>
                <w:rFonts w:ascii="Times New Roman" w:hAnsi="Times New Roman" w:eastAsia="仿宋_GB2312"/>
                <w:color w:val="000000"/>
              </w:rPr>
              <w:t>15.12</w:t>
            </w:r>
          </w:p>
        </w:tc>
        <w:tc>
          <w:tcPr>
            <w:tcW w:w="1416" w:type="dxa"/>
            <w:shd w:val="clear" w:color="auto" w:fill="FFFFFF"/>
            <w:vAlign w:val="center"/>
          </w:tcPr>
          <w:p w14:paraId="1678757F">
            <w:pPr>
              <w:jc w:val="center"/>
            </w:pPr>
            <w:r>
              <w:rPr>
                <w:rFonts w:ascii="Times New Roman" w:hAnsi="Times New Roman" w:eastAsia="仿宋_GB2312"/>
                <w:color w:val="000000"/>
              </w:rPr>
              <w:t>12.78</w:t>
            </w:r>
          </w:p>
        </w:tc>
        <w:tc>
          <w:tcPr>
            <w:tcW w:w="1416" w:type="dxa"/>
            <w:shd w:val="clear" w:color="auto" w:fill="FFFFFF"/>
            <w:vAlign w:val="center"/>
          </w:tcPr>
          <w:p w14:paraId="00C53C75">
            <w:pPr>
              <w:jc w:val="center"/>
            </w:pPr>
            <w:r>
              <w:rPr>
                <w:rFonts w:ascii="Times New Roman" w:hAnsi="Times New Roman" w:eastAsia="仿宋_GB2312"/>
                <w:color w:val="000000"/>
              </w:rPr>
              <w:t>20.07</w:t>
            </w:r>
          </w:p>
        </w:tc>
        <w:tc>
          <w:tcPr>
            <w:tcW w:w="1415" w:type="dxa"/>
            <w:shd w:val="clear" w:color="auto" w:fill="FFFFFF"/>
            <w:vAlign w:val="center"/>
          </w:tcPr>
          <w:p w14:paraId="28F2F9C3">
            <w:pPr>
              <w:jc w:val="center"/>
            </w:pPr>
            <w:r>
              <w:rPr>
                <w:rFonts w:ascii="Times New Roman" w:hAnsi="Times New Roman" w:eastAsia="仿宋_GB2312"/>
                <w:color w:val="000000"/>
              </w:rPr>
              <w:t>2.32</w:t>
            </w:r>
          </w:p>
        </w:tc>
      </w:tr>
      <w:tr w14:paraId="73C1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2D3D4C3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47</w:t>
            </w:r>
          </w:p>
        </w:tc>
        <w:tc>
          <w:tcPr>
            <w:tcW w:w="2830" w:type="dxa"/>
            <w:shd w:val="clear" w:color="auto" w:fill="FFFFFF"/>
            <w:vAlign w:val="center"/>
          </w:tcPr>
          <w:p w14:paraId="22C1E476">
            <w:pPr>
              <w:jc w:val="center"/>
            </w:pPr>
            <w:r>
              <w:rPr>
                <w:rFonts w:ascii="Times New Roman" w:hAnsi="Times New Roman" w:eastAsia="仿宋_GB2312"/>
                <w:color w:val="000000"/>
              </w:rPr>
              <w:t>微型企业</w:t>
            </w:r>
          </w:p>
        </w:tc>
        <w:tc>
          <w:tcPr>
            <w:tcW w:w="1416" w:type="dxa"/>
            <w:shd w:val="clear" w:color="auto" w:fill="FFFFFF"/>
            <w:vAlign w:val="center"/>
          </w:tcPr>
          <w:p w14:paraId="735DBBA2">
            <w:pPr>
              <w:jc w:val="center"/>
            </w:pPr>
            <w:r>
              <w:rPr>
                <w:rFonts w:ascii="Times New Roman" w:hAnsi="Times New Roman" w:eastAsia="仿宋_GB2312"/>
                <w:color w:val="000000"/>
              </w:rPr>
              <w:t>72.52</w:t>
            </w:r>
          </w:p>
        </w:tc>
        <w:tc>
          <w:tcPr>
            <w:tcW w:w="1416" w:type="dxa"/>
            <w:shd w:val="clear" w:color="auto" w:fill="FFFFFF"/>
            <w:vAlign w:val="center"/>
          </w:tcPr>
          <w:p w14:paraId="432F535A">
            <w:pPr>
              <w:jc w:val="center"/>
            </w:pPr>
            <w:r>
              <w:rPr>
                <w:rFonts w:ascii="Times New Roman" w:hAnsi="Times New Roman" w:eastAsia="仿宋_GB2312"/>
                <w:color w:val="000000"/>
              </w:rPr>
              <w:t>137.35</w:t>
            </w:r>
          </w:p>
        </w:tc>
        <w:tc>
          <w:tcPr>
            <w:tcW w:w="1416" w:type="dxa"/>
            <w:shd w:val="clear" w:color="auto" w:fill="FFFFFF"/>
            <w:vAlign w:val="center"/>
          </w:tcPr>
          <w:p w14:paraId="6CFDE1BE">
            <w:pPr>
              <w:jc w:val="center"/>
            </w:pPr>
            <w:r>
              <w:rPr>
                <w:rFonts w:ascii="Times New Roman" w:hAnsi="Times New Roman" w:eastAsia="仿宋_GB2312"/>
                <w:color w:val="000000"/>
              </w:rPr>
              <w:t>-51.83</w:t>
            </w:r>
          </w:p>
        </w:tc>
        <w:tc>
          <w:tcPr>
            <w:tcW w:w="1415" w:type="dxa"/>
            <w:shd w:val="clear" w:color="auto" w:fill="FFFFFF"/>
            <w:vAlign w:val="center"/>
          </w:tcPr>
          <w:p w14:paraId="1D452D0E">
            <w:pPr>
              <w:jc w:val="center"/>
            </w:pPr>
            <w:r>
              <w:rPr>
                <w:rFonts w:ascii="Times New Roman" w:hAnsi="Times New Roman" w:eastAsia="仿宋_GB2312"/>
                <w:color w:val="000000"/>
              </w:rPr>
              <w:t>-2.30</w:t>
            </w:r>
          </w:p>
        </w:tc>
      </w:tr>
      <w:tr w14:paraId="0047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23EB007B">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48</w:t>
            </w:r>
          </w:p>
        </w:tc>
        <w:tc>
          <w:tcPr>
            <w:tcW w:w="2830" w:type="dxa"/>
            <w:shd w:val="clear" w:color="auto" w:fill="DBDBDB"/>
            <w:vAlign w:val="center"/>
          </w:tcPr>
          <w:p w14:paraId="2D233D51">
            <w:pPr>
              <w:jc w:val="center"/>
            </w:pPr>
            <w:r>
              <w:rPr>
                <w:rFonts w:ascii="Times New Roman" w:hAnsi="Times New Roman" w:eastAsia="仿宋_GB2312"/>
                <w:b/>
                <w:color w:val="000000"/>
              </w:rPr>
              <w:t>金融业</w:t>
            </w:r>
          </w:p>
        </w:tc>
        <w:tc>
          <w:tcPr>
            <w:tcW w:w="1416" w:type="dxa"/>
            <w:shd w:val="clear" w:color="auto" w:fill="DBDBDB"/>
            <w:vAlign w:val="center"/>
          </w:tcPr>
          <w:p w14:paraId="11B92702">
            <w:pPr>
              <w:jc w:val="center"/>
            </w:pPr>
            <w:r>
              <w:rPr>
                <w:rFonts w:ascii="Times New Roman" w:hAnsi="Times New Roman" w:eastAsia="仿宋_GB2312"/>
                <w:b/>
                <w:color w:val="000000"/>
              </w:rPr>
              <w:t>12.78</w:t>
            </w:r>
          </w:p>
        </w:tc>
        <w:tc>
          <w:tcPr>
            <w:tcW w:w="1416" w:type="dxa"/>
            <w:shd w:val="clear" w:color="auto" w:fill="DBDBDB"/>
            <w:vAlign w:val="center"/>
          </w:tcPr>
          <w:p w14:paraId="6F8E39FF">
            <w:pPr>
              <w:jc w:val="center"/>
            </w:pPr>
            <w:r>
              <w:rPr>
                <w:rFonts w:ascii="Times New Roman" w:hAnsi="Times New Roman" w:eastAsia="仿宋_GB2312"/>
                <w:b/>
                <w:color w:val="000000"/>
              </w:rPr>
              <w:t>7.29</w:t>
            </w:r>
          </w:p>
        </w:tc>
        <w:tc>
          <w:tcPr>
            <w:tcW w:w="1416" w:type="dxa"/>
            <w:shd w:val="clear" w:color="auto" w:fill="DBDBDB"/>
            <w:vAlign w:val="center"/>
          </w:tcPr>
          <w:p w14:paraId="2550C4C9">
            <w:pPr>
              <w:jc w:val="center"/>
            </w:pPr>
            <w:r>
              <w:rPr>
                <w:rFonts w:ascii="Times New Roman" w:hAnsi="Times New Roman" w:eastAsia="仿宋_GB2312"/>
                <w:b/>
                <w:color w:val="000000"/>
              </w:rPr>
              <w:t>-157.68</w:t>
            </w:r>
          </w:p>
        </w:tc>
        <w:tc>
          <w:tcPr>
            <w:tcW w:w="1415" w:type="dxa"/>
            <w:shd w:val="clear" w:color="auto" w:fill="DBDBDB"/>
            <w:vAlign w:val="center"/>
          </w:tcPr>
          <w:p w14:paraId="1E97A166">
            <w:pPr>
              <w:jc w:val="center"/>
            </w:pPr>
            <w:r>
              <w:rPr>
                <w:rFonts w:ascii="Times New Roman" w:hAnsi="Times New Roman" w:eastAsia="仿宋_GB2312"/>
                <w:b/>
                <w:color w:val="000000"/>
              </w:rPr>
              <w:t>-36.42</w:t>
            </w:r>
          </w:p>
        </w:tc>
      </w:tr>
      <w:tr w14:paraId="10F3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3582786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49</w:t>
            </w:r>
          </w:p>
        </w:tc>
        <w:tc>
          <w:tcPr>
            <w:tcW w:w="2830" w:type="dxa"/>
            <w:shd w:val="clear" w:color="auto" w:fill="DBDBDB"/>
            <w:vAlign w:val="center"/>
          </w:tcPr>
          <w:p w14:paraId="0CAF72C6">
            <w:pPr>
              <w:jc w:val="center"/>
            </w:pPr>
            <w:r>
              <w:rPr>
                <w:rFonts w:ascii="Times New Roman" w:hAnsi="Times New Roman" w:eastAsia="仿宋_GB2312"/>
                <w:b/>
                <w:color w:val="000000"/>
              </w:rPr>
              <w:t>房地产业</w:t>
            </w:r>
          </w:p>
        </w:tc>
        <w:tc>
          <w:tcPr>
            <w:tcW w:w="1416" w:type="dxa"/>
            <w:shd w:val="clear" w:color="auto" w:fill="DBDBDB"/>
            <w:vAlign w:val="center"/>
          </w:tcPr>
          <w:p w14:paraId="5E4373D3">
            <w:pPr>
              <w:jc w:val="center"/>
            </w:pPr>
            <w:r>
              <w:rPr>
                <w:rFonts w:ascii="Times New Roman" w:hAnsi="Times New Roman" w:eastAsia="仿宋_GB2312"/>
                <w:b/>
                <w:color w:val="000000"/>
              </w:rPr>
              <w:t>5.24</w:t>
            </w:r>
          </w:p>
        </w:tc>
        <w:tc>
          <w:tcPr>
            <w:tcW w:w="1416" w:type="dxa"/>
            <w:shd w:val="clear" w:color="auto" w:fill="DBDBDB"/>
            <w:vAlign w:val="center"/>
          </w:tcPr>
          <w:p w14:paraId="7851AE77">
            <w:pPr>
              <w:jc w:val="center"/>
            </w:pPr>
            <w:r>
              <w:rPr>
                <w:rFonts w:ascii="Times New Roman" w:hAnsi="Times New Roman" w:eastAsia="仿宋_GB2312"/>
                <w:b/>
                <w:color w:val="000000"/>
              </w:rPr>
              <w:t>5.97</w:t>
            </w:r>
          </w:p>
        </w:tc>
        <w:tc>
          <w:tcPr>
            <w:tcW w:w="1416" w:type="dxa"/>
            <w:shd w:val="clear" w:color="auto" w:fill="DBDBDB"/>
            <w:vAlign w:val="center"/>
          </w:tcPr>
          <w:p w14:paraId="6EAFF89E">
            <w:pPr>
              <w:jc w:val="center"/>
            </w:pPr>
            <w:r>
              <w:rPr>
                <w:rFonts w:ascii="Times New Roman" w:hAnsi="Times New Roman" w:eastAsia="仿宋_GB2312"/>
                <w:b/>
                <w:color w:val="000000"/>
              </w:rPr>
              <w:t>68.24</w:t>
            </w:r>
          </w:p>
        </w:tc>
        <w:tc>
          <w:tcPr>
            <w:tcW w:w="1415" w:type="dxa"/>
            <w:shd w:val="clear" w:color="auto" w:fill="DBDBDB"/>
            <w:vAlign w:val="center"/>
          </w:tcPr>
          <w:p w14:paraId="486CE6CD">
            <w:pPr>
              <w:jc w:val="center"/>
            </w:pPr>
            <w:r>
              <w:rPr>
                <w:rFonts w:ascii="Times New Roman" w:hAnsi="Times New Roman" w:eastAsia="仿宋_GB2312"/>
                <w:b/>
                <w:color w:val="000000"/>
              </w:rPr>
              <w:t>6.54</w:t>
            </w:r>
          </w:p>
        </w:tc>
      </w:tr>
      <w:tr w14:paraId="62CE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9994B2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50</w:t>
            </w:r>
          </w:p>
        </w:tc>
        <w:tc>
          <w:tcPr>
            <w:tcW w:w="2830" w:type="dxa"/>
            <w:shd w:val="clear" w:color="auto" w:fill="FFFFFF"/>
            <w:vAlign w:val="center"/>
          </w:tcPr>
          <w:p w14:paraId="5D79BECE">
            <w:pPr>
              <w:jc w:val="center"/>
            </w:pPr>
            <w:r>
              <w:rPr>
                <w:rFonts w:ascii="Times New Roman" w:hAnsi="Times New Roman" w:eastAsia="仿宋_GB2312"/>
                <w:color w:val="000000"/>
              </w:rPr>
              <w:t>中型企业</w:t>
            </w:r>
          </w:p>
        </w:tc>
        <w:tc>
          <w:tcPr>
            <w:tcW w:w="1416" w:type="dxa"/>
            <w:shd w:val="clear" w:color="auto" w:fill="FFFFFF"/>
            <w:vAlign w:val="center"/>
          </w:tcPr>
          <w:p w14:paraId="4DA0EB8B">
            <w:pPr>
              <w:jc w:val="center"/>
            </w:pPr>
            <w:r>
              <w:rPr>
                <w:rFonts w:ascii="Times New Roman" w:hAnsi="Times New Roman" w:eastAsia="仿宋_GB2312"/>
                <w:color w:val="000000"/>
              </w:rPr>
              <w:t>2.75</w:t>
            </w:r>
          </w:p>
        </w:tc>
        <w:tc>
          <w:tcPr>
            <w:tcW w:w="1416" w:type="dxa"/>
            <w:shd w:val="clear" w:color="auto" w:fill="FFFFFF"/>
            <w:vAlign w:val="center"/>
          </w:tcPr>
          <w:p w14:paraId="430BD1E8">
            <w:pPr>
              <w:jc w:val="center"/>
            </w:pPr>
            <w:r>
              <w:rPr>
                <w:rFonts w:ascii="Times New Roman" w:hAnsi="Times New Roman" w:eastAsia="仿宋_GB2312"/>
                <w:color w:val="000000"/>
              </w:rPr>
              <w:t>3.39</w:t>
            </w:r>
          </w:p>
        </w:tc>
        <w:tc>
          <w:tcPr>
            <w:tcW w:w="1416" w:type="dxa"/>
            <w:shd w:val="clear" w:color="auto" w:fill="FFFFFF"/>
            <w:vAlign w:val="center"/>
          </w:tcPr>
          <w:p w14:paraId="4D7828B5">
            <w:pPr>
              <w:jc w:val="center"/>
            </w:pPr>
            <w:r>
              <w:rPr>
                <w:rFonts w:ascii="Times New Roman" w:hAnsi="Times New Roman" w:eastAsia="仿宋_GB2312"/>
                <w:color w:val="000000"/>
              </w:rPr>
              <w:t>147.93</w:t>
            </w:r>
          </w:p>
        </w:tc>
        <w:tc>
          <w:tcPr>
            <w:tcW w:w="1415" w:type="dxa"/>
            <w:shd w:val="clear" w:color="auto" w:fill="FFFFFF"/>
            <w:vAlign w:val="center"/>
          </w:tcPr>
          <w:p w14:paraId="000F60E6">
            <w:pPr>
              <w:jc w:val="center"/>
            </w:pPr>
            <w:r>
              <w:rPr>
                <w:rFonts w:ascii="Times New Roman" w:hAnsi="Times New Roman" w:eastAsia="仿宋_GB2312"/>
                <w:color w:val="000000"/>
              </w:rPr>
              <w:t>20.36</w:t>
            </w:r>
          </w:p>
        </w:tc>
      </w:tr>
      <w:tr w14:paraId="4C4F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C2871E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51</w:t>
            </w:r>
          </w:p>
        </w:tc>
        <w:tc>
          <w:tcPr>
            <w:tcW w:w="2830" w:type="dxa"/>
            <w:shd w:val="clear" w:color="auto" w:fill="FFFFFF"/>
            <w:vAlign w:val="center"/>
          </w:tcPr>
          <w:p w14:paraId="5FEEDC4E">
            <w:pPr>
              <w:jc w:val="center"/>
            </w:pPr>
            <w:r>
              <w:rPr>
                <w:rFonts w:ascii="Times New Roman" w:hAnsi="Times New Roman" w:eastAsia="仿宋_GB2312"/>
                <w:color w:val="000000"/>
              </w:rPr>
              <w:t>小型企业</w:t>
            </w:r>
          </w:p>
        </w:tc>
        <w:tc>
          <w:tcPr>
            <w:tcW w:w="1416" w:type="dxa"/>
            <w:shd w:val="clear" w:color="auto" w:fill="FFFFFF"/>
            <w:vAlign w:val="center"/>
          </w:tcPr>
          <w:p w14:paraId="76B760DD">
            <w:pPr>
              <w:jc w:val="center"/>
            </w:pPr>
            <w:r>
              <w:rPr>
                <w:rFonts w:ascii="Times New Roman" w:hAnsi="Times New Roman" w:eastAsia="仿宋_GB2312"/>
                <w:color w:val="000000"/>
              </w:rPr>
              <w:t>10.29</w:t>
            </w:r>
          </w:p>
        </w:tc>
        <w:tc>
          <w:tcPr>
            <w:tcW w:w="1416" w:type="dxa"/>
            <w:shd w:val="clear" w:color="auto" w:fill="FFFFFF"/>
            <w:vAlign w:val="center"/>
          </w:tcPr>
          <w:p w14:paraId="3827B0A2">
            <w:pPr>
              <w:jc w:val="center"/>
            </w:pPr>
            <w:r>
              <w:rPr>
                <w:rFonts w:ascii="Times New Roman" w:hAnsi="Times New Roman" w:eastAsia="仿宋_GB2312"/>
                <w:color w:val="000000"/>
              </w:rPr>
              <w:t>9.54</w:t>
            </w:r>
          </w:p>
        </w:tc>
        <w:tc>
          <w:tcPr>
            <w:tcW w:w="1416" w:type="dxa"/>
            <w:shd w:val="clear" w:color="auto" w:fill="FFFFFF"/>
            <w:vAlign w:val="center"/>
          </w:tcPr>
          <w:p w14:paraId="0B4DFD25">
            <w:pPr>
              <w:jc w:val="center"/>
            </w:pPr>
            <w:r>
              <w:rPr>
                <w:rFonts w:ascii="Times New Roman" w:hAnsi="Times New Roman" w:eastAsia="仿宋_GB2312"/>
                <w:color w:val="000000"/>
              </w:rPr>
              <w:t>34.96</w:t>
            </w:r>
          </w:p>
        </w:tc>
        <w:tc>
          <w:tcPr>
            <w:tcW w:w="1415" w:type="dxa"/>
            <w:shd w:val="clear" w:color="auto" w:fill="FFFFFF"/>
            <w:vAlign w:val="center"/>
          </w:tcPr>
          <w:p w14:paraId="4CDC51BB">
            <w:pPr>
              <w:jc w:val="center"/>
            </w:pPr>
            <w:r>
              <w:rPr>
                <w:rFonts w:ascii="Times New Roman" w:hAnsi="Times New Roman" w:eastAsia="仿宋_GB2312"/>
                <w:color w:val="000000"/>
              </w:rPr>
              <w:t>3.15</w:t>
            </w:r>
          </w:p>
        </w:tc>
      </w:tr>
      <w:tr w14:paraId="614A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D0D3D7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52</w:t>
            </w:r>
          </w:p>
        </w:tc>
        <w:tc>
          <w:tcPr>
            <w:tcW w:w="2830" w:type="dxa"/>
            <w:shd w:val="clear" w:color="auto" w:fill="FFFFFF"/>
            <w:vAlign w:val="center"/>
          </w:tcPr>
          <w:p w14:paraId="1A550D92">
            <w:pPr>
              <w:jc w:val="center"/>
            </w:pPr>
            <w:r>
              <w:rPr>
                <w:rFonts w:ascii="Times New Roman" w:hAnsi="Times New Roman" w:eastAsia="仿宋_GB2312"/>
                <w:color w:val="000000"/>
              </w:rPr>
              <w:t>微型企业</w:t>
            </w:r>
          </w:p>
        </w:tc>
        <w:tc>
          <w:tcPr>
            <w:tcW w:w="1416" w:type="dxa"/>
            <w:shd w:val="clear" w:color="auto" w:fill="FFFFFF"/>
            <w:vAlign w:val="center"/>
          </w:tcPr>
          <w:p w14:paraId="124E40DE">
            <w:pPr>
              <w:jc w:val="center"/>
            </w:pPr>
            <w:r>
              <w:rPr>
                <w:rFonts w:ascii="Times New Roman" w:hAnsi="Times New Roman" w:eastAsia="仿宋_GB2312"/>
                <w:color w:val="000000"/>
              </w:rPr>
              <w:t>36.01</w:t>
            </w:r>
          </w:p>
        </w:tc>
        <w:tc>
          <w:tcPr>
            <w:tcW w:w="1416" w:type="dxa"/>
            <w:shd w:val="clear" w:color="auto" w:fill="FFFFFF"/>
            <w:vAlign w:val="center"/>
          </w:tcPr>
          <w:p w14:paraId="785D6A68">
            <w:pPr>
              <w:jc w:val="center"/>
            </w:pPr>
            <w:r>
              <w:rPr>
                <w:rFonts w:ascii="Times New Roman" w:hAnsi="Times New Roman" w:eastAsia="仿宋_GB2312"/>
                <w:color w:val="000000"/>
              </w:rPr>
              <w:t>30.13</w:t>
            </w:r>
          </w:p>
        </w:tc>
        <w:tc>
          <w:tcPr>
            <w:tcW w:w="1416" w:type="dxa"/>
            <w:shd w:val="clear" w:color="auto" w:fill="FFFFFF"/>
            <w:vAlign w:val="center"/>
          </w:tcPr>
          <w:p w14:paraId="66D309C4">
            <w:pPr>
              <w:jc w:val="center"/>
            </w:pPr>
            <w:r>
              <w:rPr>
                <w:rFonts w:ascii="Times New Roman" w:hAnsi="Times New Roman" w:eastAsia="仿宋_GB2312"/>
                <w:color w:val="000000"/>
              </w:rPr>
              <w:t>14.99</w:t>
            </w:r>
          </w:p>
        </w:tc>
        <w:tc>
          <w:tcPr>
            <w:tcW w:w="1415" w:type="dxa"/>
            <w:shd w:val="clear" w:color="auto" w:fill="FFFFFF"/>
            <w:vAlign w:val="center"/>
          </w:tcPr>
          <w:p w14:paraId="1024A507">
            <w:pPr>
              <w:jc w:val="center"/>
            </w:pPr>
            <w:r>
              <w:rPr>
                <w:rFonts w:ascii="Times New Roman" w:hAnsi="Times New Roman" w:eastAsia="仿宋_GB2312"/>
                <w:color w:val="000000"/>
              </w:rPr>
              <w:t>1.04</w:t>
            </w:r>
          </w:p>
        </w:tc>
      </w:tr>
      <w:tr w14:paraId="3278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05DB8F89">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53</w:t>
            </w:r>
          </w:p>
        </w:tc>
        <w:tc>
          <w:tcPr>
            <w:tcW w:w="2830" w:type="dxa"/>
            <w:shd w:val="clear" w:color="auto" w:fill="DBDBDB"/>
            <w:vAlign w:val="center"/>
          </w:tcPr>
          <w:p w14:paraId="51413CBE">
            <w:pPr>
              <w:jc w:val="center"/>
            </w:pPr>
            <w:r>
              <w:rPr>
                <w:rFonts w:ascii="Times New Roman" w:hAnsi="Times New Roman" w:eastAsia="仿宋_GB2312"/>
                <w:b/>
                <w:color w:val="000000"/>
              </w:rPr>
              <w:t>租赁和商务服务业</w:t>
            </w:r>
          </w:p>
        </w:tc>
        <w:tc>
          <w:tcPr>
            <w:tcW w:w="1416" w:type="dxa"/>
            <w:shd w:val="clear" w:color="auto" w:fill="DBDBDB"/>
            <w:vAlign w:val="center"/>
          </w:tcPr>
          <w:p w14:paraId="07D3DD9C">
            <w:pPr>
              <w:jc w:val="center"/>
            </w:pPr>
            <w:r>
              <w:rPr>
                <w:rFonts w:ascii="Times New Roman" w:hAnsi="Times New Roman" w:eastAsia="仿宋_GB2312"/>
                <w:b/>
                <w:color w:val="000000"/>
              </w:rPr>
              <w:t>6.75</w:t>
            </w:r>
          </w:p>
        </w:tc>
        <w:tc>
          <w:tcPr>
            <w:tcW w:w="1416" w:type="dxa"/>
            <w:shd w:val="clear" w:color="auto" w:fill="DBDBDB"/>
            <w:vAlign w:val="center"/>
          </w:tcPr>
          <w:p w14:paraId="5AC45C44">
            <w:pPr>
              <w:jc w:val="center"/>
            </w:pPr>
            <w:r>
              <w:rPr>
                <w:rFonts w:ascii="Times New Roman" w:hAnsi="Times New Roman" w:eastAsia="仿宋_GB2312"/>
                <w:b/>
                <w:color w:val="000000"/>
              </w:rPr>
              <w:t>5.82</w:t>
            </w:r>
          </w:p>
        </w:tc>
        <w:tc>
          <w:tcPr>
            <w:tcW w:w="1416" w:type="dxa"/>
            <w:shd w:val="clear" w:color="auto" w:fill="DBDBDB"/>
            <w:vAlign w:val="center"/>
          </w:tcPr>
          <w:p w14:paraId="7AF98409">
            <w:pPr>
              <w:jc w:val="center"/>
            </w:pPr>
            <w:r>
              <w:rPr>
                <w:rFonts w:ascii="Times New Roman" w:hAnsi="Times New Roman" w:eastAsia="仿宋_GB2312"/>
                <w:b/>
                <w:color w:val="000000"/>
              </w:rPr>
              <w:t>-13.84</w:t>
            </w:r>
          </w:p>
        </w:tc>
        <w:tc>
          <w:tcPr>
            <w:tcW w:w="1415" w:type="dxa"/>
            <w:shd w:val="clear" w:color="auto" w:fill="DBDBDB"/>
            <w:vAlign w:val="center"/>
          </w:tcPr>
          <w:p w14:paraId="4A7A2BE4">
            <w:pPr>
              <w:jc w:val="center"/>
            </w:pPr>
            <w:r>
              <w:rPr>
                <w:rFonts w:ascii="Times New Roman" w:hAnsi="Times New Roman" w:eastAsia="仿宋_GB2312"/>
                <w:b/>
                <w:color w:val="000000"/>
              </w:rPr>
              <w:t>-1.40</w:t>
            </w:r>
          </w:p>
        </w:tc>
      </w:tr>
      <w:tr w14:paraId="462E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AB6008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54</w:t>
            </w:r>
          </w:p>
        </w:tc>
        <w:tc>
          <w:tcPr>
            <w:tcW w:w="2830" w:type="dxa"/>
            <w:shd w:val="clear" w:color="auto" w:fill="FFFFFF"/>
            <w:vAlign w:val="center"/>
          </w:tcPr>
          <w:p w14:paraId="2921606D">
            <w:pPr>
              <w:jc w:val="center"/>
            </w:pPr>
            <w:r>
              <w:rPr>
                <w:rFonts w:ascii="Times New Roman" w:hAnsi="Times New Roman" w:eastAsia="仿宋_GB2312"/>
                <w:color w:val="000000"/>
              </w:rPr>
              <w:t>大型企业</w:t>
            </w:r>
          </w:p>
        </w:tc>
        <w:tc>
          <w:tcPr>
            <w:tcW w:w="1416" w:type="dxa"/>
            <w:shd w:val="clear" w:color="auto" w:fill="FFFFFF"/>
            <w:vAlign w:val="center"/>
          </w:tcPr>
          <w:p w14:paraId="050A8D4A">
            <w:pPr>
              <w:jc w:val="center"/>
            </w:pPr>
            <w:r>
              <w:rPr>
                <w:rFonts w:ascii="Times New Roman" w:hAnsi="Times New Roman" w:eastAsia="仿宋_GB2312"/>
                <w:color w:val="000000"/>
              </w:rPr>
              <w:t>31.84</w:t>
            </w:r>
          </w:p>
        </w:tc>
        <w:tc>
          <w:tcPr>
            <w:tcW w:w="1416" w:type="dxa"/>
            <w:shd w:val="clear" w:color="auto" w:fill="FFFFFF"/>
            <w:vAlign w:val="center"/>
          </w:tcPr>
          <w:p w14:paraId="74BEDBD0">
            <w:pPr>
              <w:jc w:val="center"/>
            </w:pPr>
            <w:r>
              <w:rPr>
                <w:rFonts w:ascii="Times New Roman" w:hAnsi="Times New Roman" w:eastAsia="仿宋_GB2312"/>
                <w:color w:val="000000"/>
              </w:rPr>
              <w:t>31.87</w:t>
            </w:r>
          </w:p>
        </w:tc>
        <w:tc>
          <w:tcPr>
            <w:tcW w:w="1416" w:type="dxa"/>
            <w:shd w:val="clear" w:color="auto" w:fill="FFFFFF"/>
            <w:vAlign w:val="center"/>
          </w:tcPr>
          <w:p w14:paraId="5A81381B">
            <w:pPr>
              <w:jc w:val="center"/>
            </w:pPr>
            <w:r>
              <w:rPr>
                <w:rFonts w:ascii="Times New Roman" w:hAnsi="Times New Roman" w:eastAsia="仿宋_GB2312"/>
                <w:color w:val="000000"/>
              </w:rPr>
              <w:t>-8.36</w:t>
            </w:r>
          </w:p>
        </w:tc>
        <w:tc>
          <w:tcPr>
            <w:tcW w:w="1415" w:type="dxa"/>
            <w:shd w:val="clear" w:color="auto" w:fill="FFFFFF"/>
            <w:vAlign w:val="center"/>
          </w:tcPr>
          <w:p w14:paraId="2EC014CF">
            <w:pPr>
              <w:jc w:val="center"/>
            </w:pPr>
            <w:r>
              <w:rPr>
                <w:rFonts w:ascii="Times New Roman" w:hAnsi="Times New Roman" w:eastAsia="仿宋_GB2312"/>
                <w:color w:val="000000"/>
              </w:rPr>
              <w:t>-0.60</w:t>
            </w:r>
          </w:p>
        </w:tc>
      </w:tr>
      <w:tr w14:paraId="63E5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1A479262">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55</w:t>
            </w:r>
          </w:p>
        </w:tc>
        <w:tc>
          <w:tcPr>
            <w:tcW w:w="2830" w:type="dxa"/>
            <w:shd w:val="clear" w:color="auto" w:fill="FFFFFF"/>
            <w:vAlign w:val="center"/>
          </w:tcPr>
          <w:p w14:paraId="4FD18B5B">
            <w:pPr>
              <w:jc w:val="center"/>
            </w:pPr>
            <w:r>
              <w:rPr>
                <w:rFonts w:ascii="Times New Roman" w:hAnsi="Times New Roman" w:eastAsia="仿宋_GB2312"/>
                <w:color w:val="000000"/>
              </w:rPr>
              <w:t>中型企业</w:t>
            </w:r>
          </w:p>
        </w:tc>
        <w:tc>
          <w:tcPr>
            <w:tcW w:w="1416" w:type="dxa"/>
            <w:shd w:val="clear" w:color="auto" w:fill="FFFFFF"/>
            <w:vAlign w:val="center"/>
          </w:tcPr>
          <w:p w14:paraId="240D985F">
            <w:pPr>
              <w:jc w:val="center"/>
            </w:pPr>
            <w:r>
              <w:rPr>
                <w:rFonts w:ascii="Times New Roman" w:hAnsi="Times New Roman" w:eastAsia="仿宋_GB2312"/>
                <w:color w:val="000000"/>
              </w:rPr>
              <w:t>5.14</w:t>
            </w:r>
          </w:p>
        </w:tc>
        <w:tc>
          <w:tcPr>
            <w:tcW w:w="1416" w:type="dxa"/>
            <w:shd w:val="clear" w:color="auto" w:fill="FFFFFF"/>
            <w:vAlign w:val="center"/>
          </w:tcPr>
          <w:p w14:paraId="35635759">
            <w:pPr>
              <w:jc w:val="center"/>
            </w:pPr>
            <w:r>
              <w:rPr>
                <w:rFonts w:ascii="Times New Roman" w:hAnsi="Times New Roman" w:eastAsia="仿宋_GB2312"/>
                <w:color w:val="000000"/>
              </w:rPr>
              <w:t>4.87</w:t>
            </w:r>
          </w:p>
        </w:tc>
        <w:tc>
          <w:tcPr>
            <w:tcW w:w="1416" w:type="dxa"/>
            <w:shd w:val="clear" w:color="auto" w:fill="FFFFFF"/>
            <w:vAlign w:val="center"/>
          </w:tcPr>
          <w:p w14:paraId="5DBDA6D7">
            <w:pPr>
              <w:jc w:val="center"/>
            </w:pPr>
            <w:r>
              <w:rPr>
                <w:rFonts w:ascii="Times New Roman" w:hAnsi="Times New Roman" w:eastAsia="仿宋_GB2312"/>
                <w:color w:val="000000"/>
              </w:rPr>
              <w:t>45.01</w:t>
            </w:r>
          </w:p>
        </w:tc>
        <w:tc>
          <w:tcPr>
            <w:tcW w:w="1415" w:type="dxa"/>
            <w:shd w:val="clear" w:color="auto" w:fill="FFFFFF"/>
            <w:vAlign w:val="center"/>
          </w:tcPr>
          <w:p w14:paraId="6658211F">
            <w:pPr>
              <w:jc w:val="center"/>
            </w:pPr>
            <w:r>
              <w:rPr>
                <w:rFonts w:ascii="Times New Roman" w:hAnsi="Times New Roman" w:eastAsia="仿宋_GB2312"/>
                <w:color w:val="000000"/>
              </w:rPr>
              <w:t>5.75</w:t>
            </w:r>
          </w:p>
        </w:tc>
      </w:tr>
      <w:tr w14:paraId="717A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4FFADDAA">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56</w:t>
            </w:r>
          </w:p>
        </w:tc>
        <w:tc>
          <w:tcPr>
            <w:tcW w:w="2830" w:type="dxa"/>
            <w:shd w:val="clear" w:color="auto" w:fill="FFFFFF"/>
            <w:vAlign w:val="center"/>
          </w:tcPr>
          <w:p w14:paraId="33002AD3">
            <w:pPr>
              <w:jc w:val="center"/>
            </w:pPr>
            <w:r>
              <w:rPr>
                <w:rFonts w:ascii="Times New Roman" w:hAnsi="Times New Roman" w:eastAsia="仿宋_GB2312"/>
                <w:color w:val="000000"/>
              </w:rPr>
              <w:t>小型企业</w:t>
            </w:r>
          </w:p>
        </w:tc>
        <w:tc>
          <w:tcPr>
            <w:tcW w:w="1416" w:type="dxa"/>
            <w:shd w:val="clear" w:color="auto" w:fill="FFFFFF"/>
            <w:vAlign w:val="center"/>
          </w:tcPr>
          <w:p w14:paraId="144C770E">
            <w:pPr>
              <w:jc w:val="center"/>
            </w:pPr>
            <w:r>
              <w:rPr>
                <w:rFonts w:ascii="Times New Roman" w:hAnsi="Times New Roman" w:eastAsia="仿宋_GB2312"/>
                <w:color w:val="000000"/>
              </w:rPr>
              <w:t>6.77</w:t>
            </w:r>
          </w:p>
        </w:tc>
        <w:tc>
          <w:tcPr>
            <w:tcW w:w="1416" w:type="dxa"/>
            <w:shd w:val="clear" w:color="auto" w:fill="FFFFFF"/>
            <w:vAlign w:val="center"/>
          </w:tcPr>
          <w:p w14:paraId="2CA9CB25">
            <w:pPr>
              <w:jc w:val="center"/>
            </w:pPr>
            <w:r>
              <w:rPr>
                <w:rFonts w:ascii="Times New Roman" w:hAnsi="Times New Roman" w:eastAsia="仿宋_GB2312"/>
                <w:color w:val="000000"/>
              </w:rPr>
              <w:t>5.61</w:t>
            </w:r>
          </w:p>
        </w:tc>
        <w:tc>
          <w:tcPr>
            <w:tcW w:w="1416" w:type="dxa"/>
            <w:shd w:val="clear" w:color="auto" w:fill="FFFFFF"/>
            <w:vAlign w:val="center"/>
          </w:tcPr>
          <w:p w14:paraId="771284BB">
            <w:pPr>
              <w:jc w:val="center"/>
            </w:pPr>
            <w:r>
              <w:rPr>
                <w:rFonts w:ascii="Times New Roman" w:hAnsi="Times New Roman" w:eastAsia="仿宋_GB2312"/>
                <w:color w:val="000000"/>
              </w:rPr>
              <w:t>-33.80</w:t>
            </w:r>
          </w:p>
        </w:tc>
        <w:tc>
          <w:tcPr>
            <w:tcW w:w="1415" w:type="dxa"/>
            <w:shd w:val="clear" w:color="auto" w:fill="FFFFFF"/>
            <w:vAlign w:val="center"/>
          </w:tcPr>
          <w:p w14:paraId="244E3108">
            <w:pPr>
              <w:jc w:val="center"/>
            </w:pPr>
            <w:r>
              <w:rPr>
                <w:rFonts w:ascii="Times New Roman" w:hAnsi="Times New Roman" w:eastAsia="仿宋_GB2312"/>
                <w:color w:val="000000"/>
              </w:rPr>
              <w:t>-3.35</w:t>
            </w:r>
          </w:p>
        </w:tc>
      </w:tr>
      <w:tr w14:paraId="04BD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06592A9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57</w:t>
            </w:r>
          </w:p>
        </w:tc>
        <w:tc>
          <w:tcPr>
            <w:tcW w:w="2830" w:type="dxa"/>
            <w:shd w:val="clear" w:color="auto" w:fill="DBDBDB"/>
            <w:vAlign w:val="center"/>
          </w:tcPr>
          <w:p w14:paraId="13731BA8">
            <w:pPr>
              <w:jc w:val="center"/>
            </w:pPr>
            <w:r>
              <w:rPr>
                <w:rFonts w:ascii="Times New Roman" w:hAnsi="Times New Roman" w:eastAsia="仿宋_GB2312"/>
                <w:b/>
                <w:color w:val="000000"/>
              </w:rPr>
              <w:t>科学研究和技术服务业</w:t>
            </w:r>
          </w:p>
        </w:tc>
        <w:tc>
          <w:tcPr>
            <w:tcW w:w="1416" w:type="dxa"/>
            <w:shd w:val="clear" w:color="auto" w:fill="DBDBDB"/>
            <w:vAlign w:val="center"/>
          </w:tcPr>
          <w:p w14:paraId="75C5E10C">
            <w:pPr>
              <w:jc w:val="center"/>
            </w:pPr>
            <w:r>
              <w:rPr>
                <w:rFonts w:ascii="Times New Roman" w:hAnsi="Times New Roman" w:eastAsia="仿宋_GB2312"/>
                <w:b/>
                <w:color w:val="000000"/>
              </w:rPr>
              <w:t>20.81</w:t>
            </w:r>
          </w:p>
        </w:tc>
        <w:tc>
          <w:tcPr>
            <w:tcW w:w="1416" w:type="dxa"/>
            <w:shd w:val="clear" w:color="auto" w:fill="DBDBDB"/>
            <w:vAlign w:val="center"/>
          </w:tcPr>
          <w:p w14:paraId="2FF185CE">
            <w:pPr>
              <w:jc w:val="center"/>
            </w:pPr>
            <w:r>
              <w:rPr>
                <w:rFonts w:ascii="Times New Roman" w:hAnsi="Times New Roman" w:eastAsia="仿宋_GB2312"/>
                <w:b/>
                <w:color w:val="000000"/>
              </w:rPr>
              <w:t>9.04</w:t>
            </w:r>
          </w:p>
        </w:tc>
        <w:tc>
          <w:tcPr>
            <w:tcW w:w="1416" w:type="dxa"/>
            <w:shd w:val="clear" w:color="auto" w:fill="DBDBDB"/>
            <w:vAlign w:val="center"/>
          </w:tcPr>
          <w:p w14:paraId="7E835236">
            <w:pPr>
              <w:jc w:val="center"/>
            </w:pPr>
            <w:r>
              <w:rPr>
                <w:rFonts w:ascii="Times New Roman" w:hAnsi="Times New Roman" w:eastAsia="仿宋_GB2312"/>
                <w:b/>
                <w:color w:val="000000"/>
              </w:rPr>
              <w:t>17.13</w:t>
            </w:r>
          </w:p>
        </w:tc>
        <w:tc>
          <w:tcPr>
            <w:tcW w:w="1415" w:type="dxa"/>
            <w:shd w:val="clear" w:color="auto" w:fill="DBDBDB"/>
            <w:vAlign w:val="center"/>
          </w:tcPr>
          <w:p w14:paraId="3CB53E0C">
            <w:pPr>
              <w:jc w:val="center"/>
            </w:pPr>
            <w:r>
              <w:rPr>
                <w:rFonts w:ascii="Times New Roman" w:hAnsi="Times New Roman" w:eastAsia="仿宋_GB2312"/>
                <w:b/>
                <w:color w:val="000000"/>
              </w:rPr>
              <w:t>2.38</w:t>
            </w:r>
          </w:p>
        </w:tc>
      </w:tr>
      <w:tr w14:paraId="306D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7506003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58</w:t>
            </w:r>
          </w:p>
        </w:tc>
        <w:tc>
          <w:tcPr>
            <w:tcW w:w="2830" w:type="dxa"/>
            <w:shd w:val="clear" w:color="auto" w:fill="FFFFFF"/>
            <w:vAlign w:val="center"/>
          </w:tcPr>
          <w:p w14:paraId="6F01051D">
            <w:pPr>
              <w:jc w:val="center"/>
            </w:pPr>
            <w:r>
              <w:rPr>
                <w:rFonts w:ascii="Times New Roman" w:hAnsi="Times New Roman" w:eastAsia="仿宋_GB2312"/>
                <w:color w:val="000000"/>
              </w:rPr>
              <w:t>大型企业</w:t>
            </w:r>
          </w:p>
        </w:tc>
        <w:tc>
          <w:tcPr>
            <w:tcW w:w="1416" w:type="dxa"/>
            <w:shd w:val="clear" w:color="auto" w:fill="FFFFFF"/>
            <w:vAlign w:val="center"/>
          </w:tcPr>
          <w:p w14:paraId="3EC0670F">
            <w:pPr>
              <w:jc w:val="center"/>
            </w:pPr>
            <w:r>
              <w:rPr>
                <w:rFonts w:ascii="Times New Roman" w:hAnsi="Times New Roman" w:eastAsia="仿宋_GB2312"/>
                <w:color w:val="000000"/>
              </w:rPr>
              <w:t>18.35</w:t>
            </w:r>
          </w:p>
        </w:tc>
        <w:tc>
          <w:tcPr>
            <w:tcW w:w="1416" w:type="dxa"/>
            <w:shd w:val="clear" w:color="auto" w:fill="FFFFFF"/>
            <w:vAlign w:val="center"/>
          </w:tcPr>
          <w:p w14:paraId="0AA8B837">
            <w:pPr>
              <w:jc w:val="center"/>
            </w:pPr>
            <w:r>
              <w:rPr>
                <w:rFonts w:ascii="Times New Roman" w:hAnsi="Times New Roman" w:eastAsia="仿宋_GB2312"/>
                <w:color w:val="000000"/>
              </w:rPr>
              <w:t>16.56</w:t>
            </w:r>
          </w:p>
        </w:tc>
        <w:tc>
          <w:tcPr>
            <w:tcW w:w="1416" w:type="dxa"/>
            <w:shd w:val="clear" w:color="auto" w:fill="FFFFFF"/>
            <w:vAlign w:val="center"/>
          </w:tcPr>
          <w:p w14:paraId="5212BE96">
            <w:pPr>
              <w:jc w:val="center"/>
            </w:pPr>
            <w:r>
              <w:rPr>
                <w:rFonts w:ascii="Times New Roman" w:hAnsi="Times New Roman" w:eastAsia="仿宋_GB2312"/>
                <w:color w:val="000000"/>
              </w:rPr>
              <w:t>53.86</w:t>
            </w:r>
          </w:p>
        </w:tc>
        <w:tc>
          <w:tcPr>
            <w:tcW w:w="1415" w:type="dxa"/>
            <w:shd w:val="clear" w:color="auto" w:fill="FFFFFF"/>
            <w:vAlign w:val="center"/>
          </w:tcPr>
          <w:p w14:paraId="19985DD3">
            <w:pPr>
              <w:jc w:val="center"/>
            </w:pPr>
            <w:r>
              <w:rPr>
                <w:rFonts w:ascii="Times New Roman" w:hAnsi="Times New Roman" w:eastAsia="仿宋_GB2312"/>
                <w:color w:val="000000"/>
              </w:rPr>
              <w:t>13.82</w:t>
            </w:r>
          </w:p>
        </w:tc>
      </w:tr>
      <w:tr w14:paraId="363A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F19CB9B">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59</w:t>
            </w:r>
          </w:p>
        </w:tc>
        <w:tc>
          <w:tcPr>
            <w:tcW w:w="2830" w:type="dxa"/>
            <w:shd w:val="clear" w:color="auto" w:fill="FFFFFF"/>
            <w:vAlign w:val="center"/>
          </w:tcPr>
          <w:p w14:paraId="11713B85">
            <w:pPr>
              <w:jc w:val="center"/>
            </w:pPr>
            <w:r>
              <w:rPr>
                <w:rFonts w:ascii="Times New Roman" w:hAnsi="Times New Roman" w:eastAsia="仿宋_GB2312"/>
                <w:color w:val="000000"/>
              </w:rPr>
              <w:t>中型企业</w:t>
            </w:r>
          </w:p>
        </w:tc>
        <w:tc>
          <w:tcPr>
            <w:tcW w:w="1416" w:type="dxa"/>
            <w:shd w:val="clear" w:color="auto" w:fill="FFFFFF"/>
            <w:vAlign w:val="center"/>
          </w:tcPr>
          <w:p w14:paraId="2544A956">
            <w:pPr>
              <w:jc w:val="center"/>
            </w:pPr>
            <w:r>
              <w:rPr>
                <w:rFonts w:ascii="Times New Roman" w:hAnsi="Times New Roman" w:eastAsia="仿宋_GB2312"/>
                <w:color w:val="000000"/>
              </w:rPr>
              <w:t>27.64</w:t>
            </w:r>
          </w:p>
        </w:tc>
        <w:tc>
          <w:tcPr>
            <w:tcW w:w="1416" w:type="dxa"/>
            <w:shd w:val="clear" w:color="auto" w:fill="FFFFFF"/>
            <w:vAlign w:val="center"/>
          </w:tcPr>
          <w:p w14:paraId="11F52335">
            <w:pPr>
              <w:jc w:val="center"/>
            </w:pPr>
            <w:r>
              <w:rPr>
                <w:rFonts w:ascii="Times New Roman" w:hAnsi="Times New Roman" w:eastAsia="仿宋_GB2312"/>
                <w:color w:val="000000"/>
              </w:rPr>
              <w:t>26.16</w:t>
            </w:r>
          </w:p>
        </w:tc>
        <w:tc>
          <w:tcPr>
            <w:tcW w:w="1416" w:type="dxa"/>
            <w:shd w:val="clear" w:color="auto" w:fill="FFFFFF"/>
            <w:vAlign w:val="center"/>
          </w:tcPr>
          <w:p w14:paraId="1545A073">
            <w:pPr>
              <w:jc w:val="center"/>
            </w:pPr>
            <w:r>
              <w:rPr>
                <w:rFonts w:ascii="Times New Roman" w:hAnsi="Times New Roman" w:eastAsia="仿宋_GB2312"/>
                <w:color w:val="000000"/>
              </w:rPr>
              <w:t>7.68</w:t>
            </w:r>
          </w:p>
        </w:tc>
        <w:tc>
          <w:tcPr>
            <w:tcW w:w="1415" w:type="dxa"/>
            <w:shd w:val="clear" w:color="auto" w:fill="FFFFFF"/>
            <w:vAlign w:val="center"/>
          </w:tcPr>
          <w:p w14:paraId="5A21DC64">
            <w:pPr>
              <w:jc w:val="center"/>
            </w:pPr>
            <w:r>
              <w:rPr>
                <w:rFonts w:ascii="Times New Roman" w:hAnsi="Times New Roman" w:eastAsia="仿宋_GB2312"/>
                <w:color w:val="000000"/>
              </w:rPr>
              <w:t>1.21</w:t>
            </w:r>
          </w:p>
        </w:tc>
      </w:tr>
      <w:tr w14:paraId="2059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AE3F87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60</w:t>
            </w:r>
          </w:p>
        </w:tc>
        <w:tc>
          <w:tcPr>
            <w:tcW w:w="2830" w:type="dxa"/>
            <w:shd w:val="clear" w:color="auto" w:fill="FFFFFF"/>
            <w:vAlign w:val="center"/>
          </w:tcPr>
          <w:p w14:paraId="54ED1908">
            <w:pPr>
              <w:jc w:val="center"/>
            </w:pPr>
            <w:r>
              <w:rPr>
                <w:rFonts w:ascii="Times New Roman" w:hAnsi="Times New Roman" w:eastAsia="仿宋_GB2312"/>
                <w:color w:val="000000"/>
              </w:rPr>
              <w:t>小型企业</w:t>
            </w:r>
          </w:p>
        </w:tc>
        <w:tc>
          <w:tcPr>
            <w:tcW w:w="1416" w:type="dxa"/>
            <w:shd w:val="clear" w:color="auto" w:fill="FFFFFF"/>
            <w:vAlign w:val="center"/>
          </w:tcPr>
          <w:p w14:paraId="1560C7D4">
            <w:pPr>
              <w:jc w:val="center"/>
            </w:pPr>
            <w:r>
              <w:rPr>
                <w:rFonts w:ascii="Times New Roman" w:hAnsi="Times New Roman" w:eastAsia="仿宋_GB2312"/>
                <w:color w:val="000000"/>
              </w:rPr>
              <w:t>19.91</w:t>
            </w:r>
          </w:p>
        </w:tc>
        <w:tc>
          <w:tcPr>
            <w:tcW w:w="1416" w:type="dxa"/>
            <w:shd w:val="clear" w:color="auto" w:fill="FFFFFF"/>
            <w:vAlign w:val="center"/>
          </w:tcPr>
          <w:p w14:paraId="32BC4765">
            <w:pPr>
              <w:jc w:val="center"/>
            </w:pPr>
            <w:r>
              <w:rPr>
                <w:rFonts w:ascii="Times New Roman" w:hAnsi="Times New Roman" w:eastAsia="仿宋_GB2312"/>
                <w:color w:val="000000"/>
              </w:rPr>
              <w:t>6.11</w:t>
            </w:r>
          </w:p>
        </w:tc>
        <w:tc>
          <w:tcPr>
            <w:tcW w:w="1416" w:type="dxa"/>
            <w:shd w:val="clear" w:color="auto" w:fill="FFFFFF"/>
            <w:vAlign w:val="center"/>
          </w:tcPr>
          <w:p w14:paraId="58F9E4F2">
            <w:pPr>
              <w:jc w:val="center"/>
            </w:pPr>
            <w:r>
              <w:rPr>
                <w:rFonts w:ascii="Times New Roman" w:hAnsi="Times New Roman" w:eastAsia="仿宋_GB2312"/>
                <w:color w:val="000000"/>
              </w:rPr>
              <w:t>4.84</w:t>
            </w:r>
          </w:p>
        </w:tc>
        <w:tc>
          <w:tcPr>
            <w:tcW w:w="1415" w:type="dxa"/>
            <w:shd w:val="clear" w:color="auto" w:fill="FFFFFF"/>
            <w:vAlign w:val="center"/>
          </w:tcPr>
          <w:p w14:paraId="3015240D">
            <w:pPr>
              <w:jc w:val="center"/>
            </w:pPr>
            <w:r>
              <w:rPr>
                <w:rFonts w:ascii="Times New Roman" w:hAnsi="Times New Roman" w:eastAsia="仿宋_GB2312"/>
                <w:color w:val="000000"/>
              </w:rPr>
              <w:t>0.54</w:t>
            </w:r>
          </w:p>
        </w:tc>
      </w:tr>
      <w:tr w14:paraId="1F0C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6E48BB24">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61</w:t>
            </w:r>
          </w:p>
        </w:tc>
        <w:tc>
          <w:tcPr>
            <w:tcW w:w="2830" w:type="dxa"/>
            <w:shd w:val="clear" w:color="auto" w:fill="DBDBDB"/>
            <w:vAlign w:val="center"/>
          </w:tcPr>
          <w:p w14:paraId="34824729">
            <w:pPr>
              <w:jc w:val="center"/>
            </w:pPr>
            <w:r>
              <w:rPr>
                <w:rFonts w:ascii="Times New Roman" w:hAnsi="Times New Roman" w:eastAsia="仿宋_GB2312"/>
                <w:b/>
                <w:color w:val="000000"/>
              </w:rPr>
              <w:t>水利、环境和公共设施管理业</w:t>
            </w:r>
          </w:p>
        </w:tc>
        <w:tc>
          <w:tcPr>
            <w:tcW w:w="1416" w:type="dxa"/>
            <w:shd w:val="clear" w:color="auto" w:fill="DBDBDB"/>
            <w:vAlign w:val="center"/>
          </w:tcPr>
          <w:p w14:paraId="352F443C">
            <w:pPr>
              <w:jc w:val="center"/>
            </w:pPr>
            <w:r>
              <w:rPr>
                <w:rFonts w:ascii="Times New Roman" w:hAnsi="Times New Roman" w:eastAsia="仿宋_GB2312"/>
                <w:b/>
                <w:color w:val="000000"/>
              </w:rPr>
              <w:t>15.17</w:t>
            </w:r>
          </w:p>
        </w:tc>
        <w:tc>
          <w:tcPr>
            <w:tcW w:w="1416" w:type="dxa"/>
            <w:shd w:val="clear" w:color="auto" w:fill="DBDBDB"/>
            <w:vAlign w:val="center"/>
          </w:tcPr>
          <w:p w14:paraId="4C88EA4A">
            <w:pPr>
              <w:jc w:val="center"/>
            </w:pPr>
            <w:r>
              <w:rPr>
                <w:rFonts w:ascii="Times New Roman" w:hAnsi="Times New Roman" w:eastAsia="仿宋_GB2312"/>
                <w:b/>
                <w:color w:val="000000"/>
              </w:rPr>
              <w:t>19.19</w:t>
            </w:r>
          </w:p>
        </w:tc>
        <w:tc>
          <w:tcPr>
            <w:tcW w:w="1416" w:type="dxa"/>
            <w:shd w:val="clear" w:color="auto" w:fill="DBDBDB"/>
            <w:vAlign w:val="center"/>
          </w:tcPr>
          <w:p w14:paraId="3FE60091">
            <w:pPr>
              <w:jc w:val="center"/>
            </w:pPr>
            <w:r>
              <w:rPr>
                <w:rFonts w:ascii="Times New Roman" w:hAnsi="Times New Roman" w:eastAsia="仿宋_GB2312"/>
                <w:b/>
                <w:color w:val="000000"/>
              </w:rPr>
              <w:t>-205.10</w:t>
            </w:r>
          </w:p>
        </w:tc>
        <w:tc>
          <w:tcPr>
            <w:tcW w:w="1415" w:type="dxa"/>
            <w:shd w:val="clear" w:color="auto" w:fill="DBDBDB"/>
            <w:vAlign w:val="center"/>
          </w:tcPr>
          <w:p w14:paraId="0633B2CA">
            <w:pPr>
              <w:jc w:val="center"/>
            </w:pPr>
            <w:r>
              <w:rPr>
                <w:rFonts w:ascii="Times New Roman" w:hAnsi="Times New Roman" w:eastAsia="仿宋_GB2312"/>
                <w:b/>
                <w:color w:val="000000"/>
              </w:rPr>
              <w:t>-22.91</w:t>
            </w:r>
          </w:p>
        </w:tc>
      </w:tr>
      <w:tr w14:paraId="2A84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02F6B653">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62</w:t>
            </w:r>
          </w:p>
        </w:tc>
        <w:tc>
          <w:tcPr>
            <w:tcW w:w="2830" w:type="dxa"/>
            <w:shd w:val="clear" w:color="auto" w:fill="FFFFFF"/>
            <w:vAlign w:val="center"/>
          </w:tcPr>
          <w:p w14:paraId="0F07EDD8">
            <w:pPr>
              <w:jc w:val="center"/>
            </w:pPr>
            <w:r>
              <w:rPr>
                <w:rFonts w:ascii="Times New Roman" w:hAnsi="Times New Roman" w:eastAsia="仿宋_GB2312"/>
                <w:color w:val="000000"/>
              </w:rPr>
              <w:t>大型企业</w:t>
            </w:r>
          </w:p>
        </w:tc>
        <w:tc>
          <w:tcPr>
            <w:tcW w:w="1416" w:type="dxa"/>
            <w:shd w:val="clear" w:color="auto" w:fill="FFFFFF"/>
            <w:vAlign w:val="center"/>
          </w:tcPr>
          <w:p w14:paraId="541DC1CE">
            <w:pPr>
              <w:jc w:val="center"/>
            </w:pPr>
            <w:r>
              <w:rPr>
                <w:rFonts w:ascii="Times New Roman" w:hAnsi="Times New Roman" w:eastAsia="仿宋_GB2312"/>
                <w:color w:val="000000"/>
              </w:rPr>
              <w:t>54.74</w:t>
            </w:r>
          </w:p>
        </w:tc>
        <w:tc>
          <w:tcPr>
            <w:tcW w:w="1416" w:type="dxa"/>
            <w:shd w:val="clear" w:color="auto" w:fill="FFFFFF"/>
            <w:vAlign w:val="center"/>
          </w:tcPr>
          <w:p w14:paraId="5AF9261F">
            <w:pPr>
              <w:jc w:val="center"/>
            </w:pPr>
            <w:r>
              <w:rPr>
                <w:rFonts w:ascii="Times New Roman" w:hAnsi="Times New Roman" w:eastAsia="仿宋_GB2312"/>
                <w:color w:val="000000"/>
              </w:rPr>
              <w:t>53.44</w:t>
            </w:r>
          </w:p>
        </w:tc>
        <w:tc>
          <w:tcPr>
            <w:tcW w:w="1416" w:type="dxa"/>
            <w:shd w:val="clear" w:color="auto" w:fill="FFFFFF"/>
            <w:vAlign w:val="center"/>
          </w:tcPr>
          <w:p w14:paraId="1485899B">
            <w:pPr>
              <w:jc w:val="center"/>
            </w:pPr>
            <w:r>
              <w:rPr>
                <w:rFonts w:ascii="Times New Roman" w:hAnsi="Times New Roman" w:eastAsia="仿宋_GB2312"/>
                <w:color w:val="000000"/>
              </w:rPr>
              <w:t>1.20</w:t>
            </w:r>
          </w:p>
        </w:tc>
        <w:tc>
          <w:tcPr>
            <w:tcW w:w="1415" w:type="dxa"/>
            <w:shd w:val="clear" w:color="auto" w:fill="FFFFFF"/>
            <w:vAlign w:val="center"/>
          </w:tcPr>
          <w:p w14:paraId="116A58B1">
            <w:pPr>
              <w:jc w:val="center"/>
            </w:pPr>
            <w:r>
              <w:rPr>
                <w:rFonts w:ascii="Times New Roman" w:hAnsi="Times New Roman" w:eastAsia="仿宋_GB2312"/>
                <w:color w:val="000000"/>
              </w:rPr>
              <w:t>0.07</w:t>
            </w:r>
          </w:p>
        </w:tc>
      </w:tr>
      <w:tr w14:paraId="36FB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858B110">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63</w:t>
            </w:r>
          </w:p>
        </w:tc>
        <w:tc>
          <w:tcPr>
            <w:tcW w:w="2830" w:type="dxa"/>
            <w:shd w:val="clear" w:color="auto" w:fill="FFFFFF"/>
            <w:vAlign w:val="center"/>
          </w:tcPr>
          <w:p w14:paraId="372D60E1">
            <w:pPr>
              <w:jc w:val="center"/>
            </w:pPr>
            <w:r>
              <w:rPr>
                <w:rFonts w:ascii="Times New Roman" w:hAnsi="Times New Roman" w:eastAsia="仿宋_GB2312"/>
                <w:color w:val="000000"/>
              </w:rPr>
              <w:t>中型企业</w:t>
            </w:r>
          </w:p>
        </w:tc>
        <w:tc>
          <w:tcPr>
            <w:tcW w:w="1416" w:type="dxa"/>
            <w:shd w:val="clear" w:color="auto" w:fill="FFFFFF"/>
            <w:vAlign w:val="center"/>
          </w:tcPr>
          <w:p w14:paraId="211FEC9A">
            <w:pPr>
              <w:jc w:val="center"/>
            </w:pPr>
            <w:r>
              <w:rPr>
                <w:rFonts w:ascii="Times New Roman" w:hAnsi="Times New Roman" w:eastAsia="仿宋_GB2312"/>
                <w:color w:val="000000"/>
              </w:rPr>
              <w:t>36.67</w:t>
            </w:r>
          </w:p>
        </w:tc>
        <w:tc>
          <w:tcPr>
            <w:tcW w:w="1416" w:type="dxa"/>
            <w:shd w:val="clear" w:color="auto" w:fill="FFFFFF"/>
            <w:vAlign w:val="center"/>
          </w:tcPr>
          <w:p w14:paraId="634D124A">
            <w:pPr>
              <w:jc w:val="center"/>
            </w:pPr>
            <w:r>
              <w:rPr>
                <w:rFonts w:ascii="Times New Roman" w:hAnsi="Times New Roman" w:eastAsia="仿宋_GB2312"/>
                <w:color w:val="000000"/>
              </w:rPr>
              <w:t>38.04</w:t>
            </w:r>
          </w:p>
        </w:tc>
        <w:tc>
          <w:tcPr>
            <w:tcW w:w="1416" w:type="dxa"/>
            <w:shd w:val="clear" w:color="auto" w:fill="FFFFFF"/>
            <w:vAlign w:val="center"/>
          </w:tcPr>
          <w:p w14:paraId="09E4FC78">
            <w:pPr>
              <w:jc w:val="center"/>
            </w:pPr>
            <w:r>
              <w:rPr>
                <w:rFonts w:ascii="Times New Roman" w:hAnsi="Times New Roman" w:eastAsia="仿宋_GB2312"/>
                <w:color w:val="000000"/>
              </w:rPr>
              <w:t>-14.20</w:t>
            </w:r>
          </w:p>
        </w:tc>
        <w:tc>
          <w:tcPr>
            <w:tcW w:w="1415" w:type="dxa"/>
            <w:shd w:val="clear" w:color="auto" w:fill="FFFFFF"/>
            <w:vAlign w:val="center"/>
          </w:tcPr>
          <w:p w14:paraId="2B85B68E">
            <w:pPr>
              <w:jc w:val="center"/>
            </w:pPr>
            <w:r>
              <w:rPr>
                <w:rFonts w:ascii="Times New Roman" w:hAnsi="Times New Roman" w:eastAsia="仿宋_GB2312"/>
                <w:color w:val="000000"/>
              </w:rPr>
              <w:t>-1.37</w:t>
            </w:r>
          </w:p>
        </w:tc>
      </w:tr>
      <w:tr w14:paraId="6948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17FA7A4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64</w:t>
            </w:r>
          </w:p>
        </w:tc>
        <w:tc>
          <w:tcPr>
            <w:tcW w:w="2830" w:type="dxa"/>
            <w:shd w:val="clear" w:color="auto" w:fill="DBDBDB"/>
            <w:vAlign w:val="center"/>
          </w:tcPr>
          <w:p w14:paraId="40128E2F">
            <w:pPr>
              <w:jc w:val="center"/>
            </w:pPr>
            <w:r>
              <w:rPr>
                <w:rFonts w:ascii="Times New Roman" w:hAnsi="Times New Roman" w:eastAsia="仿宋_GB2312"/>
                <w:b/>
                <w:color w:val="000000"/>
              </w:rPr>
              <w:t>居民服务、修理和其他服务业</w:t>
            </w:r>
          </w:p>
        </w:tc>
        <w:tc>
          <w:tcPr>
            <w:tcW w:w="1416" w:type="dxa"/>
            <w:shd w:val="clear" w:color="auto" w:fill="DBDBDB"/>
            <w:vAlign w:val="center"/>
          </w:tcPr>
          <w:p w14:paraId="69DC85C7">
            <w:pPr>
              <w:jc w:val="center"/>
            </w:pPr>
            <w:r>
              <w:rPr>
                <w:rFonts w:ascii="Times New Roman" w:hAnsi="Times New Roman" w:eastAsia="仿宋_GB2312"/>
                <w:b/>
                <w:color w:val="000000"/>
              </w:rPr>
              <w:t>26.54</w:t>
            </w:r>
          </w:p>
        </w:tc>
        <w:tc>
          <w:tcPr>
            <w:tcW w:w="1416" w:type="dxa"/>
            <w:shd w:val="clear" w:color="auto" w:fill="DBDBDB"/>
            <w:vAlign w:val="center"/>
          </w:tcPr>
          <w:p w14:paraId="1A82EFA9">
            <w:pPr>
              <w:jc w:val="center"/>
            </w:pPr>
            <w:r>
              <w:rPr>
                <w:rFonts w:ascii="Times New Roman" w:hAnsi="Times New Roman" w:eastAsia="仿宋_GB2312"/>
                <w:b/>
                <w:color w:val="000000"/>
              </w:rPr>
              <w:t>25.36</w:t>
            </w:r>
          </w:p>
        </w:tc>
        <w:tc>
          <w:tcPr>
            <w:tcW w:w="1416" w:type="dxa"/>
            <w:shd w:val="clear" w:color="auto" w:fill="DBDBDB"/>
            <w:vAlign w:val="center"/>
          </w:tcPr>
          <w:p w14:paraId="405FD144">
            <w:pPr>
              <w:jc w:val="center"/>
            </w:pPr>
            <w:r>
              <w:rPr>
                <w:rFonts w:ascii="Times New Roman" w:hAnsi="Times New Roman" w:eastAsia="仿宋_GB2312"/>
                <w:b/>
                <w:color w:val="000000"/>
              </w:rPr>
              <w:t>-11.65</w:t>
            </w:r>
          </w:p>
        </w:tc>
        <w:tc>
          <w:tcPr>
            <w:tcW w:w="1415" w:type="dxa"/>
            <w:shd w:val="clear" w:color="auto" w:fill="DBDBDB"/>
            <w:vAlign w:val="center"/>
          </w:tcPr>
          <w:p w14:paraId="3EA9A37F">
            <w:pPr>
              <w:jc w:val="center"/>
            </w:pPr>
            <w:r>
              <w:rPr>
                <w:rFonts w:ascii="Times New Roman" w:hAnsi="Times New Roman" w:eastAsia="仿宋_GB2312"/>
                <w:b/>
                <w:color w:val="000000"/>
              </w:rPr>
              <w:t>-0.78</w:t>
            </w:r>
          </w:p>
        </w:tc>
      </w:tr>
      <w:tr w14:paraId="326A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63D807B1">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65</w:t>
            </w:r>
          </w:p>
        </w:tc>
        <w:tc>
          <w:tcPr>
            <w:tcW w:w="2830" w:type="dxa"/>
            <w:shd w:val="clear" w:color="auto" w:fill="FFFFFF"/>
            <w:vAlign w:val="center"/>
          </w:tcPr>
          <w:p w14:paraId="1645BDB3">
            <w:pPr>
              <w:jc w:val="center"/>
            </w:pPr>
            <w:r>
              <w:rPr>
                <w:rFonts w:ascii="Times New Roman" w:hAnsi="Times New Roman" w:eastAsia="仿宋_GB2312"/>
                <w:color w:val="000000"/>
              </w:rPr>
              <w:t>中型企业</w:t>
            </w:r>
          </w:p>
        </w:tc>
        <w:tc>
          <w:tcPr>
            <w:tcW w:w="1416" w:type="dxa"/>
            <w:shd w:val="clear" w:color="auto" w:fill="FFFFFF"/>
            <w:vAlign w:val="center"/>
          </w:tcPr>
          <w:p w14:paraId="5DA20D5B">
            <w:pPr>
              <w:jc w:val="center"/>
            </w:pPr>
            <w:r>
              <w:rPr>
                <w:rFonts w:ascii="Times New Roman" w:hAnsi="Times New Roman" w:eastAsia="仿宋_GB2312"/>
                <w:color w:val="000000"/>
              </w:rPr>
              <w:t>31.51</w:t>
            </w:r>
          </w:p>
        </w:tc>
        <w:tc>
          <w:tcPr>
            <w:tcW w:w="1416" w:type="dxa"/>
            <w:shd w:val="clear" w:color="auto" w:fill="FFFFFF"/>
            <w:vAlign w:val="center"/>
          </w:tcPr>
          <w:p w14:paraId="1805CE37">
            <w:pPr>
              <w:jc w:val="center"/>
            </w:pPr>
            <w:r>
              <w:rPr>
                <w:rFonts w:ascii="Times New Roman" w:hAnsi="Times New Roman" w:eastAsia="仿宋_GB2312"/>
                <w:color w:val="000000"/>
              </w:rPr>
              <w:t>34.93</w:t>
            </w:r>
          </w:p>
        </w:tc>
        <w:tc>
          <w:tcPr>
            <w:tcW w:w="1416" w:type="dxa"/>
            <w:shd w:val="clear" w:color="auto" w:fill="FFFFFF"/>
            <w:vAlign w:val="center"/>
          </w:tcPr>
          <w:p w14:paraId="071236A8">
            <w:pPr>
              <w:jc w:val="center"/>
            </w:pPr>
            <w:r>
              <w:rPr>
                <w:rFonts w:ascii="Times New Roman" w:hAnsi="Times New Roman" w:eastAsia="仿宋_GB2312"/>
                <w:color w:val="000000"/>
              </w:rPr>
              <w:t>-74.03</w:t>
            </w:r>
          </w:p>
        </w:tc>
        <w:tc>
          <w:tcPr>
            <w:tcW w:w="1415" w:type="dxa"/>
            <w:shd w:val="clear" w:color="auto" w:fill="FFFFFF"/>
            <w:vAlign w:val="center"/>
          </w:tcPr>
          <w:p w14:paraId="78F92D69">
            <w:pPr>
              <w:jc w:val="center"/>
            </w:pPr>
            <w:r>
              <w:rPr>
                <w:rFonts w:ascii="Times New Roman" w:hAnsi="Times New Roman" w:eastAsia="仿宋_GB2312"/>
                <w:color w:val="000000"/>
              </w:rPr>
              <w:t>-4.77</w:t>
            </w:r>
          </w:p>
        </w:tc>
      </w:tr>
      <w:tr w14:paraId="3E15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tcPr>
          <w:p w14:paraId="508633F5">
            <w:pPr>
              <w:autoSpaceDE w:val="0"/>
              <w:autoSpaceDN w:val="0"/>
              <w:adjustRightInd w:val="0"/>
              <w:jc w:val="center"/>
              <w:rPr>
                <w:rFonts w:ascii="Times New Roman" w:hAnsi="Times New Roman" w:eastAsia="等线"/>
                <w:color w:val="000000"/>
                <w:kern w:val="0"/>
                <w:szCs w:val="21"/>
              </w:rPr>
            </w:pPr>
            <w:r>
              <w:rPr>
                <w:rFonts w:ascii="Times New Roman" w:hAnsi="Times New Roman" w:eastAsia="等线"/>
                <w:color w:val="000000"/>
                <w:kern w:val="0"/>
                <w:szCs w:val="21"/>
              </w:rPr>
              <w:t>66</w:t>
            </w:r>
          </w:p>
        </w:tc>
        <w:tc>
          <w:tcPr>
            <w:tcW w:w="2830" w:type="dxa"/>
            <w:shd w:val="clear" w:color="auto" w:fill="FFFFFF"/>
            <w:vAlign w:val="center"/>
          </w:tcPr>
          <w:p w14:paraId="35C02BFA">
            <w:pPr>
              <w:jc w:val="center"/>
            </w:pPr>
            <w:r>
              <w:rPr>
                <w:rFonts w:ascii="Times New Roman" w:hAnsi="Times New Roman" w:eastAsia="仿宋_GB2312"/>
                <w:color w:val="000000"/>
              </w:rPr>
              <w:t>小型企业</w:t>
            </w:r>
          </w:p>
        </w:tc>
        <w:tc>
          <w:tcPr>
            <w:tcW w:w="1416" w:type="dxa"/>
            <w:shd w:val="clear" w:color="auto" w:fill="FFFFFF"/>
            <w:vAlign w:val="center"/>
          </w:tcPr>
          <w:p w14:paraId="68C853D9">
            <w:pPr>
              <w:jc w:val="center"/>
            </w:pPr>
            <w:r>
              <w:rPr>
                <w:rFonts w:ascii="Times New Roman" w:hAnsi="Times New Roman" w:eastAsia="仿宋_GB2312"/>
                <w:color w:val="000000"/>
              </w:rPr>
              <w:t>26.95</w:t>
            </w:r>
          </w:p>
        </w:tc>
        <w:tc>
          <w:tcPr>
            <w:tcW w:w="1416" w:type="dxa"/>
            <w:shd w:val="clear" w:color="auto" w:fill="FFFFFF"/>
            <w:vAlign w:val="center"/>
          </w:tcPr>
          <w:p w14:paraId="633DBAE9">
            <w:pPr>
              <w:jc w:val="center"/>
            </w:pPr>
            <w:r>
              <w:rPr>
                <w:rFonts w:ascii="Times New Roman" w:hAnsi="Times New Roman" w:eastAsia="仿宋_GB2312"/>
                <w:color w:val="000000"/>
              </w:rPr>
              <w:t>24.61</w:t>
            </w:r>
          </w:p>
        </w:tc>
        <w:tc>
          <w:tcPr>
            <w:tcW w:w="1416" w:type="dxa"/>
            <w:shd w:val="clear" w:color="auto" w:fill="FFFFFF"/>
            <w:vAlign w:val="center"/>
          </w:tcPr>
          <w:p w14:paraId="222F8DDF">
            <w:pPr>
              <w:jc w:val="center"/>
            </w:pPr>
            <w:r>
              <w:rPr>
                <w:rFonts w:ascii="Times New Roman" w:hAnsi="Times New Roman" w:eastAsia="仿宋_GB2312"/>
                <w:color w:val="000000"/>
              </w:rPr>
              <w:t>8.51</w:t>
            </w:r>
          </w:p>
        </w:tc>
        <w:tc>
          <w:tcPr>
            <w:tcW w:w="1415" w:type="dxa"/>
            <w:shd w:val="clear" w:color="auto" w:fill="FFFFFF"/>
            <w:vAlign w:val="center"/>
          </w:tcPr>
          <w:p w14:paraId="412A9119">
            <w:pPr>
              <w:jc w:val="center"/>
            </w:pPr>
            <w:r>
              <w:rPr>
                <w:rFonts w:ascii="Times New Roman" w:hAnsi="Times New Roman" w:eastAsia="仿宋_GB2312"/>
                <w:color w:val="000000"/>
              </w:rPr>
              <w:t>0.57</w:t>
            </w:r>
          </w:p>
        </w:tc>
      </w:tr>
      <w:tr w14:paraId="5A87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0A2D71E8">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67</w:t>
            </w:r>
          </w:p>
        </w:tc>
        <w:tc>
          <w:tcPr>
            <w:tcW w:w="2830" w:type="dxa"/>
            <w:shd w:val="clear" w:color="auto" w:fill="DBDBDB"/>
            <w:vAlign w:val="center"/>
          </w:tcPr>
          <w:p w14:paraId="059CF705">
            <w:pPr>
              <w:jc w:val="center"/>
            </w:pPr>
            <w:r>
              <w:rPr>
                <w:rFonts w:ascii="Times New Roman" w:hAnsi="Times New Roman" w:eastAsia="仿宋_GB2312"/>
                <w:b/>
                <w:color w:val="000000"/>
              </w:rPr>
              <w:t>教育</w:t>
            </w:r>
          </w:p>
        </w:tc>
        <w:tc>
          <w:tcPr>
            <w:tcW w:w="1416" w:type="dxa"/>
            <w:shd w:val="clear" w:color="auto" w:fill="DBDBDB"/>
            <w:vAlign w:val="center"/>
          </w:tcPr>
          <w:p w14:paraId="62AF10D4">
            <w:pPr>
              <w:jc w:val="center"/>
            </w:pPr>
            <w:r>
              <w:rPr>
                <w:rFonts w:ascii="Times New Roman" w:hAnsi="Times New Roman" w:eastAsia="仿宋_GB2312"/>
                <w:b/>
                <w:color w:val="000000"/>
              </w:rPr>
              <w:t>54.82</w:t>
            </w:r>
          </w:p>
        </w:tc>
        <w:tc>
          <w:tcPr>
            <w:tcW w:w="1416" w:type="dxa"/>
            <w:shd w:val="clear" w:color="auto" w:fill="DBDBDB"/>
            <w:vAlign w:val="center"/>
          </w:tcPr>
          <w:p w14:paraId="315821D5">
            <w:pPr>
              <w:jc w:val="center"/>
            </w:pPr>
            <w:r>
              <w:rPr>
                <w:rFonts w:ascii="Times New Roman" w:hAnsi="Times New Roman" w:eastAsia="仿宋_GB2312"/>
                <w:b/>
                <w:color w:val="000000"/>
              </w:rPr>
              <w:t>53.12</w:t>
            </w:r>
          </w:p>
        </w:tc>
        <w:tc>
          <w:tcPr>
            <w:tcW w:w="1416" w:type="dxa"/>
            <w:shd w:val="clear" w:color="auto" w:fill="DBDBDB"/>
            <w:vAlign w:val="center"/>
          </w:tcPr>
          <w:p w14:paraId="53FD64CF">
            <w:pPr>
              <w:jc w:val="center"/>
            </w:pPr>
            <w:r>
              <w:rPr>
                <w:rFonts w:ascii="Times New Roman" w:hAnsi="Times New Roman" w:eastAsia="仿宋_GB2312"/>
                <w:b/>
                <w:color w:val="000000"/>
              </w:rPr>
              <w:t>1.38</w:t>
            </w:r>
          </w:p>
        </w:tc>
        <w:tc>
          <w:tcPr>
            <w:tcW w:w="1415" w:type="dxa"/>
            <w:shd w:val="clear" w:color="auto" w:fill="DBDBDB"/>
            <w:vAlign w:val="center"/>
          </w:tcPr>
          <w:p w14:paraId="02B8F8E2">
            <w:pPr>
              <w:jc w:val="center"/>
            </w:pPr>
            <w:r>
              <w:rPr>
                <w:rFonts w:ascii="Times New Roman" w:hAnsi="Times New Roman" w:eastAsia="仿宋_GB2312"/>
                <w:b/>
                <w:color w:val="000000"/>
              </w:rPr>
              <w:t>0.10</w:t>
            </w:r>
          </w:p>
        </w:tc>
      </w:tr>
      <w:tr w14:paraId="7D8C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tcPr>
          <w:p w14:paraId="5F5A8A8F">
            <w:pPr>
              <w:autoSpaceDE w:val="0"/>
              <w:autoSpaceDN w:val="0"/>
              <w:adjustRightInd w:val="0"/>
              <w:jc w:val="center"/>
              <w:rPr>
                <w:rFonts w:ascii="Times New Roman" w:hAnsi="Times New Roman" w:eastAsia="等线"/>
                <w:b/>
                <w:bCs/>
                <w:color w:val="000000"/>
                <w:kern w:val="0"/>
                <w:szCs w:val="21"/>
              </w:rPr>
            </w:pPr>
            <w:r>
              <w:rPr>
                <w:rFonts w:ascii="Times New Roman" w:hAnsi="Times New Roman" w:eastAsia="等线"/>
                <w:b/>
                <w:bCs/>
                <w:color w:val="000000"/>
                <w:kern w:val="0"/>
                <w:szCs w:val="21"/>
              </w:rPr>
              <w:t>68</w:t>
            </w:r>
          </w:p>
        </w:tc>
        <w:tc>
          <w:tcPr>
            <w:tcW w:w="2830" w:type="dxa"/>
            <w:shd w:val="clear" w:color="auto" w:fill="DBDBDB"/>
            <w:vAlign w:val="center"/>
          </w:tcPr>
          <w:p w14:paraId="03D555C9">
            <w:pPr>
              <w:jc w:val="center"/>
            </w:pPr>
            <w:r>
              <w:rPr>
                <w:rFonts w:ascii="Times New Roman" w:hAnsi="Times New Roman" w:eastAsia="仿宋_GB2312"/>
                <w:b/>
                <w:color w:val="000000"/>
              </w:rPr>
              <w:t>卫生和社会工作</w:t>
            </w:r>
          </w:p>
        </w:tc>
        <w:tc>
          <w:tcPr>
            <w:tcW w:w="1416" w:type="dxa"/>
            <w:shd w:val="clear" w:color="auto" w:fill="DBDBDB"/>
            <w:vAlign w:val="center"/>
          </w:tcPr>
          <w:p w14:paraId="6B878BBF">
            <w:pPr>
              <w:jc w:val="center"/>
            </w:pPr>
            <w:r>
              <w:rPr>
                <w:rFonts w:ascii="Times New Roman" w:hAnsi="Times New Roman" w:eastAsia="仿宋_GB2312"/>
                <w:b/>
                <w:color w:val="000000"/>
              </w:rPr>
              <w:t>35.55</w:t>
            </w:r>
          </w:p>
        </w:tc>
        <w:tc>
          <w:tcPr>
            <w:tcW w:w="1416" w:type="dxa"/>
            <w:shd w:val="clear" w:color="auto" w:fill="DBDBDB"/>
            <w:vAlign w:val="center"/>
          </w:tcPr>
          <w:p w14:paraId="258956B3">
            <w:pPr>
              <w:jc w:val="center"/>
            </w:pPr>
            <w:r>
              <w:rPr>
                <w:rFonts w:ascii="Times New Roman" w:hAnsi="Times New Roman" w:eastAsia="仿宋_GB2312"/>
                <w:b/>
                <w:color w:val="000000"/>
              </w:rPr>
              <w:t>34.67</w:t>
            </w:r>
          </w:p>
        </w:tc>
        <w:tc>
          <w:tcPr>
            <w:tcW w:w="1416" w:type="dxa"/>
            <w:shd w:val="clear" w:color="auto" w:fill="DBDBDB"/>
            <w:vAlign w:val="center"/>
          </w:tcPr>
          <w:p w14:paraId="2D7A560F">
            <w:pPr>
              <w:jc w:val="center"/>
            </w:pPr>
            <w:r>
              <w:rPr>
                <w:rFonts w:ascii="Times New Roman" w:hAnsi="Times New Roman" w:eastAsia="仿宋_GB2312"/>
                <w:b/>
                <w:color w:val="000000"/>
              </w:rPr>
              <w:t>-3.58</w:t>
            </w:r>
          </w:p>
        </w:tc>
        <w:tc>
          <w:tcPr>
            <w:tcW w:w="1415" w:type="dxa"/>
            <w:shd w:val="clear" w:color="auto" w:fill="DBDBDB"/>
            <w:vAlign w:val="center"/>
          </w:tcPr>
          <w:p w14:paraId="7413D731">
            <w:pPr>
              <w:jc w:val="center"/>
            </w:pPr>
            <w:r>
              <w:rPr>
                <w:rFonts w:ascii="Times New Roman" w:hAnsi="Times New Roman" w:eastAsia="仿宋_GB2312"/>
                <w:b/>
                <w:color w:val="000000"/>
              </w:rPr>
              <w:t>-0.36</w:t>
            </w:r>
          </w:p>
        </w:tc>
      </w:tr>
    </w:tbl>
    <w:p w14:paraId="6560F65E">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二</w:t>
      </w:r>
      <w:r>
        <w:rPr>
          <w:rFonts w:ascii="Times New Roman" w:hAnsi="Times New Roman" w:eastAsia="楷体_GB2312" w:cs="宋体"/>
          <w:b w:val="0"/>
          <w:bCs/>
          <w:szCs w:val="30"/>
        </w:rPr>
        <w:t>）分制造业行业大类的企业人工成本效益（</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0C1A5D52">
      <w:pPr>
        <w:spacing w:line="400" w:lineRule="exact"/>
        <w:jc w:val="left"/>
        <w:rPr>
          <w:rFonts w:eastAsia="仿宋_GB2312"/>
          <w:sz w:val="32"/>
          <w:szCs w:val="32"/>
        </w:rPr>
      </w:pPr>
      <w:r>
        <w:rPr>
          <w:rFonts w:ascii="Times New Roman" w:hAnsi="Times New Roman" w:eastAsia="仿宋_GB2312"/>
          <w:sz w:val="32"/>
          <w:szCs w:val="32"/>
        </w:rPr>
        <w:t>单位：%，</w:t>
      </w:r>
      <w:r>
        <w:rPr>
          <w:rFonts w:hint="eastAsia" w:ascii="Times New Roman" w:hAnsi="Times New Roman" w:eastAsia="仿宋_GB2312"/>
          <w:sz w:val="32"/>
          <w:szCs w:val="32"/>
        </w:rPr>
        <w:t>万</w:t>
      </w:r>
      <w:r>
        <w:rPr>
          <w:rFonts w:ascii="Times New Roman" w:hAnsi="Times New Roman" w:eastAsia="仿宋_GB2312"/>
          <w:sz w:val="32"/>
          <w:szCs w:val="32"/>
        </w:rPr>
        <w:t>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2830"/>
        <w:gridCol w:w="1416"/>
        <w:gridCol w:w="1416"/>
        <w:gridCol w:w="1416"/>
        <w:gridCol w:w="1416"/>
      </w:tblGrid>
      <w:tr w14:paraId="630A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6" w:type="dxa"/>
            <w:shd w:val="clear" w:color="auto" w:fill="5B9BD5"/>
            <w:vAlign w:val="center"/>
          </w:tcPr>
          <w:p w14:paraId="03B78D75">
            <w:pPr>
              <w:jc w:val="center"/>
            </w:pPr>
            <w:r>
              <w:rPr>
                <w:rFonts w:ascii="Times New Roman" w:hAnsi="Times New Roman" w:eastAsia="仿宋_GB2312"/>
                <w:b/>
                <w:color w:val="FFFFFF"/>
              </w:rPr>
              <w:t>序号</w:t>
            </w:r>
          </w:p>
        </w:tc>
        <w:tc>
          <w:tcPr>
            <w:tcW w:w="2830" w:type="dxa"/>
            <w:shd w:val="clear" w:color="auto" w:fill="5B9BD5"/>
            <w:vAlign w:val="center"/>
          </w:tcPr>
          <w:p w14:paraId="551792B1">
            <w:pPr>
              <w:jc w:val="center"/>
            </w:pPr>
            <w:r>
              <w:rPr>
                <w:rFonts w:ascii="Times New Roman" w:hAnsi="Times New Roman" w:eastAsia="仿宋_GB2312"/>
                <w:b/>
                <w:color w:val="FFFFFF"/>
              </w:rPr>
              <w:t>制造业行业大类</w:t>
            </w:r>
          </w:p>
        </w:tc>
        <w:tc>
          <w:tcPr>
            <w:tcW w:w="1416" w:type="dxa"/>
            <w:shd w:val="clear" w:color="auto" w:fill="5B9BD5"/>
            <w:vAlign w:val="center"/>
          </w:tcPr>
          <w:p w14:paraId="21BE02D3">
            <w:pPr>
              <w:jc w:val="center"/>
            </w:pPr>
            <w:r>
              <w:rPr>
                <w:rFonts w:ascii="Times New Roman" w:hAnsi="Times New Roman" w:eastAsia="仿宋_GB2312"/>
                <w:b/>
                <w:color w:val="FFFFFF"/>
              </w:rPr>
              <w:t>人工成本占总成本比重（%）</w:t>
            </w:r>
          </w:p>
        </w:tc>
        <w:tc>
          <w:tcPr>
            <w:tcW w:w="1416" w:type="dxa"/>
            <w:shd w:val="clear" w:color="auto" w:fill="5B9BD5"/>
            <w:vAlign w:val="center"/>
          </w:tcPr>
          <w:p w14:paraId="251B5D98">
            <w:pPr>
              <w:jc w:val="center"/>
            </w:pPr>
            <w:r>
              <w:rPr>
                <w:rFonts w:ascii="Times New Roman" w:hAnsi="Times New Roman" w:eastAsia="仿宋_GB2312"/>
                <w:b/>
                <w:color w:val="FFFFFF"/>
              </w:rPr>
              <w:t>人事费用率（%）</w:t>
            </w:r>
          </w:p>
        </w:tc>
        <w:tc>
          <w:tcPr>
            <w:tcW w:w="1416" w:type="dxa"/>
            <w:shd w:val="clear" w:color="auto" w:fill="5B9BD5"/>
            <w:vAlign w:val="center"/>
          </w:tcPr>
          <w:p w14:paraId="1A47D970">
            <w:pPr>
              <w:jc w:val="center"/>
            </w:pPr>
            <w:r>
              <w:rPr>
                <w:rFonts w:ascii="Times New Roman" w:hAnsi="Times New Roman" w:eastAsia="仿宋_GB2312"/>
                <w:b/>
                <w:color w:val="FFFFFF"/>
              </w:rPr>
              <w:t>人工成本利润率（%）</w:t>
            </w:r>
          </w:p>
        </w:tc>
        <w:tc>
          <w:tcPr>
            <w:tcW w:w="1416" w:type="dxa"/>
            <w:shd w:val="clear" w:color="auto" w:fill="5B9BD5"/>
            <w:vAlign w:val="center"/>
          </w:tcPr>
          <w:p w14:paraId="1BB95581">
            <w:pPr>
              <w:jc w:val="center"/>
            </w:pPr>
            <w:r>
              <w:rPr>
                <w:rFonts w:ascii="Times New Roman" w:hAnsi="Times New Roman" w:eastAsia="仿宋_GB2312"/>
                <w:b/>
                <w:color w:val="FFFFFF"/>
              </w:rPr>
              <w:t>人均利润（万元/年）</w:t>
            </w:r>
          </w:p>
        </w:tc>
      </w:tr>
      <w:tr w14:paraId="5F90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DBDBDB"/>
            <w:vAlign w:val="center"/>
          </w:tcPr>
          <w:p w14:paraId="78462587">
            <w:pPr>
              <w:jc w:val="center"/>
            </w:pPr>
            <w:r>
              <w:rPr>
                <w:rFonts w:ascii="Times New Roman" w:hAnsi="Times New Roman" w:eastAsia="仿宋_GB2312"/>
                <w:b/>
                <w:color w:val="000000"/>
              </w:rPr>
              <w:t>1</w:t>
            </w:r>
          </w:p>
        </w:tc>
        <w:tc>
          <w:tcPr>
            <w:tcW w:w="2830" w:type="dxa"/>
            <w:shd w:val="clear" w:color="auto" w:fill="DBDBDB"/>
            <w:vAlign w:val="center"/>
          </w:tcPr>
          <w:p w14:paraId="6EFF9B51">
            <w:pPr>
              <w:jc w:val="center"/>
            </w:pPr>
            <w:r>
              <w:rPr>
                <w:rFonts w:ascii="Times New Roman" w:hAnsi="Times New Roman" w:eastAsia="仿宋_GB2312"/>
                <w:b/>
                <w:color w:val="000000"/>
              </w:rPr>
              <w:t>制造业</w:t>
            </w:r>
          </w:p>
        </w:tc>
        <w:tc>
          <w:tcPr>
            <w:tcW w:w="1416" w:type="dxa"/>
            <w:shd w:val="clear" w:color="auto" w:fill="DBDBDB"/>
            <w:vAlign w:val="center"/>
          </w:tcPr>
          <w:p w14:paraId="7D23D1C1">
            <w:pPr>
              <w:jc w:val="center"/>
            </w:pPr>
            <w:r>
              <w:rPr>
                <w:rFonts w:ascii="Times New Roman" w:hAnsi="Times New Roman" w:eastAsia="仿宋_GB2312"/>
                <w:b/>
                <w:color w:val="000000"/>
              </w:rPr>
              <w:t>9.20</w:t>
            </w:r>
          </w:p>
        </w:tc>
        <w:tc>
          <w:tcPr>
            <w:tcW w:w="1416" w:type="dxa"/>
            <w:shd w:val="clear" w:color="auto" w:fill="DBDBDB"/>
            <w:vAlign w:val="center"/>
          </w:tcPr>
          <w:p w14:paraId="79A1E70F">
            <w:pPr>
              <w:jc w:val="center"/>
            </w:pPr>
            <w:r>
              <w:rPr>
                <w:rFonts w:ascii="Times New Roman" w:hAnsi="Times New Roman" w:eastAsia="仿宋_GB2312"/>
                <w:b/>
                <w:color w:val="000000"/>
              </w:rPr>
              <w:t>8.64</w:t>
            </w:r>
          </w:p>
        </w:tc>
        <w:tc>
          <w:tcPr>
            <w:tcW w:w="1416" w:type="dxa"/>
            <w:shd w:val="clear" w:color="auto" w:fill="DBDBDB"/>
            <w:vAlign w:val="center"/>
          </w:tcPr>
          <w:p w14:paraId="36752CE6">
            <w:pPr>
              <w:jc w:val="center"/>
            </w:pPr>
            <w:r>
              <w:rPr>
                <w:rFonts w:ascii="Times New Roman" w:hAnsi="Times New Roman" w:eastAsia="仿宋_GB2312"/>
                <w:b/>
                <w:color w:val="000000"/>
              </w:rPr>
              <w:t>37.63</w:t>
            </w:r>
          </w:p>
        </w:tc>
        <w:tc>
          <w:tcPr>
            <w:tcW w:w="1416" w:type="dxa"/>
            <w:shd w:val="clear" w:color="auto" w:fill="DBDBDB"/>
            <w:vAlign w:val="center"/>
          </w:tcPr>
          <w:p w14:paraId="76AC879A">
            <w:pPr>
              <w:jc w:val="center"/>
            </w:pPr>
            <w:r>
              <w:rPr>
                <w:rFonts w:ascii="Times New Roman" w:hAnsi="Times New Roman" w:eastAsia="仿宋_GB2312"/>
                <w:b/>
                <w:color w:val="000000"/>
              </w:rPr>
              <w:t>4.57</w:t>
            </w:r>
          </w:p>
        </w:tc>
      </w:tr>
      <w:tr w14:paraId="5D7C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5CF6452C">
            <w:pPr>
              <w:jc w:val="center"/>
            </w:pPr>
            <w:r>
              <w:rPr>
                <w:rFonts w:ascii="Times New Roman" w:hAnsi="Times New Roman" w:eastAsia="仿宋_GB2312"/>
                <w:color w:val="000000"/>
              </w:rPr>
              <w:t>2</w:t>
            </w:r>
          </w:p>
        </w:tc>
        <w:tc>
          <w:tcPr>
            <w:tcW w:w="2830" w:type="dxa"/>
            <w:shd w:val="clear" w:color="auto" w:fill="FFFFFF"/>
            <w:vAlign w:val="center"/>
          </w:tcPr>
          <w:p w14:paraId="6AC4E9A3">
            <w:pPr>
              <w:jc w:val="center"/>
            </w:pPr>
            <w:r>
              <w:rPr>
                <w:rFonts w:ascii="Times New Roman" w:hAnsi="Times New Roman" w:eastAsia="仿宋_GB2312"/>
                <w:color w:val="000000"/>
              </w:rPr>
              <w:t>农副食品加工业</w:t>
            </w:r>
          </w:p>
        </w:tc>
        <w:tc>
          <w:tcPr>
            <w:tcW w:w="1416" w:type="dxa"/>
            <w:shd w:val="clear" w:color="auto" w:fill="FFFFFF"/>
            <w:vAlign w:val="center"/>
          </w:tcPr>
          <w:p w14:paraId="7C6FA281">
            <w:pPr>
              <w:jc w:val="center"/>
            </w:pPr>
            <w:r>
              <w:rPr>
                <w:rFonts w:ascii="Times New Roman" w:hAnsi="Times New Roman" w:eastAsia="仿宋_GB2312"/>
                <w:color w:val="000000"/>
              </w:rPr>
              <w:t>3.93</w:t>
            </w:r>
          </w:p>
        </w:tc>
        <w:tc>
          <w:tcPr>
            <w:tcW w:w="1416" w:type="dxa"/>
            <w:shd w:val="clear" w:color="auto" w:fill="FFFFFF"/>
            <w:vAlign w:val="center"/>
          </w:tcPr>
          <w:p w14:paraId="49BC8715">
            <w:pPr>
              <w:jc w:val="center"/>
            </w:pPr>
            <w:r>
              <w:rPr>
                <w:rFonts w:ascii="Times New Roman" w:hAnsi="Times New Roman" w:eastAsia="仿宋_GB2312"/>
                <w:color w:val="000000"/>
              </w:rPr>
              <w:t>4.31</w:t>
            </w:r>
          </w:p>
        </w:tc>
        <w:tc>
          <w:tcPr>
            <w:tcW w:w="1416" w:type="dxa"/>
            <w:shd w:val="clear" w:color="auto" w:fill="FFFFFF"/>
            <w:vAlign w:val="center"/>
          </w:tcPr>
          <w:p w14:paraId="54333A07">
            <w:pPr>
              <w:jc w:val="center"/>
            </w:pPr>
            <w:r>
              <w:rPr>
                <w:rFonts w:ascii="Times New Roman" w:hAnsi="Times New Roman" w:eastAsia="仿宋_GB2312"/>
                <w:color w:val="000000"/>
              </w:rPr>
              <w:t>14.00</w:t>
            </w:r>
          </w:p>
        </w:tc>
        <w:tc>
          <w:tcPr>
            <w:tcW w:w="1416" w:type="dxa"/>
            <w:shd w:val="clear" w:color="auto" w:fill="FFFFFF"/>
            <w:vAlign w:val="center"/>
          </w:tcPr>
          <w:p w14:paraId="0D3E6299">
            <w:pPr>
              <w:jc w:val="center"/>
            </w:pPr>
            <w:r>
              <w:rPr>
                <w:rFonts w:ascii="Times New Roman" w:hAnsi="Times New Roman" w:eastAsia="仿宋_GB2312"/>
                <w:color w:val="000000"/>
              </w:rPr>
              <w:t>1.21</w:t>
            </w:r>
          </w:p>
        </w:tc>
      </w:tr>
      <w:tr w14:paraId="76E4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3F8BFDDD">
            <w:pPr>
              <w:jc w:val="center"/>
            </w:pPr>
            <w:r>
              <w:rPr>
                <w:rFonts w:ascii="Times New Roman" w:hAnsi="Times New Roman" w:eastAsia="仿宋_GB2312"/>
                <w:color w:val="000000"/>
              </w:rPr>
              <w:t>3</w:t>
            </w:r>
          </w:p>
        </w:tc>
        <w:tc>
          <w:tcPr>
            <w:tcW w:w="2830" w:type="dxa"/>
            <w:shd w:val="clear" w:color="auto" w:fill="FFFFFF"/>
            <w:vAlign w:val="center"/>
          </w:tcPr>
          <w:p w14:paraId="4A4FBD33">
            <w:pPr>
              <w:jc w:val="center"/>
            </w:pPr>
            <w:r>
              <w:rPr>
                <w:rFonts w:ascii="Times New Roman" w:hAnsi="Times New Roman" w:eastAsia="仿宋_GB2312"/>
                <w:color w:val="000000"/>
              </w:rPr>
              <w:t>食品制造业</w:t>
            </w:r>
          </w:p>
        </w:tc>
        <w:tc>
          <w:tcPr>
            <w:tcW w:w="1416" w:type="dxa"/>
            <w:shd w:val="clear" w:color="auto" w:fill="FFFFFF"/>
            <w:vAlign w:val="center"/>
          </w:tcPr>
          <w:p w14:paraId="7DF4AB89">
            <w:pPr>
              <w:jc w:val="center"/>
            </w:pPr>
            <w:r>
              <w:rPr>
                <w:rFonts w:ascii="Times New Roman" w:hAnsi="Times New Roman" w:eastAsia="仿宋_GB2312"/>
                <w:color w:val="000000"/>
              </w:rPr>
              <w:t>13.32</w:t>
            </w:r>
          </w:p>
        </w:tc>
        <w:tc>
          <w:tcPr>
            <w:tcW w:w="1416" w:type="dxa"/>
            <w:shd w:val="clear" w:color="auto" w:fill="FFFFFF"/>
            <w:vAlign w:val="center"/>
          </w:tcPr>
          <w:p w14:paraId="01500385">
            <w:pPr>
              <w:jc w:val="center"/>
            </w:pPr>
            <w:r>
              <w:rPr>
                <w:rFonts w:ascii="Times New Roman" w:hAnsi="Times New Roman" w:eastAsia="仿宋_GB2312"/>
                <w:color w:val="000000"/>
              </w:rPr>
              <w:t>11.44</w:t>
            </w:r>
          </w:p>
        </w:tc>
        <w:tc>
          <w:tcPr>
            <w:tcW w:w="1416" w:type="dxa"/>
            <w:shd w:val="clear" w:color="auto" w:fill="FFFFFF"/>
            <w:vAlign w:val="center"/>
          </w:tcPr>
          <w:p w14:paraId="7B77A590">
            <w:pPr>
              <w:jc w:val="center"/>
            </w:pPr>
            <w:r>
              <w:rPr>
                <w:rFonts w:ascii="Times New Roman" w:hAnsi="Times New Roman" w:eastAsia="仿宋_GB2312"/>
                <w:color w:val="000000"/>
              </w:rPr>
              <w:t>50.22</w:t>
            </w:r>
          </w:p>
        </w:tc>
        <w:tc>
          <w:tcPr>
            <w:tcW w:w="1416" w:type="dxa"/>
            <w:shd w:val="clear" w:color="auto" w:fill="FFFFFF"/>
            <w:vAlign w:val="center"/>
          </w:tcPr>
          <w:p w14:paraId="23DB310D">
            <w:pPr>
              <w:jc w:val="center"/>
            </w:pPr>
            <w:r>
              <w:rPr>
                <w:rFonts w:ascii="Times New Roman" w:hAnsi="Times New Roman" w:eastAsia="仿宋_GB2312"/>
                <w:color w:val="000000"/>
              </w:rPr>
              <w:t>4.29</w:t>
            </w:r>
          </w:p>
        </w:tc>
      </w:tr>
      <w:tr w14:paraId="1E0B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0195FCA5">
            <w:pPr>
              <w:jc w:val="center"/>
            </w:pPr>
            <w:r>
              <w:rPr>
                <w:rFonts w:ascii="Times New Roman" w:hAnsi="Times New Roman" w:eastAsia="仿宋_GB2312"/>
                <w:color w:val="000000"/>
              </w:rPr>
              <w:t>4</w:t>
            </w:r>
          </w:p>
        </w:tc>
        <w:tc>
          <w:tcPr>
            <w:tcW w:w="2830" w:type="dxa"/>
            <w:shd w:val="clear" w:color="auto" w:fill="FFFFFF"/>
            <w:vAlign w:val="center"/>
          </w:tcPr>
          <w:p w14:paraId="3A9DB637">
            <w:pPr>
              <w:jc w:val="center"/>
            </w:pPr>
            <w:r>
              <w:rPr>
                <w:rFonts w:ascii="Times New Roman" w:hAnsi="Times New Roman" w:eastAsia="仿宋_GB2312"/>
                <w:color w:val="000000"/>
              </w:rPr>
              <w:t>酒、饮料和精制茶制造业</w:t>
            </w:r>
          </w:p>
        </w:tc>
        <w:tc>
          <w:tcPr>
            <w:tcW w:w="1416" w:type="dxa"/>
            <w:shd w:val="clear" w:color="auto" w:fill="FFFFFF"/>
            <w:vAlign w:val="center"/>
          </w:tcPr>
          <w:p w14:paraId="5AC34F4F">
            <w:pPr>
              <w:jc w:val="center"/>
            </w:pPr>
            <w:r>
              <w:rPr>
                <w:rFonts w:ascii="Times New Roman" w:hAnsi="Times New Roman" w:eastAsia="仿宋_GB2312"/>
                <w:color w:val="000000"/>
              </w:rPr>
              <w:t>18.26</w:t>
            </w:r>
          </w:p>
        </w:tc>
        <w:tc>
          <w:tcPr>
            <w:tcW w:w="1416" w:type="dxa"/>
            <w:shd w:val="clear" w:color="auto" w:fill="FFFFFF"/>
            <w:vAlign w:val="center"/>
          </w:tcPr>
          <w:p w14:paraId="787F05F6">
            <w:pPr>
              <w:jc w:val="center"/>
            </w:pPr>
            <w:r>
              <w:rPr>
                <w:rFonts w:ascii="Times New Roman" w:hAnsi="Times New Roman" w:eastAsia="仿宋_GB2312"/>
                <w:color w:val="000000"/>
              </w:rPr>
              <w:t>13.99</w:t>
            </w:r>
          </w:p>
        </w:tc>
        <w:tc>
          <w:tcPr>
            <w:tcW w:w="1416" w:type="dxa"/>
            <w:shd w:val="clear" w:color="auto" w:fill="FFFFFF"/>
            <w:vAlign w:val="center"/>
          </w:tcPr>
          <w:p w14:paraId="7925A328">
            <w:pPr>
              <w:jc w:val="center"/>
            </w:pPr>
            <w:r>
              <w:rPr>
                <w:rFonts w:ascii="Times New Roman" w:hAnsi="Times New Roman" w:eastAsia="仿宋_GB2312"/>
                <w:color w:val="000000"/>
              </w:rPr>
              <w:t>83.74</w:t>
            </w:r>
          </w:p>
        </w:tc>
        <w:tc>
          <w:tcPr>
            <w:tcW w:w="1416" w:type="dxa"/>
            <w:shd w:val="clear" w:color="auto" w:fill="FFFFFF"/>
            <w:vAlign w:val="center"/>
          </w:tcPr>
          <w:p w14:paraId="22CDCD07">
            <w:pPr>
              <w:jc w:val="center"/>
            </w:pPr>
            <w:r>
              <w:rPr>
                <w:rFonts w:ascii="Times New Roman" w:hAnsi="Times New Roman" w:eastAsia="仿宋_GB2312"/>
                <w:color w:val="000000"/>
              </w:rPr>
              <w:t>7.20</w:t>
            </w:r>
          </w:p>
        </w:tc>
      </w:tr>
      <w:tr w14:paraId="1CE0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64713E4D">
            <w:pPr>
              <w:jc w:val="center"/>
            </w:pPr>
            <w:r>
              <w:rPr>
                <w:rFonts w:ascii="Times New Roman" w:hAnsi="Times New Roman" w:eastAsia="仿宋_GB2312"/>
                <w:color w:val="000000"/>
              </w:rPr>
              <w:t>5</w:t>
            </w:r>
          </w:p>
        </w:tc>
        <w:tc>
          <w:tcPr>
            <w:tcW w:w="2830" w:type="dxa"/>
            <w:shd w:val="clear" w:color="auto" w:fill="FFFFFF"/>
            <w:vAlign w:val="center"/>
          </w:tcPr>
          <w:p w14:paraId="54C4F6C0">
            <w:pPr>
              <w:jc w:val="center"/>
            </w:pPr>
            <w:r>
              <w:rPr>
                <w:rFonts w:ascii="Times New Roman" w:hAnsi="Times New Roman" w:eastAsia="仿宋_GB2312"/>
                <w:color w:val="000000"/>
              </w:rPr>
              <w:t>纺织业</w:t>
            </w:r>
          </w:p>
        </w:tc>
        <w:tc>
          <w:tcPr>
            <w:tcW w:w="1416" w:type="dxa"/>
            <w:shd w:val="clear" w:color="auto" w:fill="FFFFFF"/>
            <w:vAlign w:val="center"/>
          </w:tcPr>
          <w:p w14:paraId="03CBAE5C">
            <w:pPr>
              <w:jc w:val="center"/>
            </w:pPr>
            <w:r>
              <w:rPr>
                <w:rFonts w:ascii="Times New Roman" w:hAnsi="Times New Roman" w:eastAsia="仿宋_GB2312"/>
                <w:color w:val="000000"/>
              </w:rPr>
              <w:t>20.47</w:t>
            </w:r>
          </w:p>
        </w:tc>
        <w:tc>
          <w:tcPr>
            <w:tcW w:w="1416" w:type="dxa"/>
            <w:shd w:val="clear" w:color="auto" w:fill="FFFFFF"/>
            <w:vAlign w:val="center"/>
          </w:tcPr>
          <w:p w14:paraId="13819B8C">
            <w:pPr>
              <w:jc w:val="center"/>
            </w:pPr>
            <w:r>
              <w:rPr>
                <w:rFonts w:ascii="Times New Roman" w:hAnsi="Times New Roman" w:eastAsia="仿宋_GB2312"/>
                <w:color w:val="000000"/>
              </w:rPr>
              <w:t>19.52</w:t>
            </w:r>
          </w:p>
        </w:tc>
        <w:tc>
          <w:tcPr>
            <w:tcW w:w="1416" w:type="dxa"/>
            <w:shd w:val="clear" w:color="auto" w:fill="FFFFFF"/>
            <w:vAlign w:val="center"/>
          </w:tcPr>
          <w:p w14:paraId="1B09859E">
            <w:pPr>
              <w:jc w:val="center"/>
            </w:pPr>
            <w:r>
              <w:rPr>
                <w:rFonts w:ascii="Times New Roman" w:hAnsi="Times New Roman" w:eastAsia="仿宋_GB2312"/>
                <w:color w:val="000000"/>
              </w:rPr>
              <w:t>-3.07</w:t>
            </w:r>
          </w:p>
        </w:tc>
        <w:tc>
          <w:tcPr>
            <w:tcW w:w="1416" w:type="dxa"/>
            <w:shd w:val="clear" w:color="auto" w:fill="FFFFFF"/>
            <w:vAlign w:val="center"/>
          </w:tcPr>
          <w:p w14:paraId="441466D2">
            <w:pPr>
              <w:jc w:val="center"/>
            </w:pPr>
            <w:r>
              <w:rPr>
                <w:rFonts w:ascii="Times New Roman" w:hAnsi="Times New Roman" w:eastAsia="仿宋_GB2312"/>
                <w:color w:val="000000"/>
              </w:rPr>
              <w:t>-0.22</w:t>
            </w:r>
          </w:p>
        </w:tc>
      </w:tr>
      <w:tr w14:paraId="1A18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36BE959C">
            <w:pPr>
              <w:jc w:val="center"/>
            </w:pPr>
            <w:r>
              <w:rPr>
                <w:rFonts w:ascii="Times New Roman" w:hAnsi="Times New Roman" w:eastAsia="仿宋_GB2312"/>
                <w:color w:val="000000"/>
              </w:rPr>
              <w:t>6</w:t>
            </w:r>
          </w:p>
        </w:tc>
        <w:tc>
          <w:tcPr>
            <w:tcW w:w="2830" w:type="dxa"/>
            <w:shd w:val="clear" w:color="auto" w:fill="FFFFFF"/>
            <w:vAlign w:val="center"/>
          </w:tcPr>
          <w:p w14:paraId="2BFD7E1E">
            <w:pPr>
              <w:jc w:val="center"/>
            </w:pPr>
            <w:r>
              <w:rPr>
                <w:rFonts w:ascii="Times New Roman" w:hAnsi="Times New Roman" w:eastAsia="仿宋_GB2312"/>
                <w:color w:val="000000"/>
              </w:rPr>
              <w:t>纺织服装、服饰业</w:t>
            </w:r>
          </w:p>
        </w:tc>
        <w:tc>
          <w:tcPr>
            <w:tcW w:w="1416" w:type="dxa"/>
            <w:shd w:val="clear" w:color="auto" w:fill="FFFFFF"/>
            <w:vAlign w:val="center"/>
          </w:tcPr>
          <w:p w14:paraId="591D2394">
            <w:pPr>
              <w:jc w:val="center"/>
            </w:pPr>
            <w:r>
              <w:rPr>
                <w:rFonts w:ascii="Times New Roman" w:hAnsi="Times New Roman" w:eastAsia="仿宋_GB2312"/>
                <w:color w:val="000000"/>
              </w:rPr>
              <w:t>14.44</w:t>
            </w:r>
          </w:p>
        </w:tc>
        <w:tc>
          <w:tcPr>
            <w:tcW w:w="1416" w:type="dxa"/>
            <w:shd w:val="clear" w:color="auto" w:fill="FFFFFF"/>
            <w:vAlign w:val="center"/>
          </w:tcPr>
          <w:p w14:paraId="025DE968">
            <w:pPr>
              <w:jc w:val="center"/>
            </w:pPr>
            <w:r>
              <w:rPr>
                <w:rFonts w:ascii="Times New Roman" w:hAnsi="Times New Roman" w:eastAsia="仿宋_GB2312"/>
                <w:color w:val="000000"/>
              </w:rPr>
              <w:t>12.13</w:t>
            </w:r>
          </w:p>
        </w:tc>
        <w:tc>
          <w:tcPr>
            <w:tcW w:w="1416" w:type="dxa"/>
            <w:shd w:val="clear" w:color="auto" w:fill="FFFFFF"/>
            <w:vAlign w:val="center"/>
          </w:tcPr>
          <w:p w14:paraId="765EDD3E">
            <w:pPr>
              <w:jc w:val="center"/>
            </w:pPr>
            <w:r>
              <w:rPr>
                <w:rFonts w:ascii="Times New Roman" w:hAnsi="Times New Roman" w:eastAsia="仿宋_GB2312"/>
                <w:color w:val="000000"/>
              </w:rPr>
              <w:t>59.06</w:t>
            </w:r>
          </w:p>
        </w:tc>
        <w:tc>
          <w:tcPr>
            <w:tcW w:w="1416" w:type="dxa"/>
            <w:shd w:val="clear" w:color="auto" w:fill="FFFFFF"/>
            <w:vAlign w:val="center"/>
          </w:tcPr>
          <w:p w14:paraId="6A46419E">
            <w:pPr>
              <w:jc w:val="center"/>
            </w:pPr>
            <w:r>
              <w:rPr>
                <w:rFonts w:ascii="Times New Roman" w:hAnsi="Times New Roman" w:eastAsia="仿宋_GB2312"/>
                <w:color w:val="000000"/>
              </w:rPr>
              <w:t>3.10</w:t>
            </w:r>
          </w:p>
        </w:tc>
      </w:tr>
      <w:tr w14:paraId="7042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6B16033C">
            <w:pPr>
              <w:jc w:val="center"/>
            </w:pPr>
            <w:r>
              <w:rPr>
                <w:rFonts w:ascii="Times New Roman" w:hAnsi="Times New Roman" w:eastAsia="仿宋_GB2312"/>
                <w:color w:val="000000"/>
              </w:rPr>
              <w:t>7</w:t>
            </w:r>
          </w:p>
        </w:tc>
        <w:tc>
          <w:tcPr>
            <w:tcW w:w="2830" w:type="dxa"/>
            <w:shd w:val="clear" w:color="auto" w:fill="FFFFFF"/>
            <w:vAlign w:val="center"/>
          </w:tcPr>
          <w:p w14:paraId="0A42F508">
            <w:pPr>
              <w:jc w:val="center"/>
            </w:pPr>
            <w:r>
              <w:rPr>
                <w:rFonts w:ascii="Times New Roman" w:hAnsi="Times New Roman" w:eastAsia="仿宋_GB2312"/>
                <w:color w:val="000000"/>
              </w:rPr>
              <w:t>家具制造业</w:t>
            </w:r>
          </w:p>
        </w:tc>
        <w:tc>
          <w:tcPr>
            <w:tcW w:w="1416" w:type="dxa"/>
            <w:shd w:val="clear" w:color="auto" w:fill="FFFFFF"/>
            <w:vAlign w:val="center"/>
          </w:tcPr>
          <w:p w14:paraId="179C3CD5">
            <w:pPr>
              <w:jc w:val="center"/>
            </w:pPr>
            <w:r>
              <w:rPr>
                <w:rFonts w:ascii="Times New Roman" w:hAnsi="Times New Roman" w:eastAsia="仿宋_GB2312"/>
                <w:color w:val="000000"/>
              </w:rPr>
              <w:t>21.46</w:t>
            </w:r>
          </w:p>
        </w:tc>
        <w:tc>
          <w:tcPr>
            <w:tcW w:w="1416" w:type="dxa"/>
            <w:shd w:val="clear" w:color="auto" w:fill="FFFFFF"/>
            <w:vAlign w:val="center"/>
          </w:tcPr>
          <w:p w14:paraId="40766F7D">
            <w:pPr>
              <w:jc w:val="center"/>
            </w:pPr>
            <w:r>
              <w:rPr>
                <w:rFonts w:ascii="Times New Roman" w:hAnsi="Times New Roman" w:eastAsia="仿宋_GB2312"/>
                <w:color w:val="000000"/>
              </w:rPr>
              <w:t>19.60</w:t>
            </w:r>
          </w:p>
        </w:tc>
        <w:tc>
          <w:tcPr>
            <w:tcW w:w="1416" w:type="dxa"/>
            <w:shd w:val="clear" w:color="auto" w:fill="FFFFFF"/>
            <w:vAlign w:val="center"/>
          </w:tcPr>
          <w:p w14:paraId="0316B56E">
            <w:pPr>
              <w:jc w:val="center"/>
            </w:pPr>
            <w:r>
              <w:rPr>
                <w:rFonts w:ascii="Times New Roman" w:hAnsi="Times New Roman" w:eastAsia="仿宋_GB2312"/>
                <w:color w:val="000000"/>
              </w:rPr>
              <w:t>12.56</w:t>
            </w:r>
          </w:p>
        </w:tc>
        <w:tc>
          <w:tcPr>
            <w:tcW w:w="1416" w:type="dxa"/>
            <w:shd w:val="clear" w:color="auto" w:fill="FFFFFF"/>
            <w:vAlign w:val="center"/>
          </w:tcPr>
          <w:p w14:paraId="66C4E8AC">
            <w:pPr>
              <w:jc w:val="center"/>
            </w:pPr>
            <w:r>
              <w:rPr>
                <w:rFonts w:ascii="Times New Roman" w:hAnsi="Times New Roman" w:eastAsia="仿宋_GB2312"/>
                <w:color w:val="000000"/>
              </w:rPr>
              <w:t>0.67</w:t>
            </w:r>
          </w:p>
        </w:tc>
      </w:tr>
      <w:tr w14:paraId="274B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27F17DD9">
            <w:pPr>
              <w:jc w:val="center"/>
            </w:pPr>
            <w:r>
              <w:rPr>
                <w:rFonts w:ascii="Times New Roman" w:hAnsi="Times New Roman" w:eastAsia="仿宋_GB2312"/>
                <w:color w:val="000000"/>
              </w:rPr>
              <w:t>8</w:t>
            </w:r>
          </w:p>
        </w:tc>
        <w:tc>
          <w:tcPr>
            <w:tcW w:w="2830" w:type="dxa"/>
            <w:shd w:val="clear" w:color="auto" w:fill="FFFFFF"/>
            <w:vAlign w:val="center"/>
          </w:tcPr>
          <w:p w14:paraId="0CD9A2DE">
            <w:pPr>
              <w:jc w:val="center"/>
            </w:pPr>
            <w:r>
              <w:rPr>
                <w:rFonts w:ascii="Times New Roman" w:hAnsi="Times New Roman" w:eastAsia="仿宋_GB2312"/>
                <w:color w:val="000000"/>
              </w:rPr>
              <w:t>造纸和纸制品业</w:t>
            </w:r>
          </w:p>
        </w:tc>
        <w:tc>
          <w:tcPr>
            <w:tcW w:w="1416" w:type="dxa"/>
            <w:shd w:val="clear" w:color="auto" w:fill="FFFFFF"/>
            <w:vAlign w:val="center"/>
          </w:tcPr>
          <w:p w14:paraId="6F3102E1">
            <w:pPr>
              <w:jc w:val="center"/>
            </w:pPr>
            <w:r>
              <w:rPr>
                <w:rFonts w:ascii="Times New Roman" w:hAnsi="Times New Roman" w:eastAsia="仿宋_GB2312"/>
                <w:color w:val="000000"/>
              </w:rPr>
              <w:t>10.03</w:t>
            </w:r>
          </w:p>
        </w:tc>
        <w:tc>
          <w:tcPr>
            <w:tcW w:w="1416" w:type="dxa"/>
            <w:shd w:val="clear" w:color="auto" w:fill="FFFFFF"/>
            <w:vAlign w:val="center"/>
          </w:tcPr>
          <w:p w14:paraId="3480E5A1">
            <w:pPr>
              <w:jc w:val="center"/>
            </w:pPr>
            <w:r>
              <w:rPr>
                <w:rFonts w:ascii="Times New Roman" w:hAnsi="Times New Roman" w:eastAsia="仿宋_GB2312"/>
                <w:color w:val="000000"/>
              </w:rPr>
              <w:t>10.16</w:t>
            </w:r>
          </w:p>
        </w:tc>
        <w:tc>
          <w:tcPr>
            <w:tcW w:w="1416" w:type="dxa"/>
            <w:shd w:val="clear" w:color="auto" w:fill="FFFFFF"/>
            <w:vAlign w:val="center"/>
          </w:tcPr>
          <w:p w14:paraId="2C5A5FCA">
            <w:pPr>
              <w:jc w:val="center"/>
            </w:pPr>
            <w:r>
              <w:rPr>
                <w:rFonts w:ascii="Times New Roman" w:hAnsi="Times New Roman" w:eastAsia="仿宋_GB2312"/>
                <w:color w:val="000000"/>
              </w:rPr>
              <w:t>-37.65</w:t>
            </w:r>
          </w:p>
        </w:tc>
        <w:tc>
          <w:tcPr>
            <w:tcW w:w="1416" w:type="dxa"/>
            <w:shd w:val="clear" w:color="auto" w:fill="FFFFFF"/>
            <w:vAlign w:val="center"/>
          </w:tcPr>
          <w:p w14:paraId="63BA707E">
            <w:pPr>
              <w:jc w:val="center"/>
            </w:pPr>
            <w:r>
              <w:rPr>
                <w:rFonts w:ascii="Times New Roman" w:hAnsi="Times New Roman" w:eastAsia="仿宋_GB2312"/>
                <w:color w:val="000000"/>
              </w:rPr>
              <w:t>-2.35</w:t>
            </w:r>
          </w:p>
        </w:tc>
      </w:tr>
      <w:tr w14:paraId="4ECA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01DE94CE">
            <w:pPr>
              <w:jc w:val="center"/>
            </w:pPr>
            <w:r>
              <w:rPr>
                <w:rFonts w:ascii="Times New Roman" w:hAnsi="Times New Roman" w:eastAsia="仿宋_GB2312"/>
                <w:color w:val="000000"/>
              </w:rPr>
              <w:t>9</w:t>
            </w:r>
          </w:p>
        </w:tc>
        <w:tc>
          <w:tcPr>
            <w:tcW w:w="2830" w:type="dxa"/>
            <w:shd w:val="clear" w:color="auto" w:fill="FFFFFF"/>
            <w:vAlign w:val="center"/>
          </w:tcPr>
          <w:p w14:paraId="7C0E3A75">
            <w:pPr>
              <w:jc w:val="center"/>
            </w:pPr>
            <w:r>
              <w:rPr>
                <w:rFonts w:ascii="Times New Roman" w:hAnsi="Times New Roman" w:eastAsia="仿宋_GB2312"/>
                <w:color w:val="000000"/>
              </w:rPr>
              <w:t>印刷和记录媒介复制业</w:t>
            </w:r>
          </w:p>
        </w:tc>
        <w:tc>
          <w:tcPr>
            <w:tcW w:w="1416" w:type="dxa"/>
            <w:shd w:val="clear" w:color="auto" w:fill="FFFFFF"/>
            <w:vAlign w:val="center"/>
          </w:tcPr>
          <w:p w14:paraId="19D8DC23">
            <w:pPr>
              <w:jc w:val="center"/>
            </w:pPr>
            <w:r>
              <w:rPr>
                <w:rFonts w:ascii="Times New Roman" w:hAnsi="Times New Roman" w:eastAsia="仿宋_GB2312"/>
                <w:color w:val="000000"/>
              </w:rPr>
              <w:t>23.33</w:t>
            </w:r>
          </w:p>
        </w:tc>
        <w:tc>
          <w:tcPr>
            <w:tcW w:w="1416" w:type="dxa"/>
            <w:shd w:val="clear" w:color="auto" w:fill="FFFFFF"/>
            <w:vAlign w:val="center"/>
          </w:tcPr>
          <w:p w14:paraId="23F1E09D">
            <w:pPr>
              <w:jc w:val="center"/>
            </w:pPr>
            <w:r>
              <w:rPr>
                <w:rFonts w:ascii="Times New Roman" w:hAnsi="Times New Roman" w:eastAsia="仿宋_GB2312"/>
                <w:color w:val="000000"/>
              </w:rPr>
              <w:t>18.73</w:t>
            </w:r>
          </w:p>
        </w:tc>
        <w:tc>
          <w:tcPr>
            <w:tcW w:w="1416" w:type="dxa"/>
            <w:shd w:val="clear" w:color="auto" w:fill="FFFFFF"/>
            <w:vAlign w:val="center"/>
          </w:tcPr>
          <w:p w14:paraId="410D9A8D">
            <w:pPr>
              <w:jc w:val="center"/>
            </w:pPr>
            <w:r>
              <w:rPr>
                <w:rFonts w:ascii="Times New Roman" w:hAnsi="Times New Roman" w:eastAsia="仿宋_GB2312"/>
                <w:color w:val="000000"/>
              </w:rPr>
              <w:t>83.66</w:t>
            </w:r>
          </w:p>
        </w:tc>
        <w:tc>
          <w:tcPr>
            <w:tcW w:w="1416" w:type="dxa"/>
            <w:shd w:val="clear" w:color="auto" w:fill="FFFFFF"/>
            <w:vAlign w:val="center"/>
          </w:tcPr>
          <w:p w14:paraId="520A179A">
            <w:pPr>
              <w:jc w:val="center"/>
            </w:pPr>
            <w:r>
              <w:rPr>
                <w:rFonts w:ascii="Times New Roman" w:hAnsi="Times New Roman" w:eastAsia="仿宋_GB2312"/>
                <w:color w:val="000000"/>
              </w:rPr>
              <w:t>7.05</w:t>
            </w:r>
          </w:p>
        </w:tc>
      </w:tr>
      <w:tr w14:paraId="293C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4F0FE9C2">
            <w:pPr>
              <w:jc w:val="center"/>
            </w:pPr>
            <w:r>
              <w:rPr>
                <w:rFonts w:ascii="Times New Roman" w:hAnsi="Times New Roman" w:eastAsia="仿宋_GB2312"/>
                <w:color w:val="000000"/>
              </w:rPr>
              <w:t>10</w:t>
            </w:r>
          </w:p>
        </w:tc>
        <w:tc>
          <w:tcPr>
            <w:tcW w:w="2830" w:type="dxa"/>
            <w:shd w:val="clear" w:color="auto" w:fill="FFFFFF"/>
            <w:vAlign w:val="center"/>
          </w:tcPr>
          <w:p w14:paraId="4D697F7C">
            <w:pPr>
              <w:jc w:val="center"/>
            </w:pPr>
            <w:r>
              <w:rPr>
                <w:rFonts w:ascii="Times New Roman" w:hAnsi="Times New Roman" w:eastAsia="仿宋_GB2312"/>
                <w:color w:val="000000"/>
              </w:rPr>
              <w:t>石油、煤炭及其他燃料加工业</w:t>
            </w:r>
          </w:p>
        </w:tc>
        <w:tc>
          <w:tcPr>
            <w:tcW w:w="1416" w:type="dxa"/>
            <w:shd w:val="clear" w:color="auto" w:fill="FFFFFF"/>
            <w:vAlign w:val="center"/>
          </w:tcPr>
          <w:p w14:paraId="1C6973C7">
            <w:pPr>
              <w:jc w:val="center"/>
            </w:pPr>
            <w:r>
              <w:rPr>
                <w:rFonts w:ascii="Times New Roman" w:hAnsi="Times New Roman" w:eastAsia="仿宋_GB2312"/>
                <w:color w:val="000000"/>
              </w:rPr>
              <w:t>5.91</w:t>
            </w:r>
          </w:p>
        </w:tc>
        <w:tc>
          <w:tcPr>
            <w:tcW w:w="1416" w:type="dxa"/>
            <w:shd w:val="clear" w:color="auto" w:fill="FFFFFF"/>
            <w:vAlign w:val="center"/>
          </w:tcPr>
          <w:p w14:paraId="1A822726">
            <w:pPr>
              <w:jc w:val="center"/>
            </w:pPr>
            <w:r>
              <w:rPr>
                <w:rFonts w:ascii="Times New Roman" w:hAnsi="Times New Roman" w:eastAsia="仿宋_GB2312"/>
                <w:color w:val="000000"/>
              </w:rPr>
              <w:t>5.33</w:t>
            </w:r>
          </w:p>
        </w:tc>
        <w:tc>
          <w:tcPr>
            <w:tcW w:w="1416" w:type="dxa"/>
            <w:shd w:val="clear" w:color="auto" w:fill="FFFFFF"/>
            <w:vAlign w:val="center"/>
          </w:tcPr>
          <w:p w14:paraId="57988298">
            <w:pPr>
              <w:jc w:val="center"/>
            </w:pPr>
            <w:r>
              <w:rPr>
                <w:rFonts w:ascii="Times New Roman" w:hAnsi="Times New Roman" w:eastAsia="仿宋_GB2312"/>
                <w:color w:val="000000"/>
              </w:rPr>
              <w:t>169.25</w:t>
            </w:r>
          </w:p>
        </w:tc>
        <w:tc>
          <w:tcPr>
            <w:tcW w:w="1416" w:type="dxa"/>
            <w:shd w:val="clear" w:color="auto" w:fill="FFFFFF"/>
            <w:vAlign w:val="center"/>
          </w:tcPr>
          <w:p w14:paraId="25FE22F7">
            <w:pPr>
              <w:jc w:val="center"/>
            </w:pPr>
            <w:r>
              <w:rPr>
                <w:rFonts w:ascii="Times New Roman" w:hAnsi="Times New Roman" w:eastAsia="仿宋_GB2312"/>
                <w:color w:val="000000"/>
              </w:rPr>
              <w:t>25.98</w:t>
            </w:r>
          </w:p>
        </w:tc>
      </w:tr>
      <w:tr w14:paraId="0092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05543DA3">
            <w:pPr>
              <w:jc w:val="center"/>
            </w:pPr>
            <w:r>
              <w:rPr>
                <w:rFonts w:ascii="Times New Roman" w:hAnsi="Times New Roman" w:eastAsia="仿宋_GB2312"/>
                <w:color w:val="000000"/>
              </w:rPr>
              <w:t>11</w:t>
            </w:r>
          </w:p>
        </w:tc>
        <w:tc>
          <w:tcPr>
            <w:tcW w:w="2830" w:type="dxa"/>
            <w:shd w:val="clear" w:color="auto" w:fill="FFFFFF"/>
            <w:vAlign w:val="center"/>
          </w:tcPr>
          <w:p w14:paraId="5D157BCF">
            <w:pPr>
              <w:jc w:val="center"/>
            </w:pPr>
            <w:r>
              <w:rPr>
                <w:rFonts w:ascii="Times New Roman" w:hAnsi="Times New Roman" w:eastAsia="仿宋_GB2312"/>
                <w:color w:val="000000"/>
              </w:rPr>
              <w:t>化学原料和化学制品制造业</w:t>
            </w:r>
          </w:p>
        </w:tc>
        <w:tc>
          <w:tcPr>
            <w:tcW w:w="1416" w:type="dxa"/>
            <w:shd w:val="clear" w:color="auto" w:fill="FFFFFF"/>
            <w:vAlign w:val="center"/>
          </w:tcPr>
          <w:p w14:paraId="5E705D58">
            <w:pPr>
              <w:jc w:val="center"/>
            </w:pPr>
            <w:r>
              <w:rPr>
                <w:rFonts w:ascii="Times New Roman" w:hAnsi="Times New Roman" w:eastAsia="仿宋_GB2312"/>
                <w:color w:val="000000"/>
              </w:rPr>
              <w:t>8.17</w:t>
            </w:r>
          </w:p>
        </w:tc>
        <w:tc>
          <w:tcPr>
            <w:tcW w:w="1416" w:type="dxa"/>
            <w:shd w:val="clear" w:color="auto" w:fill="FFFFFF"/>
            <w:vAlign w:val="center"/>
          </w:tcPr>
          <w:p w14:paraId="4CCE7702">
            <w:pPr>
              <w:jc w:val="center"/>
            </w:pPr>
            <w:r>
              <w:rPr>
                <w:rFonts w:ascii="Times New Roman" w:hAnsi="Times New Roman" w:eastAsia="仿宋_GB2312"/>
                <w:color w:val="000000"/>
              </w:rPr>
              <w:t>7.44</w:t>
            </w:r>
          </w:p>
        </w:tc>
        <w:tc>
          <w:tcPr>
            <w:tcW w:w="1416" w:type="dxa"/>
            <w:shd w:val="clear" w:color="auto" w:fill="FFFFFF"/>
            <w:vAlign w:val="center"/>
          </w:tcPr>
          <w:p w14:paraId="1C8F7256">
            <w:pPr>
              <w:jc w:val="center"/>
            </w:pPr>
            <w:r>
              <w:rPr>
                <w:rFonts w:ascii="Times New Roman" w:hAnsi="Times New Roman" w:eastAsia="仿宋_GB2312"/>
                <w:color w:val="000000"/>
              </w:rPr>
              <w:t>67.65</w:t>
            </w:r>
          </w:p>
        </w:tc>
        <w:tc>
          <w:tcPr>
            <w:tcW w:w="1416" w:type="dxa"/>
            <w:shd w:val="clear" w:color="auto" w:fill="FFFFFF"/>
            <w:vAlign w:val="center"/>
          </w:tcPr>
          <w:p w14:paraId="527B2212">
            <w:pPr>
              <w:jc w:val="center"/>
            </w:pPr>
            <w:r>
              <w:rPr>
                <w:rFonts w:ascii="Times New Roman" w:hAnsi="Times New Roman" w:eastAsia="仿宋_GB2312"/>
                <w:color w:val="000000"/>
              </w:rPr>
              <w:t>10.51</w:t>
            </w:r>
          </w:p>
        </w:tc>
      </w:tr>
      <w:tr w14:paraId="48B2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4092666A">
            <w:pPr>
              <w:jc w:val="center"/>
            </w:pPr>
            <w:r>
              <w:rPr>
                <w:rFonts w:ascii="Times New Roman" w:hAnsi="Times New Roman" w:eastAsia="仿宋_GB2312"/>
                <w:color w:val="000000"/>
              </w:rPr>
              <w:t>12</w:t>
            </w:r>
          </w:p>
        </w:tc>
        <w:tc>
          <w:tcPr>
            <w:tcW w:w="2830" w:type="dxa"/>
            <w:shd w:val="clear" w:color="auto" w:fill="FFFFFF"/>
            <w:vAlign w:val="center"/>
          </w:tcPr>
          <w:p w14:paraId="4D8FA74A">
            <w:pPr>
              <w:jc w:val="center"/>
            </w:pPr>
            <w:r>
              <w:rPr>
                <w:rFonts w:ascii="Times New Roman" w:hAnsi="Times New Roman" w:eastAsia="仿宋_GB2312"/>
                <w:color w:val="000000"/>
              </w:rPr>
              <w:t>医药制造业</w:t>
            </w:r>
          </w:p>
        </w:tc>
        <w:tc>
          <w:tcPr>
            <w:tcW w:w="1416" w:type="dxa"/>
            <w:shd w:val="clear" w:color="auto" w:fill="FFFFFF"/>
            <w:vAlign w:val="center"/>
          </w:tcPr>
          <w:p w14:paraId="72B89BDA">
            <w:pPr>
              <w:jc w:val="center"/>
            </w:pPr>
            <w:r>
              <w:rPr>
                <w:rFonts w:ascii="Times New Roman" w:hAnsi="Times New Roman" w:eastAsia="仿宋_GB2312"/>
                <w:color w:val="000000"/>
              </w:rPr>
              <w:t>10.90</w:t>
            </w:r>
          </w:p>
        </w:tc>
        <w:tc>
          <w:tcPr>
            <w:tcW w:w="1416" w:type="dxa"/>
            <w:shd w:val="clear" w:color="auto" w:fill="FFFFFF"/>
            <w:vAlign w:val="center"/>
          </w:tcPr>
          <w:p w14:paraId="54B48A7F">
            <w:pPr>
              <w:jc w:val="center"/>
            </w:pPr>
            <w:r>
              <w:rPr>
                <w:rFonts w:ascii="Times New Roman" w:hAnsi="Times New Roman" w:eastAsia="仿宋_GB2312"/>
                <w:color w:val="000000"/>
              </w:rPr>
              <w:t>9.70</w:t>
            </w:r>
          </w:p>
        </w:tc>
        <w:tc>
          <w:tcPr>
            <w:tcW w:w="1416" w:type="dxa"/>
            <w:shd w:val="clear" w:color="auto" w:fill="FFFFFF"/>
            <w:vAlign w:val="center"/>
          </w:tcPr>
          <w:p w14:paraId="2DF76295">
            <w:pPr>
              <w:jc w:val="center"/>
            </w:pPr>
            <w:r>
              <w:rPr>
                <w:rFonts w:ascii="Times New Roman" w:hAnsi="Times New Roman" w:eastAsia="仿宋_GB2312"/>
                <w:color w:val="000000"/>
              </w:rPr>
              <w:t>79.84</w:t>
            </w:r>
          </w:p>
        </w:tc>
        <w:tc>
          <w:tcPr>
            <w:tcW w:w="1416" w:type="dxa"/>
            <w:shd w:val="clear" w:color="auto" w:fill="FFFFFF"/>
            <w:vAlign w:val="center"/>
          </w:tcPr>
          <w:p w14:paraId="6F0B8A0E">
            <w:pPr>
              <w:jc w:val="center"/>
            </w:pPr>
            <w:r>
              <w:rPr>
                <w:rFonts w:ascii="Times New Roman" w:hAnsi="Times New Roman" w:eastAsia="仿宋_GB2312"/>
                <w:color w:val="000000"/>
              </w:rPr>
              <w:t>8.81</w:t>
            </w:r>
          </w:p>
        </w:tc>
      </w:tr>
      <w:tr w14:paraId="25B0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6F32E470">
            <w:pPr>
              <w:jc w:val="center"/>
            </w:pPr>
            <w:r>
              <w:rPr>
                <w:rFonts w:ascii="Times New Roman" w:hAnsi="Times New Roman" w:eastAsia="仿宋_GB2312"/>
                <w:color w:val="000000"/>
              </w:rPr>
              <w:t>13</w:t>
            </w:r>
          </w:p>
        </w:tc>
        <w:tc>
          <w:tcPr>
            <w:tcW w:w="2830" w:type="dxa"/>
            <w:shd w:val="clear" w:color="auto" w:fill="FFFFFF"/>
            <w:vAlign w:val="center"/>
          </w:tcPr>
          <w:p w14:paraId="4E2B4347">
            <w:pPr>
              <w:jc w:val="center"/>
            </w:pPr>
            <w:r>
              <w:rPr>
                <w:rFonts w:ascii="Times New Roman" w:hAnsi="Times New Roman" w:eastAsia="仿宋_GB2312"/>
                <w:color w:val="000000"/>
              </w:rPr>
              <w:t>橡胶和塑料制品业</w:t>
            </w:r>
          </w:p>
        </w:tc>
        <w:tc>
          <w:tcPr>
            <w:tcW w:w="1416" w:type="dxa"/>
            <w:shd w:val="clear" w:color="auto" w:fill="FFFFFF"/>
            <w:vAlign w:val="center"/>
          </w:tcPr>
          <w:p w14:paraId="75D91907">
            <w:pPr>
              <w:jc w:val="center"/>
            </w:pPr>
            <w:r>
              <w:rPr>
                <w:rFonts w:ascii="Times New Roman" w:hAnsi="Times New Roman" w:eastAsia="仿宋_GB2312"/>
                <w:color w:val="000000"/>
              </w:rPr>
              <w:t>6.72</w:t>
            </w:r>
          </w:p>
        </w:tc>
        <w:tc>
          <w:tcPr>
            <w:tcW w:w="1416" w:type="dxa"/>
            <w:shd w:val="clear" w:color="auto" w:fill="FFFFFF"/>
            <w:vAlign w:val="center"/>
          </w:tcPr>
          <w:p w14:paraId="1003E8BB">
            <w:pPr>
              <w:jc w:val="center"/>
            </w:pPr>
            <w:r>
              <w:rPr>
                <w:rFonts w:ascii="Times New Roman" w:hAnsi="Times New Roman" w:eastAsia="仿宋_GB2312"/>
                <w:color w:val="000000"/>
              </w:rPr>
              <w:t>6.75</w:t>
            </w:r>
          </w:p>
        </w:tc>
        <w:tc>
          <w:tcPr>
            <w:tcW w:w="1416" w:type="dxa"/>
            <w:shd w:val="clear" w:color="auto" w:fill="FFFFFF"/>
            <w:vAlign w:val="center"/>
          </w:tcPr>
          <w:p w14:paraId="6D041501">
            <w:pPr>
              <w:jc w:val="center"/>
            </w:pPr>
            <w:r>
              <w:rPr>
                <w:rFonts w:ascii="Times New Roman" w:hAnsi="Times New Roman" w:eastAsia="仿宋_GB2312"/>
                <w:color w:val="000000"/>
              </w:rPr>
              <w:t>-43.22</w:t>
            </w:r>
          </w:p>
        </w:tc>
        <w:tc>
          <w:tcPr>
            <w:tcW w:w="1416" w:type="dxa"/>
            <w:shd w:val="clear" w:color="auto" w:fill="FFFFFF"/>
            <w:vAlign w:val="center"/>
          </w:tcPr>
          <w:p w14:paraId="2F35A044">
            <w:pPr>
              <w:jc w:val="center"/>
            </w:pPr>
            <w:r>
              <w:rPr>
                <w:rFonts w:ascii="Times New Roman" w:hAnsi="Times New Roman" w:eastAsia="仿宋_GB2312"/>
                <w:color w:val="000000"/>
              </w:rPr>
              <w:t>-4.11</w:t>
            </w:r>
          </w:p>
        </w:tc>
      </w:tr>
      <w:tr w14:paraId="7951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75822900">
            <w:pPr>
              <w:jc w:val="center"/>
            </w:pPr>
            <w:r>
              <w:rPr>
                <w:rFonts w:ascii="Times New Roman" w:hAnsi="Times New Roman" w:eastAsia="仿宋_GB2312"/>
                <w:color w:val="000000"/>
              </w:rPr>
              <w:t>14</w:t>
            </w:r>
          </w:p>
        </w:tc>
        <w:tc>
          <w:tcPr>
            <w:tcW w:w="2830" w:type="dxa"/>
            <w:shd w:val="clear" w:color="auto" w:fill="FFFFFF"/>
            <w:vAlign w:val="center"/>
          </w:tcPr>
          <w:p w14:paraId="6080E7DD">
            <w:pPr>
              <w:jc w:val="center"/>
            </w:pPr>
            <w:r>
              <w:rPr>
                <w:rFonts w:ascii="Times New Roman" w:hAnsi="Times New Roman" w:eastAsia="仿宋_GB2312"/>
                <w:color w:val="000000"/>
              </w:rPr>
              <w:t>非金属矿物制品业</w:t>
            </w:r>
          </w:p>
        </w:tc>
        <w:tc>
          <w:tcPr>
            <w:tcW w:w="1416" w:type="dxa"/>
            <w:shd w:val="clear" w:color="auto" w:fill="FFFFFF"/>
            <w:vAlign w:val="center"/>
          </w:tcPr>
          <w:p w14:paraId="2E12D092">
            <w:pPr>
              <w:jc w:val="center"/>
            </w:pPr>
            <w:r>
              <w:rPr>
                <w:rFonts w:ascii="Times New Roman" w:hAnsi="Times New Roman" w:eastAsia="仿宋_GB2312"/>
                <w:color w:val="000000"/>
              </w:rPr>
              <w:t>4.94</w:t>
            </w:r>
          </w:p>
        </w:tc>
        <w:tc>
          <w:tcPr>
            <w:tcW w:w="1416" w:type="dxa"/>
            <w:shd w:val="clear" w:color="auto" w:fill="FFFFFF"/>
            <w:vAlign w:val="center"/>
          </w:tcPr>
          <w:p w14:paraId="0D0BF106">
            <w:pPr>
              <w:jc w:val="center"/>
            </w:pPr>
            <w:r>
              <w:rPr>
                <w:rFonts w:ascii="Times New Roman" w:hAnsi="Times New Roman" w:eastAsia="仿宋_GB2312"/>
                <w:color w:val="000000"/>
              </w:rPr>
              <w:t>4.75</w:t>
            </w:r>
          </w:p>
        </w:tc>
        <w:tc>
          <w:tcPr>
            <w:tcW w:w="1416" w:type="dxa"/>
            <w:shd w:val="clear" w:color="auto" w:fill="FFFFFF"/>
            <w:vAlign w:val="center"/>
          </w:tcPr>
          <w:p w14:paraId="6A199C1D">
            <w:pPr>
              <w:jc w:val="center"/>
            </w:pPr>
            <w:r>
              <w:rPr>
                <w:rFonts w:ascii="Times New Roman" w:hAnsi="Times New Roman" w:eastAsia="仿宋_GB2312"/>
                <w:color w:val="000000"/>
              </w:rPr>
              <w:t>1.22</w:t>
            </w:r>
          </w:p>
        </w:tc>
        <w:tc>
          <w:tcPr>
            <w:tcW w:w="1416" w:type="dxa"/>
            <w:shd w:val="clear" w:color="auto" w:fill="FFFFFF"/>
            <w:vAlign w:val="center"/>
          </w:tcPr>
          <w:p w14:paraId="1C399BF8">
            <w:pPr>
              <w:jc w:val="center"/>
            </w:pPr>
            <w:r>
              <w:rPr>
                <w:rFonts w:ascii="Times New Roman" w:hAnsi="Times New Roman" w:eastAsia="仿宋_GB2312"/>
                <w:color w:val="000000"/>
              </w:rPr>
              <w:t>0.11</w:t>
            </w:r>
          </w:p>
        </w:tc>
      </w:tr>
      <w:tr w14:paraId="6E32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45A1015D">
            <w:pPr>
              <w:jc w:val="center"/>
            </w:pPr>
            <w:r>
              <w:rPr>
                <w:rFonts w:ascii="Times New Roman" w:hAnsi="Times New Roman" w:eastAsia="仿宋_GB2312"/>
                <w:color w:val="000000"/>
              </w:rPr>
              <w:t>15</w:t>
            </w:r>
          </w:p>
        </w:tc>
        <w:tc>
          <w:tcPr>
            <w:tcW w:w="2830" w:type="dxa"/>
            <w:shd w:val="clear" w:color="auto" w:fill="FFFFFF"/>
            <w:vAlign w:val="center"/>
          </w:tcPr>
          <w:p w14:paraId="53A92B3B">
            <w:pPr>
              <w:jc w:val="center"/>
            </w:pPr>
            <w:r>
              <w:rPr>
                <w:rFonts w:ascii="Times New Roman" w:hAnsi="Times New Roman" w:eastAsia="仿宋_GB2312"/>
                <w:color w:val="000000"/>
              </w:rPr>
              <w:t>有色金属冶炼和压延加工业</w:t>
            </w:r>
          </w:p>
        </w:tc>
        <w:tc>
          <w:tcPr>
            <w:tcW w:w="1416" w:type="dxa"/>
            <w:shd w:val="clear" w:color="auto" w:fill="FFFFFF"/>
            <w:vAlign w:val="center"/>
          </w:tcPr>
          <w:p w14:paraId="435A198C">
            <w:pPr>
              <w:jc w:val="center"/>
            </w:pPr>
            <w:r>
              <w:rPr>
                <w:rFonts w:ascii="Times New Roman" w:hAnsi="Times New Roman" w:eastAsia="仿宋_GB2312"/>
                <w:color w:val="000000"/>
              </w:rPr>
              <w:t>7.67</w:t>
            </w:r>
          </w:p>
        </w:tc>
        <w:tc>
          <w:tcPr>
            <w:tcW w:w="1416" w:type="dxa"/>
            <w:shd w:val="clear" w:color="auto" w:fill="FFFFFF"/>
            <w:vAlign w:val="center"/>
          </w:tcPr>
          <w:p w14:paraId="16264E1E">
            <w:pPr>
              <w:jc w:val="center"/>
            </w:pPr>
            <w:r>
              <w:rPr>
                <w:rFonts w:ascii="Times New Roman" w:hAnsi="Times New Roman" w:eastAsia="仿宋_GB2312"/>
                <w:color w:val="000000"/>
              </w:rPr>
              <w:t>6.92</w:t>
            </w:r>
          </w:p>
        </w:tc>
        <w:tc>
          <w:tcPr>
            <w:tcW w:w="1416" w:type="dxa"/>
            <w:shd w:val="clear" w:color="auto" w:fill="FFFFFF"/>
            <w:vAlign w:val="center"/>
          </w:tcPr>
          <w:p w14:paraId="65C9DB1D">
            <w:pPr>
              <w:jc w:val="center"/>
            </w:pPr>
            <w:r>
              <w:rPr>
                <w:rFonts w:ascii="Times New Roman" w:hAnsi="Times New Roman" w:eastAsia="仿宋_GB2312"/>
                <w:color w:val="000000"/>
              </w:rPr>
              <w:t>121.56</w:t>
            </w:r>
          </w:p>
        </w:tc>
        <w:tc>
          <w:tcPr>
            <w:tcW w:w="1416" w:type="dxa"/>
            <w:shd w:val="clear" w:color="auto" w:fill="FFFFFF"/>
            <w:vAlign w:val="center"/>
          </w:tcPr>
          <w:p w14:paraId="61A9ECC3">
            <w:pPr>
              <w:jc w:val="center"/>
            </w:pPr>
            <w:r>
              <w:rPr>
                <w:rFonts w:ascii="Times New Roman" w:hAnsi="Times New Roman" w:eastAsia="仿宋_GB2312"/>
                <w:color w:val="000000"/>
              </w:rPr>
              <w:t>17.05</w:t>
            </w:r>
          </w:p>
        </w:tc>
      </w:tr>
      <w:tr w14:paraId="1FDE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23C3DF83">
            <w:pPr>
              <w:jc w:val="center"/>
            </w:pPr>
            <w:r>
              <w:rPr>
                <w:rFonts w:ascii="Times New Roman" w:hAnsi="Times New Roman" w:eastAsia="仿宋_GB2312"/>
                <w:color w:val="000000"/>
              </w:rPr>
              <w:t>16</w:t>
            </w:r>
          </w:p>
        </w:tc>
        <w:tc>
          <w:tcPr>
            <w:tcW w:w="2830" w:type="dxa"/>
            <w:shd w:val="clear" w:color="auto" w:fill="FFFFFF"/>
            <w:vAlign w:val="center"/>
          </w:tcPr>
          <w:p w14:paraId="5B50A170">
            <w:pPr>
              <w:jc w:val="center"/>
            </w:pPr>
            <w:r>
              <w:rPr>
                <w:rFonts w:ascii="Times New Roman" w:hAnsi="Times New Roman" w:eastAsia="仿宋_GB2312"/>
                <w:color w:val="000000"/>
              </w:rPr>
              <w:t>金属制品业</w:t>
            </w:r>
          </w:p>
        </w:tc>
        <w:tc>
          <w:tcPr>
            <w:tcW w:w="1416" w:type="dxa"/>
            <w:shd w:val="clear" w:color="auto" w:fill="FFFFFF"/>
            <w:vAlign w:val="center"/>
          </w:tcPr>
          <w:p w14:paraId="4654C343">
            <w:pPr>
              <w:jc w:val="center"/>
            </w:pPr>
            <w:r>
              <w:rPr>
                <w:rFonts w:ascii="Times New Roman" w:hAnsi="Times New Roman" w:eastAsia="仿宋_GB2312"/>
                <w:color w:val="000000"/>
              </w:rPr>
              <w:t>3.39</w:t>
            </w:r>
          </w:p>
        </w:tc>
        <w:tc>
          <w:tcPr>
            <w:tcW w:w="1416" w:type="dxa"/>
            <w:shd w:val="clear" w:color="auto" w:fill="FFFFFF"/>
            <w:vAlign w:val="center"/>
          </w:tcPr>
          <w:p w14:paraId="151EC60D">
            <w:pPr>
              <w:jc w:val="center"/>
            </w:pPr>
            <w:r>
              <w:rPr>
                <w:rFonts w:ascii="Times New Roman" w:hAnsi="Times New Roman" w:eastAsia="仿宋_GB2312"/>
                <w:color w:val="000000"/>
              </w:rPr>
              <w:t>3.28</w:t>
            </w:r>
          </w:p>
        </w:tc>
        <w:tc>
          <w:tcPr>
            <w:tcW w:w="1416" w:type="dxa"/>
            <w:shd w:val="clear" w:color="auto" w:fill="FFFFFF"/>
            <w:vAlign w:val="center"/>
          </w:tcPr>
          <w:p w14:paraId="27D9BBB6">
            <w:pPr>
              <w:jc w:val="center"/>
            </w:pPr>
            <w:r>
              <w:rPr>
                <w:rFonts w:ascii="Times New Roman" w:hAnsi="Times New Roman" w:eastAsia="仿宋_GB2312"/>
                <w:color w:val="000000"/>
              </w:rPr>
              <w:t>22.95</w:t>
            </w:r>
          </w:p>
        </w:tc>
        <w:tc>
          <w:tcPr>
            <w:tcW w:w="1416" w:type="dxa"/>
            <w:shd w:val="clear" w:color="auto" w:fill="FFFFFF"/>
            <w:vAlign w:val="center"/>
          </w:tcPr>
          <w:p w14:paraId="1BF098E8">
            <w:pPr>
              <w:jc w:val="center"/>
            </w:pPr>
            <w:r>
              <w:rPr>
                <w:rFonts w:ascii="Times New Roman" w:hAnsi="Times New Roman" w:eastAsia="仿宋_GB2312"/>
                <w:color w:val="000000"/>
              </w:rPr>
              <w:t>2.67</w:t>
            </w:r>
          </w:p>
        </w:tc>
      </w:tr>
      <w:tr w14:paraId="069E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2D048C41">
            <w:pPr>
              <w:jc w:val="center"/>
            </w:pPr>
            <w:r>
              <w:rPr>
                <w:rFonts w:ascii="Times New Roman" w:hAnsi="Times New Roman" w:eastAsia="仿宋_GB2312"/>
                <w:color w:val="000000"/>
              </w:rPr>
              <w:t>17</w:t>
            </w:r>
          </w:p>
        </w:tc>
        <w:tc>
          <w:tcPr>
            <w:tcW w:w="2830" w:type="dxa"/>
            <w:shd w:val="clear" w:color="auto" w:fill="FFFFFF"/>
            <w:vAlign w:val="center"/>
          </w:tcPr>
          <w:p w14:paraId="25DF41A9">
            <w:pPr>
              <w:jc w:val="center"/>
            </w:pPr>
            <w:r>
              <w:rPr>
                <w:rFonts w:ascii="Times New Roman" w:hAnsi="Times New Roman" w:eastAsia="仿宋_GB2312"/>
                <w:color w:val="000000"/>
              </w:rPr>
              <w:t>通用设备制造业</w:t>
            </w:r>
          </w:p>
        </w:tc>
        <w:tc>
          <w:tcPr>
            <w:tcW w:w="1416" w:type="dxa"/>
            <w:shd w:val="clear" w:color="auto" w:fill="FFFFFF"/>
            <w:vAlign w:val="center"/>
          </w:tcPr>
          <w:p w14:paraId="26661E85">
            <w:pPr>
              <w:jc w:val="center"/>
            </w:pPr>
            <w:r>
              <w:rPr>
                <w:rFonts w:ascii="Times New Roman" w:hAnsi="Times New Roman" w:eastAsia="仿宋_GB2312"/>
                <w:color w:val="000000"/>
              </w:rPr>
              <w:t>16.78</w:t>
            </w:r>
          </w:p>
        </w:tc>
        <w:tc>
          <w:tcPr>
            <w:tcW w:w="1416" w:type="dxa"/>
            <w:shd w:val="clear" w:color="auto" w:fill="FFFFFF"/>
            <w:vAlign w:val="center"/>
          </w:tcPr>
          <w:p w14:paraId="232144AE">
            <w:pPr>
              <w:jc w:val="center"/>
            </w:pPr>
            <w:r>
              <w:rPr>
                <w:rFonts w:ascii="Times New Roman" w:hAnsi="Times New Roman" w:eastAsia="仿宋_GB2312"/>
                <w:color w:val="000000"/>
              </w:rPr>
              <w:t>13.59</w:t>
            </w:r>
          </w:p>
        </w:tc>
        <w:tc>
          <w:tcPr>
            <w:tcW w:w="1416" w:type="dxa"/>
            <w:shd w:val="clear" w:color="auto" w:fill="FFFFFF"/>
            <w:vAlign w:val="center"/>
          </w:tcPr>
          <w:p w14:paraId="0EA5BD91">
            <w:pPr>
              <w:jc w:val="center"/>
            </w:pPr>
            <w:r>
              <w:rPr>
                <w:rFonts w:ascii="Times New Roman" w:hAnsi="Times New Roman" w:eastAsia="仿宋_GB2312"/>
                <w:color w:val="000000"/>
              </w:rPr>
              <w:t>35.98</w:t>
            </w:r>
          </w:p>
        </w:tc>
        <w:tc>
          <w:tcPr>
            <w:tcW w:w="1416" w:type="dxa"/>
            <w:shd w:val="clear" w:color="auto" w:fill="FFFFFF"/>
            <w:vAlign w:val="center"/>
          </w:tcPr>
          <w:p w14:paraId="2D415B76">
            <w:pPr>
              <w:jc w:val="center"/>
            </w:pPr>
            <w:r>
              <w:rPr>
                <w:rFonts w:ascii="Times New Roman" w:hAnsi="Times New Roman" w:eastAsia="仿宋_GB2312"/>
                <w:color w:val="000000"/>
              </w:rPr>
              <w:t>4.46</w:t>
            </w:r>
          </w:p>
        </w:tc>
      </w:tr>
      <w:tr w14:paraId="69D1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73F9EDF1">
            <w:pPr>
              <w:jc w:val="center"/>
            </w:pPr>
            <w:r>
              <w:rPr>
                <w:rFonts w:ascii="Times New Roman" w:hAnsi="Times New Roman" w:eastAsia="仿宋_GB2312"/>
                <w:color w:val="000000"/>
              </w:rPr>
              <w:t>18</w:t>
            </w:r>
          </w:p>
        </w:tc>
        <w:tc>
          <w:tcPr>
            <w:tcW w:w="2830" w:type="dxa"/>
            <w:shd w:val="clear" w:color="auto" w:fill="FFFFFF"/>
            <w:vAlign w:val="center"/>
          </w:tcPr>
          <w:p w14:paraId="38CD0AC4">
            <w:pPr>
              <w:jc w:val="center"/>
            </w:pPr>
            <w:r>
              <w:rPr>
                <w:rFonts w:ascii="Times New Roman" w:hAnsi="Times New Roman" w:eastAsia="仿宋_GB2312"/>
                <w:color w:val="000000"/>
              </w:rPr>
              <w:t>专用设备制造业</w:t>
            </w:r>
          </w:p>
        </w:tc>
        <w:tc>
          <w:tcPr>
            <w:tcW w:w="1416" w:type="dxa"/>
            <w:shd w:val="clear" w:color="auto" w:fill="FFFFFF"/>
            <w:vAlign w:val="center"/>
          </w:tcPr>
          <w:p w14:paraId="177BEA3A">
            <w:pPr>
              <w:jc w:val="center"/>
            </w:pPr>
            <w:r>
              <w:rPr>
                <w:rFonts w:ascii="Times New Roman" w:hAnsi="Times New Roman" w:eastAsia="仿宋_GB2312"/>
                <w:color w:val="000000"/>
              </w:rPr>
              <w:t>17.25</w:t>
            </w:r>
          </w:p>
        </w:tc>
        <w:tc>
          <w:tcPr>
            <w:tcW w:w="1416" w:type="dxa"/>
            <w:shd w:val="clear" w:color="auto" w:fill="FFFFFF"/>
            <w:vAlign w:val="center"/>
          </w:tcPr>
          <w:p w14:paraId="0C112605">
            <w:pPr>
              <w:jc w:val="center"/>
            </w:pPr>
            <w:r>
              <w:rPr>
                <w:rFonts w:ascii="Times New Roman" w:hAnsi="Times New Roman" w:eastAsia="仿宋_GB2312"/>
                <w:color w:val="000000"/>
              </w:rPr>
              <w:t>20.14</w:t>
            </w:r>
          </w:p>
        </w:tc>
        <w:tc>
          <w:tcPr>
            <w:tcW w:w="1416" w:type="dxa"/>
            <w:shd w:val="clear" w:color="auto" w:fill="FFFFFF"/>
            <w:vAlign w:val="center"/>
          </w:tcPr>
          <w:p w14:paraId="10EAC57C">
            <w:pPr>
              <w:jc w:val="center"/>
            </w:pPr>
            <w:r>
              <w:rPr>
                <w:rFonts w:ascii="Times New Roman" w:hAnsi="Times New Roman" w:eastAsia="仿宋_GB2312"/>
                <w:color w:val="000000"/>
              </w:rPr>
              <w:t>13.31</w:t>
            </w:r>
          </w:p>
        </w:tc>
        <w:tc>
          <w:tcPr>
            <w:tcW w:w="1416" w:type="dxa"/>
            <w:shd w:val="clear" w:color="auto" w:fill="FFFFFF"/>
            <w:vAlign w:val="center"/>
          </w:tcPr>
          <w:p w14:paraId="233A970D">
            <w:pPr>
              <w:jc w:val="center"/>
            </w:pPr>
            <w:r>
              <w:rPr>
                <w:rFonts w:ascii="Times New Roman" w:hAnsi="Times New Roman" w:eastAsia="仿宋_GB2312"/>
                <w:color w:val="000000"/>
              </w:rPr>
              <w:t>1.84</w:t>
            </w:r>
          </w:p>
        </w:tc>
      </w:tr>
      <w:tr w14:paraId="48E6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67084220">
            <w:pPr>
              <w:jc w:val="center"/>
            </w:pPr>
            <w:r>
              <w:rPr>
                <w:rFonts w:ascii="Times New Roman" w:hAnsi="Times New Roman" w:eastAsia="仿宋_GB2312"/>
                <w:color w:val="000000"/>
              </w:rPr>
              <w:t>19</w:t>
            </w:r>
          </w:p>
        </w:tc>
        <w:tc>
          <w:tcPr>
            <w:tcW w:w="2830" w:type="dxa"/>
            <w:shd w:val="clear" w:color="auto" w:fill="FFFFFF"/>
            <w:vAlign w:val="center"/>
          </w:tcPr>
          <w:p w14:paraId="511369CD">
            <w:pPr>
              <w:jc w:val="center"/>
            </w:pPr>
            <w:r>
              <w:rPr>
                <w:rFonts w:ascii="Times New Roman" w:hAnsi="Times New Roman" w:eastAsia="仿宋_GB2312"/>
                <w:color w:val="000000"/>
              </w:rPr>
              <w:t>汽车制造业</w:t>
            </w:r>
          </w:p>
        </w:tc>
        <w:tc>
          <w:tcPr>
            <w:tcW w:w="1416" w:type="dxa"/>
            <w:shd w:val="clear" w:color="auto" w:fill="FFFFFF"/>
            <w:vAlign w:val="center"/>
          </w:tcPr>
          <w:p w14:paraId="19C78EA8">
            <w:pPr>
              <w:jc w:val="center"/>
            </w:pPr>
            <w:r>
              <w:rPr>
                <w:rFonts w:ascii="Times New Roman" w:hAnsi="Times New Roman" w:eastAsia="仿宋_GB2312"/>
                <w:color w:val="000000"/>
              </w:rPr>
              <w:t>6.03</w:t>
            </w:r>
          </w:p>
        </w:tc>
        <w:tc>
          <w:tcPr>
            <w:tcW w:w="1416" w:type="dxa"/>
            <w:shd w:val="clear" w:color="auto" w:fill="FFFFFF"/>
            <w:vAlign w:val="center"/>
          </w:tcPr>
          <w:p w14:paraId="08662774">
            <w:pPr>
              <w:jc w:val="center"/>
            </w:pPr>
            <w:r>
              <w:rPr>
                <w:rFonts w:ascii="Times New Roman" w:hAnsi="Times New Roman" w:eastAsia="仿宋_GB2312"/>
                <w:color w:val="000000"/>
              </w:rPr>
              <w:t>5.73</w:t>
            </w:r>
          </w:p>
        </w:tc>
        <w:tc>
          <w:tcPr>
            <w:tcW w:w="1416" w:type="dxa"/>
            <w:shd w:val="clear" w:color="auto" w:fill="FFFFFF"/>
            <w:vAlign w:val="center"/>
          </w:tcPr>
          <w:p w14:paraId="04FE7749">
            <w:pPr>
              <w:jc w:val="center"/>
            </w:pPr>
            <w:r>
              <w:rPr>
                <w:rFonts w:ascii="Times New Roman" w:hAnsi="Times New Roman" w:eastAsia="仿宋_GB2312"/>
                <w:color w:val="000000"/>
              </w:rPr>
              <w:t>-62.34</w:t>
            </w:r>
          </w:p>
        </w:tc>
        <w:tc>
          <w:tcPr>
            <w:tcW w:w="1416" w:type="dxa"/>
            <w:shd w:val="clear" w:color="auto" w:fill="FFFFFF"/>
            <w:vAlign w:val="center"/>
          </w:tcPr>
          <w:p w14:paraId="0B7B2923">
            <w:pPr>
              <w:jc w:val="center"/>
            </w:pPr>
            <w:r>
              <w:rPr>
                <w:rFonts w:ascii="Times New Roman" w:hAnsi="Times New Roman" w:eastAsia="仿宋_GB2312"/>
                <w:color w:val="000000"/>
              </w:rPr>
              <w:t>-8.30</w:t>
            </w:r>
          </w:p>
        </w:tc>
      </w:tr>
      <w:tr w14:paraId="01C1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187660CD">
            <w:pPr>
              <w:jc w:val="center"/>
            </w:pPr>
            <w:r>
              <w:rPr>
                <w:rFonts w:ascii="Times New Roman" w:hAnsi="Times New Roman" w:eastAsia="仿宋_GB2312"/>
                <w:color w:val="000000"/>
              </w:rPr>
              <w:t>20</w:t>
            </w:r>
          </w:p>
        </w:tc>
        <w:tc>
          <w:tcPr>
            <w:tcW w:w="2830" w:type="dxa"/>
            <w:shd w:val="clear" w:color="auto" w:fill="FFFFFF"/>
            <w:vAlign w:val="center"/>
          </w:tcPr>
          <w:p w14:paraId="409B065B">
            <w:pPr>
              <w:jc w:val="center"/>
            </w:pPr>
            <w:r>
              <w:rPr>
                <w:rFonts w:ascii="Times New Roman" w:hAnsi="Times New Roman" w:eastAsia="仿宋_GB2312"/>
                <w:color w:val="000000"/>
              </w:rPr>
              <w:t>铁路、船舶、航空航天和其他运输设备制造业</w:t>
            </w:r>
          </w:p>
        </w:tc>
        <w:tc>
          <w:tcPr>
            <w:tcW w:w="1416" w:type="dxa"/>
            <w:shd w:val="clear" w:color="auto" w:fill="FFFFFF"/>
            <w:vAlign w:val="center"/>
          </w:tcPr>
          <w:p w14:paraId="280F2067">
            <w:pPr>
              <w:jc w:val="center"/>
            </w:pPr>
            <w:r>
              <w:rPr>
                <w:rFonts w:ascii="Times New Roman" w:hAnsi="Times New Roman" w:eastAsia="仿宋_GB2312"/>
                <w:color w:val="000000"/>
              </w:rPr>
              <w:t>14.53</w:t>
            </w:r>
          </w:p>
        </w:tc>
        <w:tc>
          <w:tcPr>
            <w:tcW w:w="1416" w:type="dxa"/>
            <w:shd w:val="clear" w:color="auto" w:fill="FFFFFF"/>
            <w:vAlign w:val="center"/>
          </w:tcPr>
          <w:p w14:paraId="179983D1">
            <w:pPr>
              <w:jc w:val="center"/>
            </w:pPr>
            <w:r>
              <w:rPr>
                <w:rFonts w:ascii="Times New Roman" w:hAnsi="Times New Roman" w:eastAsia="仿宋_GB2312"/>
                <w:color w:val="000000"/>
              </w:rPr>
              <w:t>13.50</w:t>
            </w:r>
          </w:p>
        </w:tc>
        <w:tc>
          <w:tcPr>
            <w:tcW w:w="1416" w:type="dxa"/>
            <w:shd w:val="clear" w:color="auto" w:fill="FFFFFF"/>
            <w:vAlign w:val="center"/>
          </w:tcPr>
          <w:p w14:paraId="1B89CB10">
            <w:pPr>
              <w:jc w:val="center"/>
            </w:pPr>
            <w:r>
              <w:rPr>
                <w:rFonts w:ascii="Times New Roman" w:hAnsi="Times New Roman" w:eastAsia="仿宋_GB2312"/>
                <w:color w:val="000000"/>
              </w:rPr>
              <w:t>51.07</w:t>
            </w:r>
          </w:p>
        </w:tc>
        <w:tc>
          <w:tcPr>
            <w:tcW w:w="1416" w:type="dxa"/>
            <w:shd w:val="clear" w:color="auto" w:fill="FFFFFF"/>
            <w:vAlign w:val="center"/>
          </w:tcPr>
          <w:p w14:paraId="2615E3A5">
            <w:pPr>
              <w:jc w:val="center"/>
            </w:pPr>
            <w:r>
              <w:rPr>
                <w:rFonts w:ascii="Times New Roman" w:hAnsi="Times New Roman" w:eastAsia="仿宋_GB2312"/>
                <w:color w:val="000000"/>
              </w:rPr>
              <w:t>10.86</w:t>
            </w:r>
          </w:p>
        </w:tc>
      </w:tr>
      <w:tr w14:paraId="0ADF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6EDCCA10">
            <w:pPr>
              <w:jc w:val="center"/>
            </w:pPr>
            <w:r>
              <w:rPr>
                <w:rFonts w:ascii="Times New Roman" w:hAnsi="Times New Roman" w:eastAsia="仿宋_GB2312"/>
                <w:color w:val="000000"/>
              </w:rPr>
              <w:t>21</w:t>
            </w:r>
          </w:p>
        </w:tc>
        <w:tc>
          <w:tcPr>
            <w:tcW w:w="2830" w:type="dxa"/>
            <w:shd w:val="clear" w:color="auto" w:fill="FFFFFF"/>
            <w:vAlign w:val="center"/>
          </w:tcPr>
          <w:p w14:paraId="2EBAA111">
            <w:pPr>
              <w:jc w:val="center"/>
            </w:pPr>
            <w:r>
              <w:rPr>
                <w:rFonts w:ascii="Times New Roman" w:hAnsi="Times New Roman" w:eastAsia="仿宋_GB2312"/>
                <w:color w:val="000000"/>
              </w:rPr>
              <w:t>电气机械和器材制造业</w:t>
            </w:r>
          </w:p>
        </w:tc>
        <w:tc>
          <w:tcPr>
            <w:tcW w:w="1416" w:type="dxa"/>
            <w:shd w:val="clear" w:color="auto" w:fill="FFFFFF"/>
            <w:vAlign w:val="center"/>
          </w:tcPr>
          <w:p w14:paraId="7BE10A29">
            <w:pPr>
              <w:jc w:val="center"/>
            </w:pPr>
            <w:r>
              <w:rPr>
                <w:rFonts w:ascii="Times New Roman" w:hAnsi="Times New Roman" w:eastAsia="仿宋_GB2312"/>
                <w:color w:val="000000"/>
              </w:rPr>
              <w:t>8.65</w:t>
            </w:r>
          </w:p>
        </w:tc>
        <w:tc>
          <w:tcPr>
            <w:tcW w:w="1416" w:type="dxa"/>
            <w:shd w:val="clear" w:color="auto" w:fill="FFFFFF"/>
            <w:vAlign w:val="center"/>
          </w:tcPr>
          <w:p w14:paraId="02FB5C60">
            <w:pPr>
              <w:jc w:val="center"/>
            </w:pPr>
            <w:r>
              <w:rPr>
                <w:rFonts w:ascii="Times New Roman" w:hAnsi="Times New Roman" w:eastAsia="仿宋_GB2312"/>
                <w:color w:val="000000"/>
              </w:rPr>
              <w:t>6.81</w:t>
            </w:r>
          </w:p>
        </w:tc>
        <w:tc>
          <w:tcPr>
            <w:tcW w:w="1416" w:type="dxa"/>
            <w:shd w:val="clear" w:color="auto" w:fill="FFFFFF"/>
            <w:vAlign w:val="center"/>
          </w:tcPr>
          <w:p w14:paraId="354A251C">
            <w:pPr>
              <w:jc w:val="center"/>
            </w:pPr>
            <w:r>
              <w:rPr>
                <w:rFonts w:ascii="Times New Roman" w:hAnsi="Times New Roman" w:eastAsia="仿宋_GB2312"/>
                <w:color w:val="000000"/>
              </w:rPr>
              <w:t>111.45</w:t>
            </w:r>
          </w:p>
        </w:tc>
        <w:tc>
          <w:tcPr>
            <w:tcW w:w="1416" w:type="dxa"/>
            <w:shd w:val="clear" w:color="auto" w:fill="FFFFFF"/>
            <w:vAlign w:val="center"/>
          </w:tcPr>
          <w:p w14:paraId="1C8ABB81">
            <w:pPr>
              <w:jc w:val="center"/>
            </w:pPr>
            <w:r>
              <w:rPr>
                <w:rFonts w:ascii="Times New Roman" w:hAnsi="Times New Roman" w:eastAsia="仿宋_GB2312"/>
                <w:color w:val="000000"/>
              </w:rPr>
              <w:t>17.14</w:t>
            </w:r>
          </w:p>
        </w:tc>
      </w:tr>
      <w:tr w14:paraId="5C5C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240970D3">
            <w:pPr>
              <w:jc w:val="center"/>
            </w:pPr>
            <w:r>
              <w:rPr>
                <w:rFonts w:ascii="Times New Roman" w:hAnsi="Times New Roman" w:eastAsia="仿宋_GB2312"/>
                <w:color w:val="000000"/>
              </w:rPr>
              <w:t>22</w:t>
            </w:r>
          </w:p>
        </w:tc>
        <w:tc>
          <w:tcPr>
            <w:tcW w:w="2830" w:type="dxa"/>
            <w:shd w:val="clear" w:color="auto" w:fill="FFFFFF"/>
            <w:vAlign w:val="center"/>
          </w:tcPr>
          <w:p w14:paraId="0962E1C5">
            <w:pPr>
              <w:jc w:val="center"/>
            </w:pPr>
            <w:r>
              <w:rPr>
                <w:rFonts w:ascii="Times New Roman" w:hAnsi="Times New Roman" w:eastAsia="仿宋_GB2312"/>
                <w:color w:val="000000"/>
              </w:rPr>
              <w:t>计算机、通信和其他电子设备制造业</w:t>
            </w:r>
          </w:p>
        </w:tc>
        <w:tc>
          <w:tcPr>
            <w:tcW w:w="1416" w:type="dxa"/>
            <w:shd w:val="clear" w:color="auto" w:fill="FFFFFF"/>
            <w:vAlign w:val="center"/>
          </w:tcPr>
          <w:p w14:paraId="679B2552">
            <w:pPr>
              <w:jc w:val="center"/>
            </w:pPr>
            <w:r>
              <w:rPr>
                <w:rFonts w:ascii="Times New Roman" w:hAnsi="Times New Roman" w:eastAsia="仿宋_GB2312"/>
                <w:color w:val="000000"/>
              </w:rPr>
              <w:t>25.46</w:t>
            </w:r>
          </w:p>
        </w:tc>
        <w:tc>
          <w:tcPr>
            <w:tcW w:w="1416" w:type="dxa"/>
            <w:shd w:val="clear" w:color="auto" w:fill="FFFFFF"/>
            <w:vAlign w:val="center"/>
          </w:tcPr>
          <w:p w14:paraId="14956250">
            <w:pPr>
              <w:jc w:val="center"/>
            </w:pPr>
            <w:r>
              <w:rPr>
                <w:rFonts w:ascii="Times New Roman" w:hAnsi="Times New Roman" w:eastAsia="仿宋_GB2312"/>
                <w:color w:val="000000"/>
              </w:rPr>
              <w:t>21.64</w:t>
            </w:r>
          </w:p>
        </w:tc>
        <w:tc>
          <w:tcPr>
            <w:tcW w:w="1416" w:type="dxa"/>
            <w:shd w:val="clear" w:color="auto" w:fill="FFFFFF"/>
            <w:vAlign w:val="center"/>
          </w:tcPr>
          <w:p w14:paraId="02811BFA">
            <w:pPr>
              <w:jc w:val="center"/>
            </w:pPr>
            <w:r>
              <w:rPr>
                <w:rFonts w:ascii="Times New Roman" w:hAnsi="Times New Roman" w:eastAsia="仿宋_GB2312"/>
                <w:color w:val="000000"/>
              </w:rPr>
              <w:t>15.15</w:t>
            </w:r>
          </w:p>
        </w:tc>
        <w:tc>
          <w:tcPr>
            <w:tcW w:w="1416" w:type="dxa"/>
            <w:shd w:val="clear" w:color="auto" w:fill="FFFFFF"/>
            <w:vAlign w:val="center"/>
          </w:tcPr>
          <w:p w14:paraId="26D083DF">
            <w:pPr>
              <w:jc w:val="center"/>
            </w:pPr>
            <w:r>
              <w:rPr>
                <w:rFonts w:ascii="Times New Roman" w:hAnsi="Times New Roman" w:eastAsia="仿宋_GB2312"/>
                <w:color w:val="000000"/>
              </w:rPr>
              <w:t>2.57</w:t>
            </w:r>
          </w:p>
        </w:tc>
      </w:tr>
      <w:tr w14:paraId="65B7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62D4BFC1">
            <w:pPr>
              <w:jc w:val="center"/>
            </w:pPr>
            <w:r>
              <w:rPr>
                <w:rFonts w:ascii="Times New Roman" w:hAnsi="Times New Roman" w:eastAsia="仿宋_GB2312"/>
                <w:color w:val="000000"/>
              </w:rPr>
              <w:t>23</w:t>
            </w:r>
          </w:p>
        </w:tc>
        <w:tc>
          <w:tcPr>
            <w:tcW w:w="2830" w:type="dxa"/>
            <w:shd w:val="clear" w:color="auto" w:fill="FFFFFF"/>
            <w:vAlign w:val="center"/>
          </w:tcPr>
          <w:p w14:paraId="47081AE9">
            <w:pPr>
              <w:jc w:val="center"/>
            </w:pPr>
            <w:r>
              <w:rPr>
                <w:rFonts w:ascii="Times New Roman" w:hAnsi="Times New Roman" w:eastAsia="仿宋_GB2312"/>
                <w:color w:val="000000"/>
              </w:rPr>
              <w:t>仪器仪表制造业</w:t>
            </w:r>
          </w:p>
        </w:tc>
        <w:tc>
          <w:tcPr>
            <w:tcW w:w="1416" w:type="dxa"/>
            <w:shd w:val="clear" w:color="auto" w:fill="FFFFFF"/>
            <w:vAlign w:val="center"/>
          </w:tcPr>
          <w:p w14:paraId="2BC3C0CA">
            <w:pPr>
              <w:jc w:val="center"/>
            </w:pPr>
            <w:r>
              <w:rPr>
                <w:rFonts w:ascii="Times New Roman" w:hAnsi="Times New Roman" w:eastAsia="仿宋_GB2312"/>
                <w:color w:val="000000"/>
              </w:rPr>
              <w:t>21.99</w:t>
            </w:r>
          </w:p>
        </w:tc>
        <w:tc>
          <w:tcPr>
            <w:tcW w:w="1416" w:type="dxa"/>
            <w:shd w:val="clear" w:color="auto" w:fill="FFFFFF"/>
            <w:vAlign w:val="center"/>
          </w:tcPr>
          <w:p w14:paraId="0734F1CF">
            <w:pPr>
              <w:jc w:val="center"/>
            </w:pPr>
            <w:r>
              <w:rPr>
                <w:rFonts w:ascii="Times New Roman" w:hAnsi="Times New Roman" w:eastAsia="仿宋_GB2312"/>
                <w:color w:val="000000"/>
              </w:rPr>
              <w:t>20.29</w:t>
            </w:r>
          </w:p>
        </w:tc>
        <w:tc>
          <w:tcPr>
            <w:tcW w:w="1416" w:type="dxa"/>
            <w:shd w:val="clear" w:color="auto" w:fill="FFFFFF"/>
            <w:vAlign w:val="center"/>
          </w:tcPr>
          <w:p w14:paraId="0840D12D">
            <w:pPr>
              <w:jc w:val="center"/>
            </w:pPr>
            <w:r>
              <w:rPr>
                <w:rFonts w:ascii="Times New Roman" w:hAnsi="Times New Roman" w:eastAsia="仿宋_GB2312"/>
                <w:color w:val="000000"/>
              </w:rPr>
              <w:t>5.79</w:t>
            </w:r>
          </w:p>
        </w:tc>
        <w:tc>
          <w:tcPr>
            <w:tcW w:w="1416" w:type="dxa"/>
            <w:shd w:val="clear" w:color="auto" w:fill="FFFFFF"/>
            <w:vAlign w:val="center"/>
          </w:tcPr>
          <w:p w14:paraId="23538CA4">
            <w:pPr>
              <w:jc w:val="center"/>
            </w:pPr>
            <w:r>
              <w:rPr>
                <w:rFonts w:ascii="Times New Roman" w:hAnsi="Times New Roman" w:eastAsia="仿宋_GB2312"/>
                <w:color w:val="000000"/>
              </w:rPr>
              <w:t>1.03</w:t>
            </w:r>
          </w:p>
        </w:tc>
      </w:tr>
      <w:tr w14:paraId="11DE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0132CC78">
            <w:pPr>
              <w:jc w:val="center"/>
            </w:pPr>
            <w:r>
              <w:rPr>
                <w:rFonts w:ascii="Times New Roman" w:hAnsi="Times New Roman" w:eastAsia="仿宋_GB2312"/>
                <w:color w:val="000000"/>
              </w:rPr>
              <w:t>24</w:t>
            </w:r>
          </w:p>
        </w:tc>
        <w:tc>
          <w:tcPr>
            <w:tcW w:w="2830" w:type="dxa"/>
            <w:shd w:val="clear" w:color="auto" w:fill="FFFFFF"/>
            <w:vAlign w:val="center"/>
          </w:tcPr>
          <w:p w14:paraId="0A1261E2">
            <w:pPr>
              <w:jc w:val="center"/>
            </w:pPr>
            <w:r>
              <w:rPr>
                <w:rFonts w:ascii="Times New Roman" w:hAnsi="Times New Roman" w:eastAsia="仿宋_GB2312"/>
                <w:color w:val="000000"/>
              </w:rPr>
              <w:t>其他制造业</w:t>
            </w:r>
          </w:p>
        </w:tc>
        <w:tc>
          <w:tcPr>
            <w:tcW w:w="1416" w:type="dxa"/>
            <w:shd w:val="clear" w:color="auto" w:fill="FFFFFF"/>
            <w:vAlign w:val="center"/>
          </w:tcPr>
          <w:p w14:paraId="09EC1F54">
            <w:pPr>
              <w:jc w:val="center"/>
            </w:pPr>
            <w:r>
              <w:rPr>
                <w:rFonts w:ascii="Times New Roman" w:hAnsi="Times New Roman" w:eastAsia="仿宋_GB2312"/>
                <w:color w:val="000000"/>
              </w:rPr>
              <w:t>21.53</w:t>
            </w:r>
          </w:p>
        </w:tc>
        <w:tc>
          <w:tcPr>
            <w:tcW w:w="1416" w:type="dxa"/>
            <w:shd w:val="clear" w:color="auto" w:fill="FFFFFF"/>
            <w:vAlign w:val="center"/>
          </w:tcPr>
          <w:p w14:paraId="3A7CA1A6">
            <w:pPr>
              <w:jc w:val="center"/>
            </w:pPr>
            <w:r>
              <w:rPr>
                <w:rFonts w:ascii="Times New Roman" w:hAnsi="Times New Roman" w:eastAsia="仿宋_GB2312"/>
                <w:color w:val="000000"/>
              </w:rPr>
              <w:t>19.15</w:t>
            </w:r>
          </w:p>
        </w:tc>
        <w:tc>
          <w:tcPr>
            <w:tcW w:w="1416" w:type="dxa"/>
            <w:shd w:val="clear" w:color="auto" w:fill="FFFFFF"/>
            <w:vAlign w:val="center"/>
          </w:tcPr>
          <w:p w14:paraId="64CB0E59">
            <w:pPr>
              <w:jc w:val="center"/>
            </w:pPr>
            <w:r>
              <w:rPr>
                <w:rFonts w:ascii="Times New Roman" w:hAnsi="Times New Roman" w:eastAsia="仿宋_GB2312"/>
                <w:color w:val="000000"/>
              </w:rPr>
              <w:t>70.79</w:t>
            </w:r>
          </w:p>
        </w:tc>
        <w:tc>
          <w:tcPr>
            <w:tcW w:w="1416" w:type="dxa"/>
            <w:shd w:val="clear" w:color="auto" w:fill="FFFFFF"/>
            <w:vAlign w:val="center"/>
          </w:tcPr>
          <w:p w14:paraId="340E0FE6">
            <w:pPr>
              <w:jc w:val="center"/>
            </w:pPr>
            <w:r>
              <w:rPr>
                <w:rFonts w:ascii="Times New Roman" w:hAnsi="Times New Roman" w:eastAsia="仿宋_GB2312"/>
                <w:color w:val="000000"/>
              </w:rPr>
              <w:t>9.36</w:t>
            </w:r>
          </w:p>
        </w:tc>
      </w:tr>
      <w:tr w14:paraId="396E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6" w:type="dxa"/>
            <w:shd w:val="clear" w:color="auto" w:fill="FFFFFF"/>
            <w:vAlign w:val="center"/>
          </w:tcPr>
          <w:p w14:paraId="709262C3">
            <w:pPr>
              <w:jc w:val="center"/>
            </w:pPr>
            <w:r>
              <w:rPr>
                <w:rFonts w:ascii="Times New Roman" w:hAnsi="Times New Roman" w:eastAsia="仿宋_GB2312"/>
                <w:color w:val="000000"/>
              </w:rPr>
              <w:t>25</w:t>
            </w:r>
          </w:p>
        </w:tc>
        <w:tc>
          <w:tcPr>
            <w:tcW w:w="2830" w:type="dxa"/>
            <w:shd w:val="clear" w:color="auto" w:fill="FFFFFF"/>
            <w:vAlign w:val="center"/>
          </w:tcPr>
          <w:p w14:paraId="5C54562A">
            <w:pPr>
              <w:jc w:val="center"/>
            </w:pPr>
            <w:r>
              <w:rPr>
                <w:rFonts w:ascii="Times New Roman" w:hAnsi="Times New Roman" w:eastAsia="仿宋_GB2312"/>
                <w:color w:val="000000"/>
              </w:rPr>
              <w:t>金属制品、机械和设备修理业</w:t>
            </w:r>
          </w:p>
        </w:tc>
        <w:tc>
          <w:tcPr>
            <w:tcW w:w="1416" w:type="dxa"/>
            <w:shd w:val="clear" w:color="auto" w:fill="FFFFFF"/>
            <w:vAlign w:val="center"/>
          </w:tcPr>
          <w:p w14:paraId="1DA256B0">
            <w:pPr>
              <w:jc w:val="center"/>
            </w:pPr>
            <w:r>
              <w:rPr>
                <w:rFonts w:ascii="Times New Roman" w:hAnsi="Times New Roman" w:eastAsia="仿宋_GB2312"/>
                <w:color w:val="000000"/>
              </w:rPr>
              <w:t>21.87</w:t>
            </w:r>
          </w:p>
        </w:tc>
        <w:tc>
          <w:tcPr>
            <w:tcW w:w="1416" w:type="dxa"/>
            <w:shd w:val="clear" w:color="auto" w:fill="FFFFFF"/>
            <w:vAlign w:val="center"/>
          </w:tcPr>
          <w:p w14:paraId="4630905A">
            <w:pPr>
              <w:jc w:val="center"/>
            </w:pPr>
            <w:r>
              <w:rPr>
                <w:rFonts w:ascii="Times New Roman" w:hAnsi="Times New Roman" w:eastAsia="仿宋_GB2312"/>
                <w:color w:val="000000"/>
              </w:rPr>
              <w:t>21.81</w:t>
            </w:r>
          </w:p>
        </w:tc>
        <w:tc>
          <w:tcPr>
            <w:tcW w:w="1416" w:type="dxa"/>
            <w:shd w:val="clear" w:color="auto" w:fill="FFFFFF"/>
            <w:vAlign w:val="center"/>
          </w:tcPr>
          <w:p w14:paraId="46C37325">
            <w:pPr>
              <w:jc w:val="center"/>
            </w:pPr>
            <w:r>
              <w:rPr>
                <w:rFonts w:ascii="Times New Roman" w:hAnsi="Times New Roman" w:eastAsia="仿宋_GB2312"/>
                <w:color w:val="000000"/>
              </w:rPr>
              <w:t>1.33</w:t>
            </w:r>
          </w:p>
        </w:tc>
        <w:tc>
          <w:tcPr>
            <w:tcW w:w="1416" w:type="dxa"/>
            <w:shd w:val="clear" w:color="auto" w:fill="FFFFFF"/>
            <w:vAlign w:val="center"/>
          </w:tcPr>
          <w:p w14:paraId="6F131344">
            <w:pPr>
              <w:jc w:val="center"/>
            </w:pPr>
            <w:r>
              <w:rPr>
                <w:rFonts w:ascii="Times New Roman" w:hAnsi="Times New Roman" w:eastAsia="仿宋_GB2312"/>
                <w:color w:val="000000"/>
              </w:rPr>
              <w:t>0.15</w:t>
            </w:r>
          </w:p>
        </w:tc>
      </w:tr>
    </w:tbl>
    <w:p w14:paraId="2B661989">
      <w:pPr>
        <w:pStyle w:val="4"/>
        <w:keepNext w:val="0"/>
        <w:keepLines w:val="0"/>
        <w:adjustRightInd w:val="0"/>
        <w:snapToGrid w:val="0"/>
        <w:spacing w:before="168" w:after="2" w:line="416" w:lineRule="exact"/>
        <w:ind w:firstLine="640" w:firstLineChars="200"/>
        <w:rPr>
          <w:rFonts w:ascii="Times New Roman" w:hAnsi="Times New Roman" w:eastAsia="楷体_GB2312" w:cs="宋体"/>
          <w:b w:val="0"/>
          <w:bCs/>
          <w:szCs w:val="30"/>
        </w:rPr>
      </w:pPr>
      <w:r>
        <w:rPr>
          <w:rFonts w:ascii="Times New Roman" w:hAnsi="Times New Roman" w:eastAsia="楷体_GB2312" w:cs="宋体"/>
          <w:b w:val="0"/>
          <w:bCs/>
          <w:szCs w:val="30"/>
        </w:rPr>
        <w:br w:type="page"/>
      </w:r>
    </w:p>
    <w:p w14:paraId="2BAE3A55">
      <w:pPr>
        <w:pStyle w:val="4"/>
        <w:keepNext w:val="0"/>
        <w:keepLines w:val="0"/>
        <w:adjustRightInd w:val="0"/>
        <w:snapToGrid w:val="0"/>
        <w:spacing w:before="168" w:after="2" w:line="416" w:lineRule="exact"/>
        <w:ind w:firstLine="640" w:firstLineChars="200"/>
      </w:pPr>
      <w:r>
        <w:rPr>
          <w:rFonts w:ascii="Times New Roman" w:hAnsi="Times New Roman" w:eastAsia="楷体_GB2312" w:cs="宋体"/>
          <w:b w:val="0"/>
          <w:bCs/>
          <w:szCs w:val="30"/>
        </w:rPr>
        <w:t>（</w:t>
      </w:r>
      <w:r>
        <w:rPr>
          <w:rFonts w:hint="eastAsia" w:ascii="Times New Roman" w:hAnsi="Times New Roman" w:eastAsia="楷体_GB2312" w:cs="宋体"/>
          <w:b w:val="0"/>
          <w:bCs/>
          <w:szCs w:val="30"/>
        </w:rPr>
        <w:t>三</w:t>
      </w:r>
      <w:r>
        <w:rPr>
          <w:rFonts w:ascii="Times New Roman" w:hAnsi="Times New Roman" w:eastAsia="楷体_GB2312" w:cs="宋体"/>
          <w:b w:val="0"/>
          <w:bCs/>
          <w:szCs w:val="30"/>
        </w:rPr>
        <w:t>）分</w:t>
      </w:r>
      <w:r>
        <w:rPr>
          <w:rFonts w:hint="eastAsia" w:ascii="Times New Roman" w:hAnsi="Times New Roman" w:eastAsia="楷体_GB2312" w:cs="宋体"/>
          <w:b w:val="0"/>
          <w:bCs/>
          <w:szCs w:val="30"/>
        </w:rPr>
        <w:t>市场主体统计类别</w:t>
      </w:r>
      <w:r>
        <w:rPr>
          <w:rFonts w:ascii="Times New Roman" w:hAnsi="Times New Roman" w:eastAsia="楷体_GB2312" w:cs="宋体"/>
          <w:b w:val="0"/>
          <w:bCs/>
          <w:szCs w:val="30"/>
        </w:rPr>
        <w:t>的企业人工成本效益（</w:t>
      </w:r>
      <w:r>
        <w:rPr>
          <w:rFonts w:hint="eastAsia" w:ascii="Times New Roman" w:hAnsi="Times New Roman" w:eastAsia="楷体_GB2312" w:cs="宋体"/>
          <w:b w:val="0"/>
          <w:bCs/>
          <w:szCs w:val="30"/>
        </w:rPr>
        <w:t>2025</w:t>
      </w:r>
      <w:r>
        <w:rPr>
          <w:rFonts w:ascii="Times New Roman" w:hAnsi="Times New Roman" w:eastAsia="楷体_GB2312" w:cs="宋体"/>
          <w:b w:val="0"/>
          <w:bCs/>
          <w:szCs w:val="30"/>
        </w:rPr>
        <w:t>年）</w:t>
      </w:r>
    </w:p>
    <w:p w14:paraId="73F19622">
      <w:pPr>
        <w:spacing w:line="400" w:lineRule="exact"/>
        <w:jc w:val="left"/>
        <w:rPr>
          <w:rFonts w:ascii="Times New Roman" w:hAnsi="Times New Roman" w:eastAsia="仿宋"/>
          <w:sz w:val="32"/>
          <w:szCs w:val="32"/>
        </w:rPr>
      </w:pPr>
      <w:r>
        <w:rPr>
          <w:rFonts w:ascii="Times New Roman" w:hAnsi="Times New Roman" w:eastAsia="仿宋_GB2312"/>
          <w:sz w:val="32"/>
          <w:szCs w:val="32"/>
        </w:rPr>
        <w:t>单位：%，</w:t>
      </w:r>
      <w:r>
        <w:rPr>
          <w:rFonts w:hint="eastAsia" w:ascii="Times New Roman" w:hAnsi="Times New Roman" w:eastAsia="仿宋_GB2312"/>
          <w:sz w:val="32"/>
          <w:szCs w:val="32"/>
        </w:rPr>
        <w:t>万</w:t>
      </w:r>
      <w:r>
        <w:rPr>
          <w:rFonts w:ascii="Times New Roman" w:hAnsi="Times New Roman" w:eastAsia="仿宋_GB2312"/>
          <w:sz w:val="32"/>
          <w:szCs w:val="32"/>
        </w:rPr>
        <w:t>元/年</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835"/>
        <w:gridCol w:w="1417"/>
        <w:gridCol w:w="1417"/>
        <w:gridCol w:w="1417"/>
        <w:gridCol w:w="1417"/>
      </w:tblGrid>
      <w:tr w14:paraId="6E643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567" w:type="dxa"/>
            <w:shd w:val="clear" w:color="auto" w:fill="5B9BD5"/>
            <w:vAlign w:val="center"/>
          </w:tcPr>
          <w:p w14:paraId="057A88A2">
            <w:pPr>
              <w:jc w:val="center"/>
            </w:pPr>
            <w:r>
              <w:rPr>
                <w:rFonts w:ascii="Times New Roman" w:hAnsi="Times New Roman" w:eastAsia="仿宋_GB2312"/>
                <w:b/>
                <w:color w:val="FFFFFF"/>
              </w:rPr>
              <w:t>序号</w:t>
            </w:r>
          </w:p>
        </w:tc>
        <w:tc>
          <w:tcPr>
            <w:tcW w:w="2835" w:type="dxa"/>
            <w:shd w:val="clear" w:color="auto" w:fill="5B9BD5"/>
            <w:vAlign w:val="center"/>
          </w:tcPr>
          <w:p w14:paraId="4E6198B1">
            <w:pPr>
              <w:jc w:val="center"/>
            </w:pPr>
            <w:r>
              <w:rPr>
                <w:rFonts w:ascii="Times New Roman" w:hAnsi="Times New Roman" w:eastAsia="仿宋_GB2312"/>
                <w:b/>
                <w:color w:val="FFFFFF"/>
              </w:rPr>
              <w:t>市场主体统计类别</w:t>
            </w:r>
          </w:p>
        </w:tc>
        <w:tc>
          <w:tcPr>
            <w:tcW w:w="1417" w:type="dxa"/>
            <w:shd w:val="clear" w:color="auto" w:fill="5B9BD5"/>
            <w:vAlign w:val="center"/>
          </w:tcPr>
          <w:p w14:paraId="3E191E94">
            <w:pPr>
              <w:jc w:val="center"/>
            </w:pPr>
            <w:r>
              <w:rPr>
                <w:rFonts w:ascii="Times New Roman" w:hAnsi="Times New Roman" w:eastAsia="仿宋_GB2312"/>
                <w:b/>
                <w:color w:val="FFFFFF"/>
              </w:rPr>
              <w:t>人工成本占总成本比重（%）</w:t>
            </w:r>
          </w:p>
        </w:tc>
        <w:tc>
          <w:tcPr>
            <w:tcW w:w="1417" w:type="dxa"/>
            <w:shd w:val="clear" w:color="auto" w:fill="5B9BD5"/>
            <w:vAlign w:val="center"/>
          </w:tcPr>
          <w:p w14:paraId="01DEE57C">
            <w:pPr>
              <w:jc w:val="center"/>
            </w:pPr>
            <w:r>
              <w:rPr>
                <w:rFonts w:ascii="Times New Roman" w:hAnsi="Times New Roman" w:eastAsia="仿宋_GB2312"/>
                <w:b/>
                <w:color w:val="FFFFFF"/>
              </w:rPr>
              <w:t>人事费用率（%）</w:t>
            </w:r>
          </w:p>
        </w:tc>
        <w:tc>
          <w:tcPr>
            <w:tcW w:w="1417" w:type="dxa"/>
            <w:shd w:val="clear" w:color="auto" w:fill="5B9BD5"/>
            <w:vAlign w:val="center"/>
          </w:tcPr>
          <w:p w14:paraId="08A698A8">
            <w:pPr>
              <w:jc w:val="center"/>
            </w:pPr>
            <w:r>
              <w:rPr>
                <w:rFonts w:ascii="Times New Roman" w:hAnsi="Times New Roman" w:eastAsia="仿宋_GB2312"/>
                <w:b/>
                <w:color w:val="FFFFFF"/>
              </w:rPr>
              <w:t>人工成本利润率（%）</w:t>
            </w:r>
          </w:p>
        </w:tc>
        <w:tc>
          <w:tcPr>
            <w:tcW w:w="1417" w:type="dxa"/>
            <w:shd w:val="clear" w:color="auto" w:fill="5B9BD5"/>
            <w:vAlign w:val="center"/>
          </w:tcPr>
          <w:p w14:paraId="3874C31D">
            <w:pPr>
              <w:jc w:val="center"/>
            </w:pPr>
            <w:r>
              <w:rPr>
                <w:rFonts w:ascii="Times New Roman" w:hAnsi="Times New Roman" w:eastAsia="仿宋_GB2312"/>
                <w:b/>
                <w:color w:val="FFFFFF"/>
              </w:rPr>
              <w:t>人均利润（万元/年）</w:t>
            </w:r>
          </w:p>
        </w:tc>
      </w:tr>
      <w:tr w14:paraId="386A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78A0423D">
            <w:pPr>
              <w:jc w:val="center"/>
            </w:pPr>
            <w:r>
              <w:rPr>
                <w:rFonts w:ascii="Times New Roman" w:hAnsi="Times New Roman" w:eastAsia="仿宋_GB2312"/>
                <w:b/>
                <w:color w:val="000000"/>
              </w:rPr>
              <w:t>1</w:t>
            </w:r>
          </w:p>
        </w:tc>
        <w:tc>
          <w:tcPr>
            <w:tcW w:w="2835" w:type="dxa"/>
            <w:shd w:val="clear" w:color="auto" w:fill="DBDBDB"/>
            <w:vAlign w:val="center"/>
          </w:tcPr>
          <w:p w14:paraId="7D8AE459">
            <w:pPr>
              <w:jc w:val="center"/>
            </w:pPr>
            <w:r>
              <w:rPr>
                <w:rFonts w:ascii="Times New Roman" w:hAnsi="Times New Roman" w:eastAsia="仿宋_GB2312"/>
                <w:b/>
                <w:color w:val="000000"/>
              </w:rPr>
              <w:t>内资企业</w:t>
            </w:r>
          </w:p>
        </w:tc>
        <w:tc>
          <w:tcPr>
            <w:tcW w:w="1417" w:type="dxa"/>
            <w:shd w:val="clear" w:color="auto" w:fill="DBDBDB"/>
            <w:vAlign w:val="center"/>
          </w:tcPr>
          <w:p w14:paraId="1A29177E">
            <w:pPr>
              <w:jc w:val="center"/>
            </w:pPr>
            <w:r>
              <w:rPr>
                <w:rFonts w:ascii="Times New Roman" w:hAnsi="Times New Roman" w:eastAsia="仿宋_GB2312"/>
                <w:b/>
                <w:color w:val="000000"/>
              </w:rPr>
              <w:t>7.76</w:t>
            </w:r>
          </w:p>
        </w:tc>
        <w:tc>
          <w:tcPr>
            <w:tcW w:w="1417" w:type="dxa"/>
            <w:shd w:val="clear" w:color="auto" w:fill="DBDBDB"/>
            <w:vAlign w:val="center"/>
          </w:tcPr>
          <w:p w14:paraId="2B2BC9E6">
            <w:pPr>
              <w:jc w:val="center"/>
            </w:pPr>
            <w:r>
              <w:rPr>
                <w:rFonts w:ascii="Times New Roman" w:hAnsi="Times New Roman" w:eastAsia="仿宋_GB2312"/>
                <w:b/>
                <w:color w:val="000000"/>
              </w:rPr>
              <w:t>6.69</w:t>
            </w:r>
          </w:p>
        </w:tc>
        <w:tc>
          <w:tcPr>
            <w:tcW w:w="1417" w:type="dxa"/>
            <w:shd w:val="clear" w:color="auto" w:fill="DBDBDB"/>
            <w:vAlign w:val="center"/>
          </w:tcPr>
          <w:p w14:paraId="10E21F15">
            <w:pPr>
              <w:jc w:val="center"/>
            </w:pPr>
            <w:r>
              <w:rPr>
                <w:rFonts w:ascii="Times New Roman" w:hAnsi="Times New Roman" w:eastAsia="仿宋_GB2312"/>
                <w:b/>
                <w:color w:val="000000"/>
              </w:rPr>
              <w:t>31.99</w:t>
            </w:r>
          </w:p>
        </w:tc>
        <w:tc>
          <w:tcPr>
            <w:tcW w:w="1417" w:type="dxa"/>
            <w:shd w:val="clear" w:color="auto" w:fill="DBDBDB"/>
            <w:vAlign w:val="center"/>
          </w:tcPr>
          <w:p w14:paraId="4C4BCB8B">
            <w:pPr>
              <w:jc w:val="center"/>
            </w:pPr>
            <w:r>
              <w:rPr>
                <w:rFonts w:ascii="Times New Roman" w:hAnsi="Times New Roman" w:eastAsia="仿宋_GB2312"/>
                <w:b/>
                <w:color w:val="000000"/>
              </w:rPr>
              <w:t>3.57</w:t>
            </w:r>
          </w:p>
        </w:tc>
      </w:tr>
      <w:tr w14:paraId="1F76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4D61EC8">
            <w:pPr>
              <w:jc w:val="center"/>
            </w:pPr>
            <w:r>
              <w:rPr>
                <w:rFonts w:ascii="Times New Roman" w:hAnsi="Times New Roman" w:eastAsia="仿宋_GB2312"/>
                <w:color w:val="000000"/>
              </w:rPr>
              <w:t>2</w:t>
            </w:r>
          </w:p>
        </w:tc>
        <w:tc>
          <w:tcPr>
            <w:tcW w:w="2835" w:type="dxa"/>
            <w:shd w:val="clear" w:color="auto" w:fill="FFFFFF"/>
            <w:vAlign w:val="center"/>
          </w:tcPr>
          <w:p w14:paraId="52E2A6D6">
            <w:pPr>
              <w:jc w:val="center"/>
            </w:pPr>
            <w:r>
              <w:rPr>
                <w:rFonts w:ascii="Times New Roman" w:hAnsi="Times New Roman" w:eastAsia="仿宋_GB2312"/>
                <w:color w:val="000000"/>
              </w:rPr>
              <w:t>有限责任公司</w:t>
            </w:r>
          </w:p>
        </w:tc>
        <w:tc>
          <w:tcPr>
            <w:tcW w:w="1417" w:type="dxa"/>
            <w:shd w:val="clear" w:color="auto" w:fill="FFFFFF"/>
            <w:vAlign w:val="center"/>
          </w:tcPr>
          <w:p w14:paraId="7D3CEB6C">
            <w:pPr>
              <w:jc w:val="center"/>
            </w:pPr>
            <w:r>
              <w:rPr>
                <w:rFonts w:ascii="Times New Roman" w:hAnsi="Times New Roman" w:eastAsia="仿宋_GB2312"/>
                <w:color w:val="000000"/>
              </w:rPr>
              <w:t>7.36</w:t>
            </w:r>
          </w:p>
        </w:tc>
        <w:tc>
          <w:tcPr>
            <w:tcW w:w="1417" w:type="dxa"/>
            <w:shd w:val="clear" w:color="auto" w:fill="FFFFFF"/>
            <w:vAlign w:val="center"/>
          </w:tcPr>
          <w:p w14:paraId="353D6A61">
            <w:pPr>
              <w:jc w:val="center"/>
            </w:pPr>
            <w:r>
              <w:rPr>
                <w:rFonts w:ascii="Times New Roman" w:hAnsi="Times New Roman" w:eastAsia="仿宋_GB2312"/>
                <w:color w:val="000000"/>
              </w:rPr>
              <w:t>6.46</w:t>
            </w:r>
          </w:p>
        </w:tc>
        <w:tc>
          <w:tcPr>
            <w:tcW w:w="1417" w:type="dxa"/>
            <w:shd w:val="clear" w:color="auto" w:fill="FFFFFF"/>
            <w:vAlign w:val="center"/>
          </w:tcPr>
          <w:p w14:paraId="1946D004">
            <w:pPr>
              <w:jc w:val="center"/>
            </w:pPr>
            <w:r>
              <w:rPr>
                <w:rFonts w:ascii="Times New Roman" w:hAnsi="Times New Roman" w:eastAsia="仿宋_GB2312"/>
                <w:color w:val="000000"/>
              </w:rPr>
              <w:t>27.85</w:t>
            </w:r>
          </w:p>
        </w:tc>
        <w:tc>
          <w:tcPr>
            <w:tcW w:w="1417" w:type="dxa"/>
            <w:shd w:val="clear" w:color="auto" w:fill="FFFFFF"/>
            <w:vAlign w:val="center"/>
          </w:tcPr>
          <w:p w14:paraId="5E6E4904">
            <w:pPr>
              <w:jc w:val="center"/>
            </w:pPr>
            <w:r>
              <w:rPr>
                <w:rFonts w:ascii="Times New Roman" w:hAnsi="Times New Roman" w:eastAsia="仿宋_GB2312"/>
                <w:color w:val="000000"/>
              </w:rPr>
              <w:t>3.10</w:t>
            </w:r>
          </w:p>
        </w:tc>
      </w:tr>
      <w:tr w14:paraId="798D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30DBDFB2">
            <w:pPr>
              <w:jc w:val="center"/>
            </w:pPr>
            <w:r>
              <w:rPr>
                <w:rFonts w:ascii="Times New Roman" w:hAnsi="Times New Roman" w:eastAsia="仿宋_GB2312"/>
                <w:color w:val="000000"/>
              </w:rPr>
              <w:t>3</w:t>
            </w:r>
          </w:p>
        </w:tc>
        <w:tc>
          <w:tcPr>
            <w:tcW w:w="2835" w:type="dxa"/>
            <w:shd w:val="clear" w:color="auto" w:fill="FFFFFF"/>
            <w:vAlign w:val="center"/>
          </w:tcPr>
          <w:p w14:paraId="6DC20559">
            <w:pPr>
              <w:jc w:val="center"/>
            </w:pPr>
            <w:r>
              <w:rPr>
                <w:rFonts w:ascii="Times New Roman" w:hAnsi="Times New Roman" w:eastAsia="仿宋_GB2312"/>
                <w:color w:val="000000"/>
              </w:rPr>
              <w:t>股份有限公司</w:t>
            </w:r>
          </w:p>
        </w:tc>
        <w:tc>
          <w:tcPr>
            <w:tcW w:w="1417" w:type="dxa"/>
            <w:shd w:val="clear" w:color="auto" w:fill="FFFFFF"/>
            <w:vAlign w:val="center"/>
          </w:tcPr>
          <w:p w14:paraId="1784A2E8">
            <w:pPr>
              <w:jc w:val="center"/>
            </w:pPr>
            <w:r>
              <w:rPr>
                <w:rFonts w:ascii="Times New Roman" w:hAnsi="Times New Roman" w:eastAsia="仿宋_GB2312"/>
                <w:color w:val="000000"/>
              </w:rPr>
              <w:t>12.07</w:t>
            </w:r>
          </w:p>
        </w:tc>
        <w:tc>
          <w:tcPr>
            <w:tcW w:w="1417" w:type="dxa"/>
            <w:shd w:val="clear" w:color="auto" w:fill="FFFFFF"/>
            <w:vAlign w:val="center"/>
          </w:tcPr>
          <w:p w14:paraId="68C13B53">
            <w:pPr>
              <w:jc w:val="center"/>
            </w:pPr>
            <w:r>
              <w:rPr>
                <w:rFonts w:ascii="Times New Roman" w:hAnsi="Times New Roman" w:eastAsia="仿宋_GB2312"/>
                <w:color w:val="000000"/>
              </w:rPr>
              <w:t>9.27</w:t>
            </w:r>
          </w:p>
        </w:tc>
        <w:tc>
          <w:tcPr>
            <w:tcW w:w="1417" w:type="dxa"/>
            <w:shd w:val="clear" w:color="auto" w:fill="FFFFFF"/>
            <w:vAlign w:val="center"/>
          </w:tcPr>
          <w:p w14:paraId="1CB54C21">
            <w:pPr>
              <w:jc w:val="center"/>
            </w:pPr>
            <w:r>
              <w:rPr>
                <w:rFonts w:ascii="Times New Roman" w:hAnsi="Times New Roman" w:eastAsia="仿宋_GB2312"/>
                <w:color w:val="000000"/>
              </w:rPr>
              <w:t>41.06</w:t>
            </w:r>
          </w:p>
        </w:tc>
        <w:tc>
          <w:tcPr>
            <w:tcW w:w="1417" w:type="dxa"/>
            <w:shd w:val="clear" w:color="auto" w:fill="FFFFFF"/>
            <w:vAlign w:val="center"/>
          </w:tcPr>
          <w:p w14:paraId="7D7F9E87">
            <w:pPr>
              <w:jc w:val="center"/>
            </w:pPr>
            <w:r>
              <w:rPr>
                <w:rFonts w:ascii="Times New Roman" w:hAnsi="Times New Roman" w:eastAsia="仿宋_GB2312"/>
                <w:color w:val="000000"/>
              </w:rPr>
              <w:t>4.85</w:t>
            </w:r>
          </w:p>
        </w:tc>
      </w:tr>
      <w:tr w14:paraId="5B69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2259D7F3">
            <w:pPr>
              <w:jc w:val="center"/>
            </w:pPr>
            <w:r>
              <w:rPr>
                <w:rFonts w:ascii="Times New Roman" w:hAnsi="Times New Roman" w:eastAsia="仿宋_GB2312"/>
                <w:color w:val="000000"/>
              </w:rPr>
              <w:t>4</w:t>
            </w:r>
          </w:p>
        </w:tc>
        <w:tc>
          <w:tcPr>
            <w:tcW w:w="2835" w:type="dxa"/>
            <w:shd w:val="clear" w:color="auto" w:fill="FFFFFF"/>
            <w:vAlign w:val="center"/>
          </w:tcPr>
          <w:p w14:paraId="48B8123E">
            <w:pPr>
              <w:jc w:val="center"/>
            </w:pPr>
            <w:r>
              <w:rPr>
                <w:rFonts w:ascii="Times New Roman" w:hAnsi="Times New Roman" w:eastAsia="仿宋_GB2312"/>
                <w:color w:val="000000"/>
              </w:rPr>
              <w:t>非公司企业法人</w:t>
            </w:r>
          </w:p>
        </w:tc>
        <w:tc>
          <w:tcPr>
            <w:tcW w:w="1417" w:type="dxa"/>
            <w:shd w:val="clear" w:color="auto" w:fill="FFFFFF"/>
            <w:vAlign w:val="center"/>
          </w:tcPr>
          <w:p w14:paraId="220304FE">
            <w:pPr>
              <w:jc w:val="center"/>
            </w:pPr>
            <w:r>
              <w:rPr>
                <w:rFonts w:ascii="Times New Roman" w:hAnsi="Times New Roman" w:eastAsia="仿宋_GB2312"/>
                <w:color w:val="000000"/>
              </w:rPr>
              <w:t>7.50</w:t>
            </w:r>
          </w:p>
        </w:tc>
        <w:tc>
          <w:tcPr>
            <w:tcW w:w="1417" w:type="dxa"/>
            <w:shd w:val="clear" w:color="auto" w:fill="FFFFFF"/>
            <w:vAlign w:val="center"/>
          </w:tcPr>
          <w:p w14:paraId="0DCB0D85">
            <w:pPr>
              <w:jc w:val="center"/>
            </w:pPr>
            <w:r>
              <w:rPr>
                <w:rFonts w:ascii="Times New Roman" w:hAnsi="Times New Roman" w:eastAsia="仿宋_GB2312"/>
                <w:color w:val="000000"/>
              </w:rPr>
              <w:t>5.65</w:t>
            </w:r>
          </w:p>
        </w:tc>
        <w:tc>
          <w:tcPr>
            <w:tcW w:w="1417" w:type="dxa"/>
            <w:shd w:val="clear" w:color="auto" w:fill="FFFFFF"/>
            <w:vAlign w:val="center"/>
          </w:tcPr>
          <w:p w14:paraId="0CBE513B">
            <w:pPr>
              <w:jc w:val="center"/>
            </w:pPr>
            <w:r>
              <w:rPr>
                <w:rFonts w:ascii="Times New Roman" w:hAnsi="Times New Roman" w:eastAsia="仿宋_GB2312"/>
                <w:color w:val="000000"/>
              </w:rPr>
              <w:t>72.80</w:t>
            </w:r>
          </w:p>
        </w:tc>
        <w:tc>
          <w:tcPr>
            <w:tcW w:w="1417" w:type="dxa"/>
            <w:shd w:val="clear" w:color="auto" w:fill="FFFFFF"/>
            <w:vAlign w:val="center"/>
          </w:tcPr>
          <w:p w14:paraId="7F04DD0B">
            <w:pPr>
              <w:jc w:val="center"/>
            </w:pPr>
            <w:r>
              <w:rPr>
                <w:rFonts w:ascii="Times New Roman" w:hAnsi="Times New Roman" w:eastAsia="仿宋_GB2312"/>
                <w:color w:val="000000"/>
              </w:rPr>
              <w:t>9.91</w:t>
            </w:r>
          </w:p>
        </w:tc>
      </w:tr>
      <w:tr w14:paraId="1D1F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2D4081D">
            <w:pPr>
              <w:jc w:val="center"/>
            </w:pPr>
            <w:r>
              <w:rPr>
                <w:rFonts w:ascii="Times New Roman" w:hAnsi="Times New Roman" w:eastAsia="仿宋_GB2312"/>
                <w:color w:val="000000"/>
              </w:rPr>
              <w:t>5</w:t>
            </w:r>
          </w:p>
        </w:tc>
        <w:tc>
          <w:tcPr>
            <w:tcW w:w="2835" w:type="dxa"/>
            <w:shd w:val="clear" w:color="auto" w:fill="FFFFFF"/>
            <w:vAlign w:val="center"/>
          </w:tcPr>
          <w:p w14:paraId="27B5D459">
            <w:pPr>
              <w:jc w:val="center"/>
            </w:pPr>
            <w:r>
              <w:rPr>
                <w:rFonts w:ascii="Times New Roman" w:hAnsi="Times New Roman" w:eastAsia="仿宋_GB2312"/>
                <w:color w:val="000000"/>
              </w:rPr>
              <w:t>个人独资企业</w:t>
            </w:r>
          </w:p>
        </w:tc>
        <w:tc>
          <w:tcPr>
            <w:tcW w:w="1417" w:type="dxa"/>
            <w:shd w:val="clear" w:color="auto" w:fill="FFFFFF"/>
            <w:vAlign w:val="center"/>
          </w:tcPr>
          <w:p w14:paraId="31B347E3">
            <w:pPr>
              <w:jc w:val="center"/>
            </w:pPr>
            <w:r>
              <w:rPr>
                <w:rFonts w:ascii="Times New Roman" w:hAnsi="Times New Roman" w:eastAsia="仿宋_GB2312"/>
                <w:color w:val="000000"/>
              </w:rPr>
              <w:t>14.38</w:t>
            </w:r>
          </w:p>
        </w:tc>
        <w:tc>
          <w:tcPr>
            <w:tcW w:w="1417" w:type="dxa"/>
            <w:shd w:val="clear" w:color="auto" w:fill="FFFFFF"/>
            <w:vAlign w:val="center"/>
          </w:tcPr>
          <w:p w14:paraId="6C20211B">
            <w:pPr>
              <w:jc w:val="center"/>
            </w:pPr>
            <w:r>
              <w:rPr>
                <w:rFonts w:ascii="Times New Roman" w:hAnsi="Times New Roman" w:eastAsia="仿宋_GB2312"/>
                <w:color w:val="000000"/>
              </w:rPr>
              <w:t>13.33</w:t>
            </w:r>
          </w:p>
        </w:tc>
        <w:tc>
          <w:tcPr>
            <w:tcW w:w="1417" w:type="dxa"/>
            <w:shd w:val="clear" w:color="auto" w:fill="FFFFFF"/>
            <w:vAlign w:val="center"/>
          </w:tcPr>
          <w:p w14:paraId="16EE993F">
            <w:pPr>
              <w:jc w:val="center"/>
            </w:pPr>
            <w:r>
              <w:rPr>
                <w:rFonts w:ascii="Times New Roman" w:hAnsi="Times New Roman" w:eastAsia="仿宋_GB2312"/>
                <w:color w:val="000000"/>
              </w:rPr>
              <w:t>6.58</w:t>
            </w:r>
          </w:p>
        </w:tc>
        <w:tc>
          <w:tcPr>
            <w:tcW w:w="1417" w:type="dxa"/>
            <w:shd w:val="clear" w:color="auto" w:fill="FFFFFF"/>
            <w:vAlign w:val="center"/>
          </w:tcPr>
          <w:p w14:paraId="3B3B7A52">
            <w:pPr>
              <w:jc w:val="center"/>
            </w:pPr>
            <w:r>
              <w:rPr>
                <w:rFonts w:ascii="Times New Roman" w:hAnsi="Times New Roman" w:eastAsia="仿宋_GB2312"/>
                <w:color w:val="000000"/>
              </w:rPr>
              <w:t>0.44</w:t>
            </w:r>
          </w:p>
        </w:tc>
      </w:tr>
      <w:tr w14:paraId="6016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6291E80">
            <w:pPr>
              <w:jc w:val="center"/>
            </w:pPr>
            <w:r>
              <w:rPr>
                <w:rFonts w:ascii="Times New Roman" w:hAnsi="Times New Roman" w:eastAsia="仿宋_GB2312"/>
                <w:color w:val="000000"/>
              </w:rPr>
              <w:t>6</w:t>
            </w:r>
          </w:p>
        </w:tc>
        <w:tc>
          <w:tcPr>
            <w:tcW w:w="2835" w:type="dxa"/>
            <w:shd w:val="clear" w:color="auto" w:fill="FFFFFF"/>
            <w:vAlign w:val="center"/>
          </w:tcPr>
          <w:p w14:paraId="388C8C6A">
            <w:pPr>
              <w:jc w:val="center"/>
            </w:pPr>
            <w:r>
              <w:rPr>
                <w:rFonts w:ascii="Times New Roman" w:hAnsi="Times New Roman" w:eastAsia="仿宋_GB2312"/>
                <w:color w:val="000000"/>
              </w:rPr>
              <w:t>合伙企业</w:t>
            </w:r>
          </w:p>
        </w:tc>
        <w:tc>
          <w:tcPr>
            <w:tcW w:w="1417" w:type="dxa"/>
            <w:shd w:val="clear" w:color="auto" w:fill="FFFFFF"/>
            <w:vAlign w:val="center"/>
          </w:tcPr>
          <w:p w14:paraId="5D332A1B">
            <w:pPr>
              <w:jc w:val="center"/>
            </w:pPr>
            <w:r>
              <w:rPr>
                <w:rFonts w:ascii="Times New Roman" w:hAnsi="Times New Roman" w:eastAsia="仿宋_GB2312"/>
                <w:color w:val="000000"/>
              </w:rPr>
              <w:t>22.72</w:t>
            </w:r>
          </w:p>
        </w:tc>
        <w:tc>
          <w:tcPr>
            <w:tcW w:w="1417" w:type="dxa"/>
            <w:shd w:val="clear" w:color="auto" w:fill="FFFFFF"/>
            <w:vAlign w:val="center"/>
          </w:tcPr>
          <w:p w14:paraId="5767468A">
            <w:pPr>
              <w:jc w:val="center"/>
            </w:pPr>
            <w:r>
              <w:rPr>
                <w:rFonts w:ascii="Times New Roman" w:hAnsi="Times New Roman" w:eastAsia="仿宋_GB2312"/>
                <w:color w:val="000000"/>
              </w:rPr>
              <w:t>15.91</w:t>
            </w:r>
          </w:p>
        </w:tc>
        <w:tc>
          <w:tcPr>
            <w:tcW w:w="1417" w:type="dxa"/>
            <w:shd w:val="clear" w:color="auto" w:fill="FFFFFF"/>
            <w:vAlign w:val="center"/>
          </w:tcPr>
          <w:p w14:paraId="3F343808">
            <w:pPr>
              <w:jc w:val="center"/>
            </w:pPr>
            <w:r>
              <w:rPr>
                <w:rFonts w:ascii="Times New Roman" w:hAnsi="Times New Roman" w:eastAsia="仿宋_GB2312"/>
                <w:color w:val="000000"/>
              </w:rPr>
              <w:t>2.98</w:t>
            </w:r>
          </w:p>
        </w:tc>
        <w:tc>
          <w:tcPr>
            <w:tcW w:w="1417" w:type="dxa"/>
            <w:shd w:val="clear" w:color="auto" w:fill="FFFFFF"/>
            <w:vAlign w:val="center"/>
          </w:tcPr>
          <w:p w14:paraId="4A714DAF">
            <w:pPr>
              <w:jc w:val="center"/>
            </w:pPr>
            <w:r>
              <w:rPr>
                <w:rFonts w:ascii="Times New Roman" w:hAnsi="Times New Roman" w:eastAsia="仿宋_GB2312"/>
                <w:color w:val="000000"/>
              </w:rPr>
              <w:t>0.35</w:t>
            </w:r>
          </w:p>
        </w:tc>
      </w:tr>
      <w:tr w14:paraId="4DC3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3ED9843">
            <w:pPr>
              <w:jc w:val="center"/>
            </w:pPr>
            <w:r>
              <w:rPr>
                <w:rFonts w:ascii="Times New Roman" w:hAnsi="Times New Roman" w:eastAsia="仿宋_GB2312"/>
                <w:color w:val="000000"/>
              </w:rPr>
              <w:t>7</w:t>
            </w:r>
          </w:p>
        </w:tc>
        <w:tc>
          <w:tcPr>
            <w:tcW w:w="2835" w:type="dxa"/>
            <w:shd w:val="clear" w:color="auto" w:fill="FFFFFF"/>
            <w:vAlign w:val="center"/>
          </w:tcPr>
          <w:p w14:paraId="7C4331AF">
            <w:pPr>
              <w:jc w:val="center"/>
            </w:pPr>
            <w:r>
              <w:rPr>
                <w:rFonts w:ascii="Times New Roman" w:hAnsi="Times New Roman" w:eastAsia="仿宋_GB2312"/>
                <w:color w:val="000000"/>
              </w:rPr>
              <w:t>其他内资企业</w:t>
            </w:r>
          </w:p>
        </w:tc>
        <w:tc>
          <w:tcPr>
            <w:tcW w:w="1417" w:type="dxa"/>
            <w:shd w:val="clear" w:color="auto" w:fill="FFFFFF"/>
            <w:vAlign w:val="center"/>
          </w:tcPr>
          <w:p w14:paraId="144324E8">
            <w:pPr>
              <w:jc w:val="center"/>
            </w:pPr>
            <w:r>
              <w:rPr>
                <w:rFonts w:ascii="Times New Roman" w:hAnsi="Times New Roman" w:eastAsia="仿宋_GB2312"/>
                <w:color w:val="000000"/>
              </w:rPr>
              <w:t>11.98</w:t>
            </w:r>
          </w:p>
        </w:tc>
        <w:tc>
          <w:tcPr>
            <w:tcW w:w="1417" w:type="dxa"/>
            <w:shd w:val="clear" w:color="auto" w:fill="FFFFFF"/>
            <w:vAlign w:val="center"/>
          </w:tcPr>
          <w:p w14:paraId="1469DB8B">
            <w:pPr>
              <w:jc w:val="center"/>
            </w:pPr>
            <w:r>
              <w:rPr>
                <w:rFonts w:ascii="Times New Roman" w:hAnsi="Times New Roman" w:eastAsia="仿宋_GB2312"/>
                <w:color w:val="000000"/>
              </w:rPr>
              <w:t>10.25</w:t>
            </w:r>
          </w:p>
        </w:tc>
        <w:tc>
          <w:tcPr>
            <w:tcW w:w="1417" w:type="dxa"/>
            <w:shd w:val="clear" w:color="auto" w:fill="FFFFFF"/>
            <w:vAlign w:val="center"/>
          </w:tcPr>
          <w:p w14:paraId="1FA7EB63">
            <w:pPr>
              <w:jc w:val="center"/>
            </w:pPr>
            <w:r>
              <w:rPr>
                <w:rFonts w:ascii="Times New Roman" w:hAnsi="Times New Roman" w:eastAsia="仿宋_GB2312"/>
                <w:color w:val="000000"/>
              </w:rPr>
              <w:t>72.59</w:t>
            </w:r>
          </w:p>
        </w:tc>
        <w:tc>
          <w:tcPr>
            <w:tcW w:w="1417" w:type="dxa"/>
            <w:shd w:val="clear" w:color="auto" w:fill="FFFFFF"/>
            <w:vAlign w:val="center"/>
          </w:tcPr>
          <w:p w14:paraId="5F080098">
            <w:pPr>
              <w:jc w:val="center"/>
            </w:pPr>
            <w:r>
              <w:rPr>
                <w:rFonts w:ascii="Times New Roman" w:hAnsi="Times New Roman" w:eastAsia="仿宋_GB2312"/>
                <w:color w:val="000000"/>
              </w:rPr>
              <w:t>6.70</w:t>
            </w:r>
          </w:p>
        </w:tc>
      </w:tr>
      <w:tr w14:paraId="2C33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DBDBDB"/>
            <w:vAlign w:val="center"/>
          </w:tcPr>
          <w:p w14:paraId="0C45A172">
            <w:pPr>
              <w:jc w:val="center"/>
              <w:rPr>
                <w:rFonts w:hint="eastAsia" w:eastAsia="宋体"/>
                <w:lang w:eastAsia="zh-CN"/>
              </w:rPr>
            </w:pPr>
            <w:r>
              <w:rPr>
                <w:rFonts w:hint="eastAsia" w:ascii="Times New Roman" w:hAnsi="Times New Roman" w:eastAsia="仿宋_GB2312"/>
                <w:b/>
                <w:color w:val="000000"/>
                <w:lang w:val="en-US" w:eastAsia="zh-CN"/>
              </w:rPr>
              <w:t>8</w:t>
            </w:r>
          </w:p>
        </w:tc>
        <w:tc>
          <w:tcPr>
            <w:tcW w:w="2835" w:type="dxa"/>
            <w:shd w:val="clear" w:color="auto" w:fill="DBDBDB"/>
            <w:vAlign w:val="center"/>
          </w:tcPr>
          <w:p w14:paraId="652DF3FF">
            <w:pPr>
              <w:jc w:val="center"/>
            </w:pPr>
            <w:r>
              <w:rPr>
                <w:rFonts w:ascii="Times New Roman" w:hAnsi="Times New Roman" w:eastAsia="仿宋_GB2312"/>
                <w:b/>
                <w:color w:val="000000"/>
              </w:rPr>
              <w:t>外商投资企业</w:t>
            </w:r>
          </w:p>
        </w:tc>
        <w:tc>
          <w:tcPr>
            <w:tcW w:w="1417" w:type="dxa"/>
            <w:shd w:val="clear" w:color="auto" w:fill="DBDBDB"/>
            <w:vAlign w:val="center"/>
          </w:tcPr>
          <w:p w14:paraId="5740475A">
            <w:pPr>
              <w:jc w:val="center"/>
            </w:pPr>
            <w:r>
              <w:rPr>
                <w:rFonts w:ascii="Times New Roman" w:hAnsi="Times New Roman" w:eastAsia="仿宋_GB2312"/>
                <w:b/>
                <w:color w:val="000000"/>
              </w:rPr>
              <w:t>5.71</w:t>
            </w:r>
          </w:p>
        </w:tc>
        <w:tc>
          <w:tcPr>
            <w:tcW w:w="1417" w:type="dxa"/>
            <w:shd w:val="clear" w:color="auto" w:fill="DBDBDB"/>
            <w:vAlign w:val="center"/>
          </w:tcPr>
          <w:p w14:paraId="7AAAD70C">
            <w:pPr>
              <w:jc w:val="center"/>
            </w:pPr>
            <w:r>
              <w:rPr>
                <w:rFonts w:ascii="Times New Roman" w:hAnsi="Times New Roman" w:eastAsia="仿宋_GB2312"/>
                <w:b/>
                <w:color w:val="000000"/>
              </w:rPr>
              <w:t>5.29</w:t>
            </w:r>
          </w:p>
        </w:tc>
        <w:tc>
          <w:tcPr>
            <w:tcW w:w="1417" w:type="dxa"/>
            <w:shd w:val="clear" w:color="auto" w:fill="DBDBDB"/>
            <w:vAlign w:val="center"/>
          </w:tcPr>
          <w:p w14:paraId="59C7ABBF">
            <w:pPr>
              <w:jc w:val="center"/>
            </w:pPr>
            <w:r>
              <w:rPr>
                <w:rFonts w:ascii="Times New Roman" w:hAnsi="Times New Roman" w:eastAsia="仿宋_GB2312"/>
                <w:b/>
                <w:color w:val="000000"/>
              </w:rPr>
              <w:t>52.05</w:t>
            </w:r>
          </w:p>
        </w:tc>
        <w:tc>
          <w:tcPr>
            <w:tcW w:w="1417" w:type="dxa"/>
            <w:shd w:val="clear" w:color="auto" w:fill="DBDBDB"/>
            <w:vAlign w:val="center"/>
          </w:tcPr>
          <w:p w14:paraId="3742EE43">
            <w:pPr>
              <w:jc w:val="center"/>
            </w:pPr>
            <w:r>
              <w:rPr>
                <w:rFonts w:ascii="Times New Roman" w:hAnsi="Times New Roman" w:eastAsia="仿宋_GB2312"/>
                <w:b/>
                <w:color w:val="000000"/>
              </w:rPr>
              <w:t>8.31</w:t>
            </w:r>
          </w:p>
        </w:tc>
      </w:tr>
      <w:tr w14:paraId="1DF0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625499BF">
            <w:pPr>
              <w:jc w:val="center"/>
              <w:rPr>
                <w:rFonts w:hint="eastAsia" w:eastAsia="宋体"/>
                <w:lang w:eastAsia="zh-CN"/>
              </w:rPr>
            </w:pPr>
            <w:r>
              <w:rPr>
                <w:rFonts w:hint="eastAsia" w:ascii="Times New Roman" w:hAnsi="Times New Roman" w:eastAsia="仿宋_GB2312"/>
                <w:color w:val="000000"/>
                <w:lang w:val="en-US" w:eastAsia="zh-CN"/>
              </w:rPr>
              <w:t>9</w:t>
            </w:r>
          </w:p>
        </w:tc>
        <w:tc>
          <w:tcPr>
            <w:tcW w:w="2835" w:type="dxa"/>
            <w:shd w:val="clear" w:color="auto" w:fill="FFFFFF"/>
            <w:vAlign w:val="center"/>
          </w:tcPr>
          <w:p w14:paraId="39EC7801">
            <w:pPr>
              <w:jc w:val="center"/>
            </w:pPr>
            <w:r>
              <w:rPr>
                <w:rFonts w:ascii="Times New Roman" w:hAnsi="Times New Roman" w:eastAsia="仿宋_GB2312"/>
                <w:color w:val="000000"/>
              </w:rPr>
              <w:t>外商投资有限责任公司</w:t>
            </w:r>
          </w:p>
        </w:tc>
        <w:tc>
          <w:tcPr>
            <w:tcW w:w="1417" w:type="dxa"/>
            <w:shd w:val="clear" w:color="auto" w:fill="FFFFFF"/>
            <w:vAlign w:val="center"/>
          </w:tcPr>
          <w:p w14:paraId="5D10F835">
            <w:pPr>
              <w:jc w:val="center"/>
            </w:pPr>
            <w:r>
              <w:rPr>
                <w:rFonts w:ascii="Times New Roman" w:hAnsi="Times New Roman" w:eastAsia="仿宋_GB2312"/>
                <w:color w:val="000000"/>
              </w:rPr>
              <w:t>6.45</w:t>
            </w:r>
          </w:p>
        </w:tc>
        <w:tc>
          <w:tcPr>
            <w:tcW w:w="1417" w:type="dxa"/>
            <w:shd w:val="clear" w:color="auto" w:fill="FFFFFF"/>
            <w:vAlign w:val="center"/>
          </w:tcPr>
          <w:p w14:paraId="29343BD4">
            <w:pPr>
              <w:jc w:val="center"/>
            </w:pPr>
            <w:r>
              <w:rPr>
                <w:rFonts w:ascii="Times New Roman" w:hAnsi="Times New Roman" w:eastAsia="仿宋_GB2312"/>
                <w:color w:val="000000"/>
              </w:rPr>
              <w:t>6.07</w:t>
            </w:r>
          </w:p>
        </w:tc>
        <w:tc>
          <w:tcPr>
            <w:tcW w:w="1417" w:type="dxa"/>
            <w:shd w:val="clear" w:color="auto" w:fill="FFFFFF"/>
            <w:vAlign w:val="center"/>
          </w:tcPr>
          <w:p w14:paraId="09C2C9E8">
            <w:pPr>
              <w:jc w:val="center"/>
            </w:pPr>
            <w:r>
              <w:rPr>
                <w:rFonts w:ascii="Times New Roman" w:hAnsi="Times New Roman" w:eastAsia="仿宋_GB2312"/>
                <w:color w:val="000000"/>
              </w:rPr>
              <w:t>43.19</w:t>
            </w:r>
          </w:p>
        </w:tc>
        <w:tc>
          <w:tcPr>
            <w:tcW w:w="1417" w:type="dxa"/>
            <w:shd w:val="clear" w:color="auto" w:fill="FFFFFF"/>
            <w:vAlign w:val="center"/>
          </w:tcPr>
          <w:p w14:paraId="01F38AE6">
            <w:pPr>
              <w:jc w:val="center"/>
            </w:pPr>
            <w:r>
              <w:rPr>
                <w:rFonts w:ascii="Times New Roman" w:hAnsi="Times New Roman" w:eastAsia="仿宋_GB2312"/>
                <w:color w:val="000000"/>
              </w:rPr>
              <w:t>5.83</w:t>
            </w:r>
          </w:p>
        </w:tc>
      </w:tr>
      <w:tr w14:paraId="0EAD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156CC2F8">
            <w:pPr>
              <w:jc w:val="center"/>
              <w:rPr>
                <w:rFonts w:hint="eastAsia" w:eastAsia="仿宋_GB2312"/>
                <w:lang w:val="en-US" w:eastAsia="zh-CN"/>
              </w:rPr>
            </w:pPr>
            <w:r>
              <w:rPr>
                <w:rFonts w:ascii="Times New Roman" w:hAnsi="Times New Roman" w:eastAsia="仿宋_GB2312"/>
                <w:color w:val="000000"/>
              </w:rPr>
              <w:t>1</w:t>
            </w:r>
            <w:r>
              <w:rPr>
                <w:rFonts w:hint="eastAsia" w:ascii="Times New Roman" w:hAnsi="Times New Roman" w:eastAsia="仿宋_GB2312"/>
                <w:color w:val="000000"/>
                <w:lang w:val="en-US" w:eastAsia="zh-CN"/>
              </w:rPr>
              <w:t>0</w:t>
            </w:r>
          </w:p>
        </w:tc>
        <w:tc>
          <w:tcPr>
            <w:tcW w:w="2835" w:type="dxa"/>
            <w:shd w:val="clear" w:color="auto" w:fill="FFFFFF"/>
            <w:vAlign w:val="center"/>
          </w:tcPr>
          <w:p w14:paraId="6B6C45FC">
            <w:pPr>
              <w:jc w:val="center"/>
            </w:pPr>
            <w:r>
              <w:rPr>
                <w:rFonts w:ascii="Times New Roman" w:hAnsi="Times New Roman" w:eastAsia="仿宋_GB2312"/>
                <w:color w:val="000000"/>
              </w:rPr>
              <w:t>外商投资合伙企业</w:t>
            </w:r>
          </w:p>
        </w:tc>
        <w:tc>
          <w:tcPr>
            <w:tcW w:w="1417" w:type="dxa"/>
            <w:shd w:val="clear" w:color="auto" w:fill="FFFFFF"/>
            <w:vAlign w:val="center"/>
          </w:tcPr>
          <w:p w14:paraId="214818B3">
            <w:pPr>
              <w:jc w:val="center"/>
            </w:pPr>
            <w:r>
              <w:rPr>
                <w:rFonts w:ascii="Times New Roman" w:hAnsi="Times New Roman" w:eastAsia="仿宋_GB2312"/>
                <w:color w:val="000000"/>
              </w:rPr>
              <w:t>7.31</w:t>
            </w:r>
          </w:p>
        </w:tc>
        <w:tc>
          <w:tcPr>
            <w:tcW w:w="1417" w:type="dxa"/>
            <w:shd w:val="clear" w:color="auto" w:fill="FFFFFF"/>
            <w:vAlign w:val="center"/>
          </w:tcPr>
          <w:p w14:paraId="4F6F8050">
            <w:pPr>
              <w:jc w:val="center"/>
            </w:pPr>
            <w:r>
              <w:rPr>
                <w:rFonts w:ascii="Times New Roman" w:hAnsi="Times New Roman" w:eastAsia="仿宋_GB2312"/>
                <w:color w:val="000000"/>
              </w:rPr>
              <w:t>6.53</w:t>
            </w:r>
          </w:p>
        </w:tc>
        <w:tc>
          <w:tcPr>
            <w:tcW w:w="1417" w:type="dxa"/>
            <w:shd w:val="clear" w:color="auto" w:fill="FFFFFF"/>
            <w:vAlign w:val="center"/>
          </w:tcPr>
          <w:p w14:paraId="1C5BC539">
            <w:pPr>
              <w:jc w:val="center"/>
            </w:pPr>
            <w:r>
              <w:rPr>
                <w:rFonts w:ascii="Times New Roman" w:hAnsi="Times New Roman" w:eastAsia="仿宋_GB2312"/>
                <w:color w:val="000000"/>
              </w:rPr>
              <w:t>58.41</w:t>
            </w:r>
          </w:p>
        </w:tc>
        <w:tc>
          <w:tcPr>
            <w:tcW w:w="1417" w:type="dxa"/>
            <w:shd w:val="clear" w:color="auto" w:fill="FFFFFF"/>
            <w:vAlign w:val="center"/>
          </w:tcPr>
          <w:p w14:paraId="07FE0C92">
            <w:pPr>
              <w:jc w:val="center"/>
            </w:pPr>
            <w:r>
              <w:rPr>
                <w:rFonts w:ascii="Times New Roman" w:hAnsi="Times New Roman" w:eastAsia="仿宋_GB2312"/>
                <w:color w:val="000000"/>
              </w:rPr>
              <w:t>10.58</w:t>
            </w:r>
          </w:p>
        </w:tc>
      </w:tr>
      <w:tr w14:paraId="41F6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67" w:type="dxa"/>
            <w:shd w:val="clear" w:color="auto" w:fill="FFFFFF"/>
            <w:vAlign w:val="center"/>
          </w:tcPr>
          <w:p w14:paraId="752040AE">
            <w:pPr>
              <w:jc w:val="center"/>
              <w:rPr>
                <w:rFonts w:hint="eastAsia" w:eastAsia="仿宋_GB2312"/>
                <w:lang w:val="en-US" w:eastAsia="zh-CN"/>
              </w:rPr>
            </w:pPr>
            <w:r>
              <w:rPr>
                <w:rFonts w:ascii="Times New Roman" w:hAnsi="Times New Roman" w:eastAsia="仿宋_GB2312"/>
                <w:color w:val="000000"/>
              </w:rPr>
              <w:t>1</w:t>
            </w:r>
            <w:r>
              <w:rPr>
                <w:rFonts w:hint="eastAsia" w:ascii="Times New Roman" w:hAnsi="Times New Roman" w:eastAsia="仿宋_GB2312"/>
                <w:color w:val="000000"/>
                <w:lang w:val="en-US" w:eastAsia="zh-CN"/>
              </w:rPr>
              <w:t>1</w:t>
            </w:r>
          </w:p>
        </w:tc>
        <w:tc>
          <w:tcPr>
            <w:tcW w:w="2835" w:type="dxa"/>
            <w:shd w:val="clear" w:color="auto" w:fill="FFFFFF"/>
            <w:vAlign w:val="center"/>
          </w:tcPr>
          <w:p w14:paraId="585E2C1F">
            <w:pPr>
              <w:jc w:val="center"/>
            </w:pPr>
            <w:r>
              <w:rPr>
                <w:rFonts w:ascii="Times New Roman" w:hAnsi="Times New Roman" w:eastAsia="仿宋_GB2312"/>
                <w:color w:val="000000"/>
              </w:rPr>
              <w:t>其他外商投资企业</w:t>
            </w:r>
          </w:p>
        </w:tc>
        <w:tc>
          <w:tcPr>
            <w:tcW w:w="1417" w:type="dxa"/>
            <w:shd w:val="clear" w:color="auto" w:fill="FFFFFF"/>
            <w:vAlign w:val="center"/>
          </w:tcPr>
          <w:p w14:paraId="5FD24386">
            <w:pPr>
              <w:jc w:val="center"/>
            </w:pPr>
            <w:r>
              <w:rPr>
                <w:rFonts w:ascii="Times New Roman" w:hAnsi="Times New Roman" w:eastAsia="仿宋_GB2312"/>
                <w:color w:val="000000"/>
              </w:rPr>
              <w:t>1.82</w:t>
            </w:r>
          </w:p>
        </w:tc>
        <w:tc>
          <w:tcPr>
            <w:tcW w:w="1417" w:type="dxa"/>
            <w:shd w:val="clear" w:color="auto" w:fill="FFFFFF"/>
            <w:vAlign w:val="center"/>
          </w:tcPr>
          <w:p w14:paraId="2EDA84A0">
            <w:pPr>
              <w:jc w:val="center"/>
            </w:pPr>
            <w:r>
              <w:rPr>
                <w:rFonts w:ascii="Times New Roman" w:hAnsi="Times New Roman" w:eastAsia="仿宋_GB2312"/>
                <w:color w:val="000000"/>
              </w:rPr>
              <w:t>1.75</w:t>
            </w:r>
          </w:p>
        </w:tc>
        <w:tc>
          <w:tcPr>
            <w:tcW w:w="1417" w:type="dxa"/>
            <w:shd w:val="clear" w:color="auto" w:fill="FFFFFF"/>
            <w:vAlign w:val="center"/>
          </w:tcPr>
          <w:p w14:paraId="03081E34">
            <w:pPr>
              <w:jc w:val="center"/>
            </w:pPr>
            <w:r>
              <w:rPr>
                <w:rFonts w:ascii="Times New Roman" w:hAnsi="Times New Roman" w:eastAsia="仿宋_GB2312"/>
                <w:color w:val="000000"/>
              </w:rPr>
              <w:t>55.96</w:t>
            </w:r>
          </w:p>
        </w:tc>
        <w:tc>
          <w:tcPr>
            <w:tcW w:w="1417" w:type="dxa"/>
            <w:shd w:val="clear" w:color="auto" w:fill="FFFFFF"/>
            <w:vAlign w:val="center"/>
          </w:tcPr>
          <w:p w14:paraId="7F741573">
            <w:pPr>
              <w:jc w:val="center"/>
            </w:pPr>
            <w:r>
              <w:rPr>
                <w:rFonts w:ascii="Times New Roman" w:hAnsi="Times New Roman" w:eastAsia="仿宋_GB2312"/>
                <w:color w:val="000000"/>
              </w:rPr>
              <w:t>8.10</w:t>
            </w:r>
          </w:p>
        </w:tc>
      </w:tr>
    </w:tbl>
    <w:p w14:paraId="35968ABE">
      <w:pPr>
        <w:jc w:val="left"/>
        <w:rPr>
          <w:rFonts w:ascii="Times New Roman" w:hAnsi="Times New Roman" w:eastAsia="仿宋"/>
          <w:sz w:val="32"/>
          <w:szCs w:val="32"/>
        </w:rPr>
      </w:pPr>
    </w:p>
    <w:p w14:paraId="3DB094F9">
      <w:pPr>
        <w:pageBreakBefore/>
        <w:spacing w:line="360" w:lineRule="auto"/>
        <w:ind w:firstLine="641"/>
        <w:rPr>
          <w:rFonts w:ascii="方正黑体简体" w:eastAsia="仿宋_GB2312"/>
          <w:sz w:val="32"/>
          <w:szCs w:val="32"/>
        </w:rPr>
      </w:pPr>
      <w:r>
        <w:rPr>
          <w:rFonts w:hint="eastAsia" w:ascii="Times New Roman" w:hAnsi="Times New Roman" w:eastAsia="仿宋_GB2312"/>
          <w:b/>
          <w:sz w:val="32"/>
          <w:szCs w:val="32"/>
        </w:rPr>
        <w:t>附注</w:t>
      </w:r>
      <w:r>
        <w:rPr>
          <w:rFonts w:hint="eastAsia" w:ascii="Times New Roman" w:hAnsi="Times New Roman" w:eastAsia="仿宋_GB2312"/>
          <w:sz w:val="32"/>
          <w:szCs w:val="32"/>
        </w:rPr>
        <w:t>：</w:t>
      </w:r>
    </w:p>
    <w:p w14:paraId="767C5EAE">
      <w:pPr>
        <w:ind w:firstLine="643" w:firstLineChars="200"/>
        <w:rPr>
          <w:rFonts w:eastAsia="仿宋_GB2312"/>
          <w:b/>
          <w:sz w:val="32"/>
          <w:szCs w:val="32"/>
        </w:rPr>
      </w:pPr>
      <w:r>
        <w:rPr>
          <w:rFonts w:hint="eastAsia" w:eastAsia="仿宋_GB2312"/>
          <w:b/>
          <w:sz w:val="32"/>
          <w:szCs w:val="32"/>
        </w:rPr>
        <w:t>1.主要统计指标解释</w:t>
      </w:r>
    </w:p>
    <w:p w14:paraId="6FE06E19">
      <w:pPr>
        <w:ind w:firstLine="643" w:firstLineChars="200"/>
        <w:rPr>
          <w:rFonts w:eastAsia="仿宋_GB2312"/>
          <w:sz w:val="32"/>
          <w:szCs w:val="32"/>
        </w:rPr>
      </w:pPr>
      <w:r>
        <w:rPr>
          <w:rFonts w:hint="eastAsia" w:eastAsia="仿宋_GB2312"/>
          <w:b/>
          <w:sz w:val="32"/>
          <w:szCs w:val="32"/>
        </w:rPr>
        <w:t>分位值</w:t>
      </w:r>
      <w:r>
        <w:rPr>
          <w:rFonts w:hint="eastAsia" w:eastAsia="仿宋_GB2312"/>
          <w:sz w:val="32"/>
          <w:szCs w:val="32"/>
        </w:rPr>
        <w:t>：指将数据由低到高排序，在数列中处于相应百分比位置的数据。它表示有相应比例的数据低于或等于该数值。</w:t>
      </w:r>
    </w:p>
    <w:p w14:paraId="011B525D">
      <w:pPr>
        <w:spacing w:line="360" w:lineRule="auto"/>
        <w:ind w:firstLine="643" w:firstLineChars="200"/>
        <w:rPr>
          <w:rFonts w:eastAsia="仿宋_GB2312"/>
          <w:sz w:val="32"/>
          <w:szCs w:val="32"/>
        </w:rPr>
      </w:pPr>
      <w:r>
        <w:rPr>
          <w:rFonts w:hint="eastAsia" w:ascii="Times New Roman" w:hAnsi="Times New Roman" w:eastAsia="仿宋_GB2312"/>
          <w:b/>
          <w:sz w:val="32"/>
          <w:szCs w:val="32"/>
        </w:rPr>
        <w:t>工资价位</w:t>
      </w:r>
      <w:r>
        <w:rPr>
          <w:rFonts w:hint="eastAsia" w:ascii="Times New Roman" w:hAnsi="Times New Roman" w:eastAsia="仿宋_GB2312"/>
          <w:sz w:val="32"/>
          <w:szCs w:val="32"/>
        </w:rPr>
        <w:t>：指企业从业人员在报告期内的工资水平，包括基本工资、奖金、津贴和补贴、加班加点工资和特殊情况下支付的工资等。它在一定程度上体现了劳动力市场价格水平。</w:t>
      </w:r>
    </w:p>
    <w:p w14:paraId="778D5CD8">
      <w:pPr>
        <w:spacing w:line="360" w:lineRule="auto"/>
        <w:ind w:firstLine="643" w:firstLineChars="200"/>
        <w:rPr>
          <w:rFonts w:eastAsia="仿宋_GB2312"/>
          <w:sz w:val="32"/>
          <w:szCs w:val="32"/>
        </w:rPr>
      </w:pPr>
      <w:r>
        <w:rPr>
          <w:rFonts w:hint="eastAsia" w:ascii="Times New Roman" w:hAnsi="Times New Roman" w:eastAsia="仿宋_GB2312"/>
          <w:b/>
          <w:sz w:val="32"/>
          <w:szCs w:val="32"/>
        </w:rPr>
        <w:t>企业从业人员</w:t>
      </w:r>
      <w:r>
        <w:rPr>
          <w:rFonts w:hint="eastAsia" w:ascii="Times New Roman" w:hAnsi="Times New Roman" w:eastAsia="仿宋_GB2312"/>
          <w:sz w:val="32"/>
          <w:szCs w:val="32"/>
        </w:rPr>
        <w:t>：指在本企业工作并取得劳动报酬的人员。</w:t>
      </w:r>
    </w:p>
    <w:p w14:paraId="44A3FFD6">
      <w:pPr>
        <w:spacing w:line="360" w:lineRule="auto"/>
        <w:ind w:firstLine="643" w:firstLineChars="200"/>
        <w:rPr>
          <w:rFonts w:eastAsia="仿宋_GB2312"/>
          <w:sz w:val="32"/>
          <w:szCs w:val="32"/>
        </w:rPr>
      </w:pPr>
      <w:r>
        <w:rPr>
          <w:rFonts w:hint="eastAsia" w:ascii="Times New Roman" w:hAnsi="Times New Roman" w:eastAsia="仿宋_GB2312"/>
          <w:b/>
          <w:sz w:val="32"/>
          <w:szCs w:val="32"/>
        </w:rPr>
        <w:t>职业</w:t>
      </w:r>
      <w:r>
        <w:rPr>
          <w:rFonts w:hint="eastAsia" w:ascii="Times New Roman" w:hAnsi="Times New Roman" w:eastAsia="仿宋_GB2312"/>
          <w:sz w:val="32"/>
          <w:szCs w:val="32"/>
        </w:rPr>
        <w:t>：指从业人员为获取主要生活来源所从事的社会工作类别。</w:t>
      </w:r>
    </w:p>
    <w:p w14:paraId="40C98BCF">
      <w:pPr>
        <w:spacing w:line="360" w:lineRule="auto"/>
        <w:ind w:firstLine="643" w:firstLineChars="200"/>
        <w:rPr>
          <w:rFonts w:eastAsia="仿宋_GB2312"/>
          <w:sz w:val="32"/>
          <w:szCs w:val="32"/>
        </w:rPr>
      </w:pPr>
      <w:r>
        <w:rPr>
          <w:rFonts w:hint="eastAsia" w:ascii="Times New Roman" w:hAnsi="Times New Roman" w:eastAsia="仿宋_GB2312"/>
          <w:b/>
          <w:sz w:val="32"/>
          <w:szCs w:val="32"/>
        </w:rPr>
        <w:t>管理类岗位等级</w:t>
      </w:r>
      <w:r>
        <w:rPr>
          <w:rFonts w:hint="eastAsia" w:ascii="Times New Roman" w:hAnsi="Times New Roman" w:eastAsia="仿宋_GB2312"/>
          <w:sz w:val="32"/>
          <w:szCs w:val="32"/>
        </w:rPr>
        <w:t>：指在管理岗位工作的人员在本企业岗位序列中的层级位置，包括高层管理岗、中层管理岗、基层管理岗和管理类员工岗。其中，高层管理岗是指处于企业最高领导层的岗位，包括董事长、总经理及副职等同级别的高层负责人；中层管理岗是指在企业一级部门或内设机构处于领导层的岗位，包括人力资源部门负责人、研发部门负责人等部门主要负责人及副职等同级别的中层负责人；基层管理岗是指在企业二级及以下部门或机构处于领导层的岗位，包括二级及以下部门/机构主要负责人及副职等同级别的基层负责人；管理类员工岗是指处于企业管理执行层的普通员工岗位。</w:t>
      </w:r>
    </w:p>
    <w:p w14:paraId="7C846780">
      <w:pPr>
        <w:spacing w:line="360" w:lineRule="auto"/>
        <w:ind w:firstLine="643" w:firstLineChars="200"/>
        <w:rPr>
          <w:rFonts w:eastAsia="仿宋_GB2312"/>
          <w:sz w:val="32"/>
          <w:szCs w:val="32"/>
        </w:rPr>
      </w:pPr>
      <w:r>
        <w:rPr>
          <w:rFonts w:hint="eastAsia" w:ascii="Times New Roman" w:hAnsi="Times New Roman" w:eastAsia="仿宋_GB2312"/>
          <w:b/>
          <w:sz w:val="32"/>
          <w:szCs w:val="32"/>
        </w:rPr>
        <w:t>技术类岗位等级</w:t>
      </w:r>
      <w:r>
        <w:rPr>
          <w:rFonts w:hint="eastAsia" w:ascii="Times New Roman" w:hAnsi="Times New Roman" w:eastAsia="仿宋_GB2312"/>
          <w:sz w:val="32"/>
          <w:szCs w:val="32"/>
        </w:rPr>
        <w:t>：指获得国家或专业评审机构认可的专业技术职称等级，包括正高级职称、副高级职称、中级职称、初级职称。</w:t>
      </w:r>
    </w:p>
    <w:p w14:paraId="11176C97">
      <w:pPr>
        <w:spacing w:line="360" w:lineRule="auto"/>
        <w:ind w:firstLine="643" w:firstLineChars="200"/>
        <w:rPr>
          <w:rFonts w:eastAsia="仿宋_GB2312"/>
          <w:sz w:val="32"/>
          <w:szCs w:val="32"/>
        </w:rPr>
      </w:pPr>
      <w:r>
        <w:rPr>
          <w:rFonts w:hint="eastAsia" w:ascii="Times New Roman" w:hAnsi="Times New Roman" w:eastAsia="仿宋_GB2312"/>
          <w:b/>
          <w:sz w:val="32"/>
          <w:szCs w:val="32"/>
        </w:rPr>
        <w:t>技能类岗位等级</w:t>
      </w:r>
      <w:r>
        <w:rPr>
          <w:rFonts w:hint="eastAsia" w:ascii="Times New Roman" w:hAnsi="Times New Roman" w:eastAsia="仿宋_GB2312"/>
          <w:sz w:val="32"/>
          <w:szCs w:val="32"/>
        </w:rPr>
        <w:t>：指按国家职业技能标准或行业企业评价规范设置的职业技能等级，包括首席技师、特级技师、高级技师、技师、高级技能、中级技能、初级技能、学徒工。</w:t>
      </w:r>
    </w:p>
    <w:p w14:paraId="4F224E9F">
      <w:pPr>
        <w:spacing w:line="360" w:lineRule="auto"/>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人工成本水平</w:t>
      </w:r>
      <w:r>
        <w:rPr>
          <w:rFonts w:hint="eastAsia" w:ascii="Times New Roman" w:hAnsi="Times New Roman" w:eastAsia="仿宋_GB2312"/>
          <w:sz w:val="32"/>
          <w:szCs w:val="32"/>
        </w:rPr>
        <w:t>：指企业在生产、经营和提供劳务活动中因使用劳动力而发生的所有直接和间接费用的总和，包括从业人员劳动报酬、福利费用、教育经费、保险费用、劳动保护费用、住房费用和其他人工成本。它反映企业在报告期内因使用各种人力资源所付出的全部成本费用。</w:t>
      </w:r>
    </w:p>
    <w:p w14:paraId="67EE8959">
      <w:pPr>
        <w:autoSpaceDE w:val="0"/>
        <w:autoSpaceDN w:val="0"/>
        <w:spacing w:line="360" w:lineRule="auto"/>
        <w:ind w:firstLine="643" w:firstLineChars="200"/>
        <w:rPr>
          <w:rFonts w:ascii="Times New Roman" w:hAnsi="Times New Roman" w:eastAsia="仿宋_GB2312"/>
          <w:sz w:val="32"/>
          <w:szCs w:val="32"/>
          <w:lang w:val="zh-CN"/>
        </w:rPr>
      </w:pPr>
      <w:r>
        <w:rPr>
          <w:rFonts w:hint="eastAsia" w:ascii="Times New Roman" w:hAnsi="Times New Roman" w:eastAsia="仿宋_GB2312"/>
          <w:b/>
          <w:sz w:val="32"/>
          <w:szCs w:val="32"/>
          <w:lang w:val="zh-CN"/>
        </w:rPr>
        <w:t>劳动报酬（工资总额）</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企业在报告期内直接支付给本企业全部就业人员的劳动报酬总额。工资总额包括计时工资、计件工资、奖金、津贴和补贴、加班加点工资、特殊情况下支付的工资，是在岗职工工资总额、劳务派遣人员工资总额和其他就业人员工资总额之和。</w:t>
      </w:r>
    </w:p>
    <w:p w14:paraId="0E6CE758">
      <w:pPr>
        <w:autoSpaceDE w:val="0"/>
        <w:autoSpaceDN w:val="0"/>
        <w:spacing w:line="360" w:lineRule="auto"/>
        <w:ind w:firstLine="643" w:firstLineChars="200"/>
        <w:rPr>
          <w:rFonts w:ascii="Times New Roman" w:hAnsi="Times New Roman" w:eastAsia="仿宋_GB2312"/>
          <w:sz w:val="32"/>
          <w:szCs w:val="32"/>
          <w:lang w:val="zh-CN"/>
        </w:rPr>
      </w:pPr>
      <w:r>
        <w:rPr>
          <w:rFonts w:hint="eastAsia" w:ascii="Times New Roman" w:hAnsi="Times New Roman" w:eastAsia="仿宋_GB2312"/>
          <w:b/>
          <w:sz w:val="32"/>
          <w:szCs w:val="32"/>
          <w:lang w:val="zh-CN"/>
        </w:rPr>
        <w:t>福利费用</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是指企业为职工提供的除职工工资、奖金、津贴、纳入工资总额管理的补贴、职工教育经费、社会保险费和补充养老保险费（年金）、补充医疗保险费及住房公积金以外的福利待遇支出。</w:t>
      </w:r>
    </w:p>
    <w:p w14:paraId="1C54BC18">
      <w:pPr>
        <w:autoSpaceDE w:val="0"/>
        <w:autoSpaceDN w:val="0"/>
        <w:spacing w:line="360" w:lineRule="auto"/>
        <w:ind w:firstLine="643" w:firstLineChars="200"/>
        <w:rPr>
          <w:rFonts w:ascii="Times New Roman" w:hAnsi="Times New Roman" w:eastAsia="仿宋_GB2312"/>
          <w:sz w:val="32"/>
          <w:szCs w:val="32"/>
          <w:lang w:val="zh-CN"/>
        </w:rPr>
      </w:pPr>
      <w:r>
        <w:rPr>
          <w:rFonts w:hint="eastAsia" w:ascii="Times New Roman" w:hAnsi="Times New Roman" w:eastAsia="仿宋_GB2312"/>
          <w:b/>
          <w:sz w:val="32"/>
          <w:szCs w:val="32"/>
          <w:lang w:val="zh-CN"/>
        </w:rPr>
        <w:t>教育经费</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企业为职工学习先进技术和提高文化水平而支付的费用。包括岗前培训、在职提高培训、转岗培训、派外培训、职业道德等方面的培训费用和企业自办大中专、职业技术院校等培训场所发生的费用以及职业技能鉴定费用。</w:t>
      </w:r>
    </w:p>
    <w:p w14:paraId="316B944C">
      <w:pPr>
        <w:autoSpaceDE w:val="0"/>
        <w:autoSpaceDN w:val="0"/>
        <w:spacing w:line="360" w:lineRule="auto"/>
        <w:ind w:firstLine="643" w:firstLineChars="200"/>
        <w:rPr>
          <w:rFonts w:ascii="Times New Roman" w:hAnsi="Times New Roman" w:eastAsia="仿宋_GB2312"/>
          <w:sz w:val="32"/>
          <w:szCs w:val="32"/>
          <w:lang w:val="zh-CN"/>
        </w:rPr>
      </w:pPr>
      <w:r>
        <w:rPr>
          <w:rFonts w:hint="eastAsia" w:ascii="Times New Roman" w:hAnsi="Times New Roman" w:eastAsia="仿宋_GB2312"/>
          <w:b/>
          <w:sz w:val="32"/>
          <w:szCs w:val="32"/>
          <w:lang w:val="zh-CN"/>
        </w:rPr>
        <w:t>保险费用</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根据国家法律，由企业承担的各项社会保险费用和补充保险费用，包括养老保险、医疗保险、失业保险、工伤保险、生育保险等费用，也包括企业缴纳的年金（补充养老保险）、补充医疗保险或储蓄性医疗保险。不包括不在岗人员的社会保险费用。</w:t>
      </w:r>
    </w:p>
    <w:p w14:paraId="19C266A3">
      <w:pPr>
        <w:autoSpaceDE w:val="0"/>
        <w:autoSpaceDN w:val="0"/>
        <w:spacing w:line="360" w:lineRule="auto"/>
        <w:ind w:firstLine="643" w:firstLineChars="200"/>
        <w:rPr>
          <w:rFonts w:ascii="Times New Roman" w:hAnsi="Times New Roman" w:eastAsia="仿宋"/>
          <w:sz w:val="24"/>
          <w:lang w:val="zh-CN" w:bidi="zh-CN"/>
        </w:rPr>
      </w:pPr>
      <w:r>
        <w:rPr>
          <w:rFonts w:hint="eastAsia" w:ascii="Times New Roman" w:hAnsi="Times New Roman" w:eastAsia="仿宋_GB2312"/>
          <w:b/>
          <w:sz w:val="32"/>
          <w:szCs w:val="32"/>
          <w:lang w:val="zh-CN"/>
        </w:rPr>
        <w:t>劳动保护费用</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企业为实施安全技术措施、工业卫生等发生的费用，以及用于职工劳动保护用品（如保健用品、清凉用品、工作服等）的费用。不包括劳动保护设备的购置费、维修费以及个人只能在工作现场使用的特殊用品。</w:t>
      </w:r>
    </w:p>
    <w:p w14:paraId="259D0383">
      <w:pPr>
        <w:autoSpaceDE w:val="0"/>
        <w:autoSpaceDN w:val="0"/>
        <w:spacing w:line="360" w:lineRule="auto"/>
        <w:ind w:firstLine="643" w:firstLineChars="200"/>
        <w:rPr>
          <w:rFonts w:ascii="Times New Roman" w:hAnsi="Times New Roman" w:eastAsia="仿宋"/>
          <w:sz w:val="24"/>
          <w:lang w:val="zh-CN" w:bidi="zh-CN"/>
        </w:rPr>
      </w:pPr>
      <w:r>
        <w:rPr>
          <w:rFonts w:hint="eastAsia" w:ascii="Times New Roman" w:hAnsi="Times New Roman" w:eastAsia="仿宋_GB2312"/>
          <w:b/>
          <w:sz w:val="32"/>
          <w:szCs w:val="32"/>
          <w:lang w:val="zh-CN"/>
        </w:rPr>
        <w:t>住房费用</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企业为改善从业人员的居住条件而支付的所有费用。具体包括职工宿舍的折旧费、企业交纳的住房公积金、实际支付给职工的住房补贴（包括为职工租用房屋的租金、租房差价补贴、购房差价补贴等）和按规定为职工提供的住房困难补助及企业住房的维修费和管理费等。</w:t>
      </w:r>
    </w:p>
    <w:p w14:paraId="43F702F4">
      <w:pPr>
        <w:autoSpaceDE w:val="0"/>
        <w:autoSpaceDN w:val="0"/>
        <w:spacing w:line="360" w:lineRule="auto"/>
        <w:ind w:firstLine="643" w:firstLineChars="200"/>
        <w:rPr>
          <w:rFonts w:ascii="Times New Roman" w:hAnsi="Times New Roman" w:eastAsia="仿宋_GB2312"/>
          <w:sz w:val="32"/>
          <w:szCs w:val="32"/>
        </w:rPr>
      </w:pPr>
      <w:r>
        <w:rPr>
          <w:rFonts w:hint="eastAsia" w:ascii="Times New Roman" w:hAnsi="Times New Roman" w:eastAsia="仿宋_GB2312"/>
          <w:b/>
          <w:sz w:val="32"/>
          <w:szCs w:val="32"/>
          <w:lang w:val="zh-CN"/>
        </w:rPr>
        <w:t>其他人工成本</w:t>
      </w:r>
      <w:r>
        <w:rPr>
          <w:rFonts w:hint="eastAsia" w:ascii="Times New Roman" w:hAnsi="Times New Roman" w:eastAsia="仿宋_GB2312"/>
          <w:sz w:val="32"/>
          <w:szCs w:val="32"/>
        </w:rPr>
        <w:t>：</w:t>
      </w:r>
      <w:r>
        <w:rPr>
          <w:rFonts w:hint="eastAsia" w:ascii="Times New Roman" w:hAnsi="Times New Roman" w:eastAsia="仿宋_GB2312"/>
          <w:sz w:val="32"/>
          <w:szCs w:val="32"/>
          <w:lang w:val="zh-CN"/>
        </w:rPr>
        <w:t>是指不包括在以上各项中的其他人工成本项目。包括工会经费，企业因招聘职工而实际花费的职工招聘费、咨询费、外聘人员劳务费，对职工的特殊奖励（如创造发明奖、科技进步奖等）、支付实行租赁、承租经营企业的承租人、承包人的风险补偿费等，解除劳动合同或终止劳动合同的补偿费用以及企业因使用劳务派遣人员而发生的管理费用和其它用工成本等。</w:t>
      </w:r>
    </w:p>
    <w:p w14:paraId="7F173A2D">
      <w:pPr>
        <w:spacing w:line="360" w:lineRule="auto"/>
        <w:ind w:firstLine="643" w:firstLineChars="200"/>
        <w:rPr>
          <w:rFonts w:eastAsia="仿宋_GB2312"/>
          <w:sz w:val="32"/>
          <w:szCs w:val="32"/>
        </w:rPr>
      </w:pPr>
      <w:r>
        <w:rPr>
          <w:rFonts w:hint="eastAsia" w:ascii="Times New Roman" w:hAnsi="Times New Roman" w:eastAsia="仿宋_GB2312"/>
          <w:b/>
          <w:sz w:val="32"/>
          <w:szCs w:val="32"/>
        </w:rPr>
        <w:t>人工成本占总成本的比重</w:t>
      </w:r>
      <w:r>
        <w:rPr>
          <w:rFonts w:hint="eastAsia" w:ascii="Times New Roman" w:hAnsi="Times New Roman" w:eastAsia="仿宋_GB2312"/>
          <w:sz w:val="32"/>
          <w:szCs w:val="32"/>
        </w:rPr>
        <w:t>：指企业人工成本占企业总成本的比重，用于确定人工费用定额。</w:t>
      </w:r>
    </w:p>
    <w:p w14:paraId="5087715E">
      <w:pPr>
        <w:spacing w:line="360" w:lineRule="auto"/>
        <w:ind w:firstLine="643" w:firstLineChars="200"/>
        <w:rPr>
          <w:rFonts w:eastAsia="仿宋_GB2312"/>
          <w:sz w:val="32"/>
          <w:szCs w:val="32"/>
        </w:rPr>
      </w:pPr>
      <w:r>
        <w:rPr>
          <w:rFonts w:hint="eastAsia" w:ascii="Times New Roman" w:hAnsi="Times New Roman" w:eastAsia="仿宋_GB2312"/>
          <w:b/>
          <w:sz w:val="32"/>
          <w:szCs w:val="32"/>
        </w:rPr>
        <w:t>人事费用率</w:t>
      </w:r>
      <w:r>
        <w:rPr>
          <w:rFonts w:hint="eastAsia" w:ascii="Times New Roman" w:hAnsi="Times New Roman" w:eastAsia="仿宋_GB2312"/>
          <w:sz w:val="32"/>
          <w:szCs w:val="32"/>
        </w:rPr>
        <w:t>：指调查时期内企业人工成本总额与销售收入总额的比率，反映的是企业生产和销售的总价值中用于支付人工成本部分所占的比例。</w:t>
      </w:r>
    </w:p>
    <w:p w14:paraId="627EBFAA">
      <w:pPr>
        <w:spacing w:line="360" w:lineRule="auto"/>
        <w:ind w:firstLine="643" w:firstLineChars="200"/>
        <w:rPr>
          <w:rFonts w:eastAsia="仿宋_GB2312"/>
          <w:sz w:val="32"/>
          <w:szCs w:val="32"/>
        </w:rPr>
      </w:pPr>
      <w:r>
        <w:rPr>
          <w:rFonts w:hint="eastAsia" w:ascii="Times New Roman" w:hAnsi="Times New Roman" w:eastAsia="仿宋_GB2312"/>
          <w:b/>
          <w:sz w:val="32"/>
          <w:szCs w:val="32"/>
        </w:rPr>
        <w:t>人工成本利润率</w:t>
      </w:r>
      <w:r>
        <w:rPr>
          <w:rFonts w:hint="eastAsia" w:ascii="Times New Roman" w:hAnsi="Times New Roman" w:eastAsia="仿宋_GB2312"/>
          <w:sz w:val="32"/>
          <w:szCs w:val="32"/>
        </w:rPr>
        <w:t>：指调查时期内企业利润总额与人工成本总额的比率，反映的是企业单位人工成本取得的经济效益。</w:t>
      </w:r>
    </w:p>
    <w:p w14:paraId="006D1C5A">
      <w:pPr>
        <w:spacing w:line="360" w:lineRule="auto"/>
        <w:ind w:firstLine="643" w:firstLineChars="200"/>
        <w:rPr>
          <w:rFonts w:eastAsia="仿宋_GB2312"/>
          <w:sz w:val="32"/>
          <w:szCs w:val="32"/>
        </w:rPr>
      </w:pPr>
      <w:r>
        <w:rPr>
          <w:rFonts w:hint="eastAsia" w:ascii="Times New Roman" w:hAnsi="Times New Roman" w:eastAsia="仿宋_GB2312"/>
          <w:b/>
          <w:sz w:val="32"/>
          <w:szCs w:val="32"/>
        </w:rPr>
        <w:t>人均利润</w:t>
      </w:r>
      <w:r>
        <w:rPr>
          <w:rFonts w:hint="eastAsia" w:ascii="Times New Roman" w:hAnsi="Times New Roman" w:eastAsia="仿宋_GB2312"/>
          <w:sz w:val="32"/>
          <w:szCs w:val="32"/>
        </w:rPr>
        <w:t>：指调查时期内企业利润总额与企业职工总人数的比值，反映的是企业平均每名职工实现的利润额。</w:t>
      </w:r>
    </w:p>
    <w:p w14:paraId="4F9FEF62">
      <w:pPr>
        <w:ind w:firstLine="640" w:firstLineChars="200"/>
        <w:rPr>
          <w:rFonts w:eastAsia="仿宋_GB2312"/>
          <w:sz w:val="32"/>
          <w:szCs w:val="32"/>
        </w:rPr>
      </w:pPr>
    </w:p>
    <w:p w14:paraId="718E2AB3">
      <w:pPr>
        <w:ind w:firstLine="643" w:firstLineChars="200"/>
        <w:rPr>
          <w:rFonts w:eastAsia="仿宋_GB2312"/>
          <w:b/>
          <w:sz w:val="32"/>
          <w:szCs w:val="32"/>
        </w:rPr>
      </w:pPr>
      <w:r>
        <w:rPr>
          <w:rFonts w:hint="eastAsia" w:eastAsia="仿宋_GB2312"/>
          <w:b/>
          <w:sz w:val="32"/>
          <w:szCs w:val="32"/>
        </w:rPr>
        <w:t>2.调查方法</w:t>
      </w:r>
    </w:p>
    <w:p w14:paraId="0BBEEB49">
      <w:pPr>
        <w:spacing w:line="360" w:lineRule="auto"/>
        <w:ind w:firstLine="640" w:firstLineChars="200"/>
        <w:rPr>
          <w:rFonts w:eastAsia="仿宋_GB2312"/>
          <w:sz w:val="32"/>
          <w:szCs w:val="32"/>
        </w:rPr>
      </w:pPr>
      <w:r>
        <w:rPr>
          <w:rFonts w:hint="eastAsia" w:ascii="Times New Roman" w:hAnsi="Times New Roman" w:eastAsia="仿宋_GB2312"/>
          <w:sz w:val="32"/>
          <w:szCs w:val="32"/>
        </w:rPr>
        <w:t>调查以全省为总体，采用分层PPS抽样方法，以地区和行业门类为层，层内样本按照与企业从业人员人数成比例的概率抽取。</w:t>
      </w:r>
    </w:p>
    <w:p w14:paraId="4E21F9B4">
      <w:pPr>
        <w:ind w:firstLine="640" w:firstLineChars="200"/>
        <w:rPr>
          <w:rFonts w:eastAsia="仿宋_GB2312"/>
          <w:sz w:val="32"/>
          <w:szCs w:val="32"/>
        </w:rPr>
      </w:pPr>
    </w:p>
    <w:p w14:paraId="57386176">
      <w:pPr>
        <w:ind w:firstLine="643" w:firstLineChars="200"/>
        <w:rPr>
          <w:rFonts w:eastAsia="仿宋_GB2312"/>
          <w:b/>
          <w:sz w:val="32"/>
          <w:szCs w:val="32"/>
        </w:rPr>
      </w:pPr>
      <w:r>
        <w:rPr>
          <w:rFonts w:hint="eastAsia" w:eastAsia="仿宋_GB2312"/>
          <w:b/>
          <w:sz w:val="32"/>
          <w:szCs w:val="32"/>
        </w:rPr>
        <w:t>3.行业划分标准</w:t>
      </w:r>
    </w:p>
    <w:p w14:paraId="627E1F7A">
      <w:pPr>
        <w:spacing w:line="360" w:lineRule="auto"/>
        <w:ind w:firstLine="640" w:firstLineChars="200"/>
        <w:rPr>
          <w:rFonts w:eastAsia="仿宋_GB2312"/>
          <w:sz w:val="32"/>
          <w:szCs w:val="32"/>
        </w:rPr>
      </w:pPr>
      <w:r>
        <w:rPr>
          <w:rFonts w:hint="eastAsia" w:ascii="Times New Roman" w:hAnsi="Times New Roman" w:eastAsia="仿宋_GB2312"/>
          <w:sz w:val="32"/>
          <w:szCs w:val="32"/>
        </w:rPr>
        <w:t>本调查的行业按照《国民经济行业分类》（GB/T 4754—2017）的行业划分。</w:t>
      </w:r>
    </w:p>
    <w:p w14:paraId="3EEFC7F2">
      <w:pPr>
        <w:ind w:firstLine="640" w:firstLineChars="200"/>
        <w:rPr>
          <w:rFonts w:eastAsia="仿宋_GB2312"/>
          <w:sz w:val="32"/>
          <w:szCs w:val="32"/>
        </w:rPr>
      </w:pPr>
    </w:p>
    <w:p w14:paraId="11BC1288">
      <w:pPr>
        <w:ind w:firstLine="643" w:firstLineChars="200"/>
        <w:rPr>
          <w:rFonts w:eastAsia="仿宋_GB2312"/>
          <w:b/>
          <w:sz w:val="32"/>
          <w:szCs w:val="32"/>
        </w:rPr>
      </w:pPr>
      <w:r>
        <w:rPr>
          <w:rFonts w:hint="eastAsia" w:eastAsia="仿宋_GB2312"/>
          <w:b/>
          <w:sz w:val="32"/>
          <w:szCs w:val="32"/>
        </w:rPr>
        <w:t>4.企业规模划分标准</w:t>
      </w:r>
    </w:p>
    <w:p w14:paraId="457C8403">
      <w:pPr>
        <w:spacing w:line="360" w:lineRule="auto"/>
        <w:ind w:firstLine="640" w:firstLineChars="200"/>
        <w:rPr>
          <w:rFonts w:eastAsia="仿宋_GB2312"/>
          <w:sz w:val="32"/>
          <w:szCs w:val="32"/>
        </w:rPr>
      </w:pPr>
      <w:r>
        <w:rPr>
          <w:rFonts w:hint="eastAsia" w:ascii="Times New Roman" w:hAnsi="Times New Roman" w:eastAsia="仿宋_GB2312"/>
          <w:sz w:val="32"/>
          <w:szCs w:val="32"/>
        </w:rPr>
        <w:t>本调查的企业规模按照国家统计局关于印发的《统计上大中小微型企业划分办法（2017）》和《关于印发金融业企业划型标准规定的通知》（银发〔2015〕309）号划分，包括大型、中型、小型、微型规模。上述两个《办法》中未明确标准的铁路运输业、教育、卫生共3个行业此次调查时暂不填写规模。</w:t>
      </w:r>
    </w:p>
    <w:p w14:paraId="430EB75A">
      <w:pPr>
        <w:ind w:firstLine="640" w:firstLineChars="200"/>
        <w:rPr>
          <w:rFonts w:eastAsia="仿宋_GB2312"/>
          <w:sz w:val="32"/>
          <w:szCs w:val="32"/>
        </w:rPr>
      </w:pPr>
    </w:p>
    <w:p w14:paraId="282CE1DE">
      <w:pPr>
        <w:ind w:firstLine="643" w:firstLineChars="200"/>
        <w:rPr>
          <w:rFonts w:eastAsia="仿宋_GB2312"/>
          <w:b/>
          <w:sz w:val="32"/>
          <w:szCs w:val="32"/>
        </w:rPr>
      </w:pPr>
      <w:r>
        <w:rPr>
          <w:rFonts w:hint="eastAsia" w:eastAsia="仿宋_GB2312"/>
          <w:b/>
          <w:sz w:val="32"/>
          <w:szCs w:val="32"/>
        </w:rPr>
        <w:t>5.职业划分标准</w:t>
      </w:r>
    </w:p>
    <w:p w14:paraId="79EB3A79">
      <w:pPr>
        <w:spacing w:line="360" w:lineRule="auto"/>
        <w:ind w:firstLine="640"/>
      </w:pPr>
      <w:r>
        <w:rPr>
          <w:rFonts w:hint="eastAsia" w:ascii="Times New Roman" w:hAnsi="Times New Roman" w:eastAsia="仿宋_GB2312"/>
          <w:sz w:val="32"/>
          <w:szCs w:val="32"/>
        </w:rPr>
        <w:t>本调查的职业按《中华人民共和国职业分类大典》的职业大类、职业中类、职业小类、职业细类划分。</w:t>
      </w:r>
    </w:p>
    <w:p w14:paraId="3B9D3035"/>
    <w:p w14:paraId="79E4E86F"/>
    <w:sectPr>
      <w:footerReference r:id="rId3" w:type="default"/>
      <w:footerReference r:id="rId4" w:type="even"/>
      <w:pgSz w:w="11906" w:h="16838"/>
      <w:pgMar w:top="1928" w:right="1418" w:bottom="1474" w:left="141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简体">
    <w:altName w:val="方正黑体_GBK"/>
    <w:panose1 w:val="00000000000000000000"/>
    <w:charset w:val="86"/>
    <w:family w:val="roman"/>
    <w:pitch w:val="default"/>
    <w:sig w:usb0="00000000" w:usb1="00000000" w:usb2="00000000" w:usb3="00000000" w:csb0="0000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C234B">
    <w:pPr>
      <w:pStyle w:val="5"/>
      <w:framePr w:wrap="auto" w:vAnchor="text" w:hAnchor="margin" w:xAlign="outside" w:y="59"/>
      <w:rPr>
        <w:rStyle w:val="10"/>
        <w:rFonts w:ascii="宋体" w:hAnsi="宋体"/>
        <w:sz w:val="28"/>
        <w:szCs w:val="28"/>
      </w:rPr>
    </w:pPr>
    <w:r>
      <w:rPr>
        <w:rStyle w:val="10"/>
        <w:rFonts w:ascii="宋体" w:hAnsi="宋体" w:cs="宋体"/>
        <w:sz w:val="28"/>
        <w:szCs w:val="28"/>
      </w:rPr>
      <w:t>—</w:t>
    </w:r>
    <w:r>
      <w:rPr>
        <w:rStyle w:val="10"/>
        <w:rFonts w:ascii="宋体" w:hAnsi="宋体" w:cs="宋体"/>
        <w:sz w:val="28"/>
        <w:szCs w:val="28"/>
      </w:rPr>
      <w:fldChar w:fldCharType="begin"/>
    </w:r>
    <w:r>
      <w:rPr>
        <w:rStyle w:val="10"/>
        <w:rFonts w:ascii="宋体" w:hAnsi="宋体" w:cs="宋体"/>
        <w:sz w:val="28"/>
        <w:szCs w:val="28"/>
      </w:rPr>
      <w:instrText xml:space="preserve">PAGE  </w:instrText>
    </w:r>
    <w:r>
      <w:rPr>
        <w:rStyle w:val="10"/>
        <w:rFonts w:ascii="宋体" w:hAnsi="宋体" w:cs="宋体"/>
        <w:sz w:val="28"/>
        <w:szCs w:val="28"/>
      </w:rPr>
      <w:fldChar w:fldCharType="separate"/>
    </w:r>
    <w:r>
      <w:rPr>
        <w:rStyle w:val="10"/>
        <w:rFonts w:ascii="宋体" w:hAnsi="宋体" w:cs="宋体"/>
        <w:sz w:val="28"/>
        <w:szCs w:val="28"/>
      </w:rPr>
      <w:t>23</w:t>
    </w:r>
    <w:r>
      <w:rPr>
        <w:rStyle w:val="10"/>
        <w:rFonts w:ascii="宋体" w:hAnsi="宋体" w:cs="宋体"/>
        <w:sz w:val="28"/>
        <w:szCs w:val="28"/>
      </w:rPr>
      <w:fldChar w:fldCharType="end"/>
    </w:r>
    <w:r>
      <w:rPr>
        <w:rStyle w:val="10"/>
        <w:rFonts w:ascii="宋体" w:hAnsi="宋体" w:cs="宋体"/>
        <w:sz w:val="28"/>
        <w:szCs w:val="28"/>
      </w:rPr>
      <w:t>—</w:t>
    </w:r>
  </w:p>
  <w:p w14:paraId="18490BE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9762">
    <w:pPr>
      <w:pStyle w:val="5"/>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4 -</w:t>
    </w:r>
    <w:r>
      <w:rPr>
        <w:sz w:val="28"/>
        <w:szCs w:val="28"/>
      </w:rPr>
      <w:fldChar w:fldCharType="end"/>
    </w:r>
  </w:p>
  <w:p w14:paraId="07239A07">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MzM2MjAwNzcyYzNkMDEwNGNjNDNkZjY0OWU1MzEifQ=="/>
  </w:docVars>
  <w:rsids>
    <w:rsidRoot w:val="001D7BE2"/>
    <w:rsid w:val="00013CF4"/>
    <w:rsid w:val="00024DD0"/>
    <w:rsid w:val="000352A6"/>
    <w:rsid w:val="000A7DCC"/>
    <w:rsid w:val="00171A94"/>
    <w:rsid w:val="001D1483"/>
    <w:rsid w:val="001D7BE2"/>
    <w:rsid w:val="0022748B"/>
    <w:rsid w:val="00246CB1"/>
    <w:rsid w:val="0024770B"/>
    <w:rsid w:val="002865D6"/>
    <w:rsid w:val="00296FDA"/>
    <w:rsid w:val="002B6BE7"/>
    <w:rsid w:val="002E2CA9"/>
    <w:rsid w:val="00317495"/>
    <w:rsid w:val="003557A2"/>
    <w:rsid w:val="003A2E01"/>
    <w:rsid w:val="003C2DC3"/>
    <w:rsid w:val="003F2CC8"/>
    <w:rsid w:val="004969DE"/>
    <w:rsid w:val="004D43F1"/>
    <w:rsid w:val="004E0EE0"/>
    <w:rsid w:val="00501348"/>
    <w:rsid w:val="005F2AFC"/>
    <w:rsid w:val="006958DF"/>
    <w:rsid w:val="006972E6"/>
    <w:rsid w:val="006C1651"/>
    <w:rsid w:val="006C5247"/>
    <w:rsid w:val="006F2DA3"/>
    <w:rsid w:val="0078693E"/>
    <w:rsid w:val="007E4E4D"/>
    <w:rsid w:val="00817E95"/>
    <w:rsid w:val="00821CB8"/>
    <w:rsid w:val="008534A3"/>
    <w:rsid w:val="0085553F"/>
    <w:rsid w:val="00861AD3"/>
    <w:rsid w:val="00881454"/>
    <w:rsid w:val="008B29CC"/>
    <w:rsid w:val="008E4DE6"/>
    <w:rsid w:val="00924165"/>
    <w:rsid w:val="00966821"/>
    <w:rsid w:val="009A2320"/>
    <w:rsid w:val="00A1495C"/>
    <w:rsid w:val="00AF4E31"/>
    <w:rsid w:val="00B00A6A"/>
    <w:rsid w:val="00B62D1C"/>
    <w:rsid w:val="00B64D54"/>
    <w:rsid w:val="00B7497B"/>
    <w:rsid w:val="00C32FCA"/>
    <w:rsid w:val="00C6789D"/>
    <w:rsid w:val="00CA2912"/>
    <w:rsid w:val="00CD096C"/>
    <w:rsid w:val="00D26B6B"/>
    <w:rsid w:val="00D33BB4"/>
    <w:rsid w:val="00D46AFD"/>
    <w:rsid w:val="00D756FA"/>
    <w:rsid w:val="00D92CC5"/>
    <w:rsid w:val="00DC6DD3"/>
    <w:rsid w:val="00DD58FE"/>
    <w:rsid w:val="00E11B42"/>
    <w:rsid w:val="00E14BA9"/>
    <w:rsid w:val="00E153FD"/>
    <w:rsid w:val="00E22709"/>
    <w:rsid w:val="00E2279D"/>
    <w:rsid w:val="00E70CF6"/>
    <w:rsid w:val="00E967D6"/>
    <w:rsid w:val="00F23033"/>
    <w:rsid w:val="00F337CF"/>
    <w:rsid w:val="00FC6A82"/>
    <w:rsid w:val="00FD5BD9"/>
    <w:rsid w:val="00FD6059"/>
    <w:rsid w:val="00FE2EA8"/>
    <w:rsid w:val="0ED3510F"/>
    <w:rsid w:val="0F9D300B"/>
    <w:rsid w:val="0FB63144"/>
    <w:rsid w:val="12702FE8"/>
    <w:rsid w:val="17621F85"/>
    <w:rsid w:val="1820451F"/>
    <w:rsid w:val="1BEEF95D"/>
    <w:rsid w:val="1CE11C39"/>
    <w:rsid w:val="20A97EE8"/>
    <w:rsid w:val="20B96B61"/>
    <w:rsid w:val="257308F5"/>
    <w:rsid w:val="2C5D3A2C"/>
    <w:rsid w:val="3FF9CAB6"/>
    <w:rsid w:val="43236D8E"/>
    <w:rsid w:val="4A762080"/>
    <w:rsid w:val="5276044B"/>
    <w:rsid w:val="542F7DB6"/>
    <w:rsid w:val="55FB846A"/>
    <w:rsid w:val="585944E4"/>
    <w:rsid w:val="65FE23C9"/>
    <w:rsid w:val="692F14B2"/>
    <w:rsid w:val="DF7B3A8A"/>
    <w:rsid w:val="FA773AC6"/>
    <w:rsid w:val="FFCEF1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3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3"/>
    <w:qFormat/>
    <w:uiPriority w:val="0"/>
    <w:pPr>
      <w:keepNext/>
      <w:keepLines/>
      <w:spacing w:before="340" w:after="330" w:line="576" w:lineRule="auto"/>
      <w:outlineLvl w:val="0"/>
    </w:pPr>
    <w:rPr>
      <w:b/>
      <w:kern w:val="44"/>
      <w:sz w:val="44"/>
    </w:rPr>
  </w:style>
  <w:style w:type="paragraph" w:styleId="3">
    <w:name w:val="heading 2"/>
    <w:basedOn w:val="1"/>
    <w:next w:val="1"/>
    <w:link w:val="14"/>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link w:val="15"/>
    <w:unhideWhenUsed/>
    <w:qFormat/>
    <w:uiPriority w:val="9"/>
    <w:pPr>
      <w:keepNext/>
      <w:keepLines/>
      <w:spacing w:before="260" w:after="260" w:line="413" w:lineRule="auto"/>
      <w:outlineLvl w:val="2"/>
    </w:pPr>
    <w:rPr>
      <w:b/>
      <w:sz w:val="32"/>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99"/>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1 字符"/>
    <w:basedOn w:val="9"/>
    <w:link w:val="2"/>
    <w:qFormat/>
    <w:uiPriority w:val="0"/>
    <w:rPr>
      <w:rFonts w:ascii="Calibri" w:hAnsi="Calibri" w:eastAsia="宋体" w:cs="Times New Roman"/>
      <w:b/>
      <w:kern w:val="44"/>
      <w:sz w:val="44"/>
      <w:szCs w:val="24"/>
    </w:rPr>
  </w:style>
  <w:style w:type="character" w:customStyle="1" w:styleId="14">
    <w:name w:val="标题 2 字符"/>
    <w:basedOn w:val="9"/>
    <w:link w:val="3"/>
    <w:qFormat/>
    <w:uiPriority w:val="9"/>
    <w:rPr>
      <w:rFonts w:ascii="Arial" w:hAnsi="Arial" w:eastAsia="黑体" w:cs="Times New Roman"/>
      <w:b/>
      <w:sz w:val="32"/>
      <w:szCs w:val="24"/>
    </w:rPr>
  </w:style>
  <w:style w:type="character" w:customStyle="1" w:styleId="15">
    <w:name w:val="标题 3 字符"/>
    <w:basedOn w:val="9"/>
    <w:link w:val="4"/>
    <w:qFormat/>
    <w:uiPriority w:val="9"/>
    <w:rPr>
      <w:rFonts w:ascii="Calibri" w:hAnsi="Calibri" w:eastAsia="宋体" w:cs="Times New Roman"/>
      <w:b/>
      <w:sz w:val="32"/>
      <w:szCs w:val="24"/>
    </w:rPr>
  </w:style>
  <w:style w:type="table" w:customStyle="1" w:styleId="16">
    <w:name w:val="网格型浅色1"/>
    <w:basedOn w:val="7"/>
    <w:qFormat/>
    <w:uiPriority w:val="4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17">
    <w:name w:val="font01"/>
    <w:qFormat/>
    <w:uiPriority w:val="0"/>
    <w:rPr>
      <w:rFonts w:hint="eastAsia" w:ascii="仿宋" w:hAnsi="仿宋" w:eastAsia="仿宋" w:cs="仿宋"/>
      <w:b/>
      <w:bCs/>
      <w:color w:val="000000"/>
      <w:sz w:val="21"/>
      <w:szCs w:val="21"/>
      <w:u w:val="none"/>
    </w:rPr>
  </w:style>
  <w:style w:type="character" w:customStyle="1" w:styleId="18">
    <w:name w:val="font11"/>
    <w:qFormat/>
    <w:uiPriority w:val="0"/>
    <w:rPr>
      <w:rFonts w:hint="default" w:ascii="Times New Roman" w:hAnsi="Times New Roman" w:cs="Times New Roman"/>
      <w:color w:val="000000"/>
      <w:sz w:val="21"/>
      <w:szCs w:val="21"/>
      <w:u w:val="none"/>
    </w:rPr>
  </w:style>
  <w:style w:type="character" w:customStyle="1" w:styleId="19">
    <w:name w:val="font21"/>
    <w:qFormat/>
    <w:uiPriority w:val="0"/>
    <w:rPr>
      <w:rFonts w:ascii="仿宋" w:hAnsi="仿宋" w:eastAsia="仿宋" w:cs="仿宋"/>
      <w:color w:val="000000"/>
      <w:sz w:val="21"/>
      <w:szCs w:val="21"/>
      <w:u w:val="none"/>
    </w:rPr>
  </w:style>
  <w:style w:type="character" w:customStyle="1" w:styleId="20">
    <w:name w:val="font61"/>
    <w:qFormat/>
    <w:uiPriority w:val="0"/>
    <w:rPr>
      <w:rFonts w:hint="default" w:ascii="Times New Roman" w:hAnsi="Times New Roman" w:cs="Times New Roman"/>
      <w:b/>
      <w:bCs/>
      <w:color w:val="FFFFFF"/>
      <w:sz w:val="21"/>
      <w:szCs w:val="21"/>
      <w:u w:val="none"/>
    </w:rPr>
  </w:style>
  <w:style w:type="character" w:customStyle="1" w:styleId="21">
    <w:name w:val="font51"/>
    <w:qFormat/>
    <w:uiPriority w:val="0"/>
    <w:rPr>
      <w:rFonts w:hint="eastAsia" w:ascii="仿宋" w:hAnsi="仿宋" w:eastAsia="仿宋" w:cs="仿宋"/>
      <w:color w:val="000000"/>
      <w:sz w:val="21"/>
      <w:szCs w:val="21"/>
      <w:u w:val="none"/>
    </w:rPr>
  </w:style>
  <w:style w:type="character" w:customStyle="1" w:styleId="22">
    <w:name w:val="font31"/>
    <w:qFormat/>
    <w:uiPriority w:val="0"/>
    <w:rPr>
      <w:rFonts w:hint="eastAsia" w:ascii="仿宋" w:hAnsi="仿宋" w:eastAsia="仿宋" w:cs="仿宋"/>
      <w:b/>
      <w:bCs/>
      <w:color w:val="FFFFFF"/>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593</Words>
  <Characters>1244</Characters>
  <Lines>282</Lines>
  <Paragraphs>79</Paragraphs>
  <TotalTime>3</TotalTime>
  <ScaleCrop>false</ScaleCrop>
  <LinksUpToDate>false</LinksUpToDate>
  <CharactersWithSpaces>1246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2022-07-05T01:31:00Z</dcterms:created>
  <dc:creator>ll</dc:creator>
  <cp:lastModifiedBy>WPS_1767922742</cp:lastModifiedBy>
  <dcterms:modified xsi:type="dcterms:W3CDTF">2026-08-07T07:56:15Z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253A077FECBD4D60AB243156E95243A2_12</vt:lpwstr>
  </property>
  <property fmtid="{D5CDD505-2E9C-101B-9397-08002B2CF9AE}" pid="4" name="KSOTemplateDocerSaveRecord">
    <vt:lpwstr>eyJoZGlkIjoiYTYxNTgxOGZmM2FiNDRhYTczMDEwZDBiZjczYjk1ZDgiLCJ1c2VySWQiOiIxNzg4NjAzNTY0In0=</vt:lpwstr>
  </property>
</Properties>
</file>