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B2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190C1D8A">
      <w:pPr>
        <w:pStyle w:val="2"/>
        <w:rPr>
          <w:rFonts w:hint="eastAsia"/>
          <w:lang w:eastAsia="zh-CN"/>
        </w:rPr>
      </w:pPr>
    </w:p>
    <w:p w14:paraId="74F363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文星简小标宋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文星简小标宋" w:cs="Times New Roman"/>
          <w:sz w:val="44"/>
          <w:szCs w:val="44"/>
          <w:lang w:val="en-US" w:eastAsia="zh-CN"/>
        </w:rPr>
        <w:t>天津市</w:t>
      </w:r>
      <w:r>
        <w:rPr>
          <w:rFonts w:hint="default" w:ascii="Times New Roman" w:hAnsi="Times New Roman" w:eastAsia="文星简小标宋" w:cs="Times New Roman"/>
          <w:sz w:val="44"/>
          <w:szCs w:val="44"/>
          <w:lang w:val="en-US" w:eastAsia="zh-CN"/>
        </w:rPr>
        <w:t>2026年全国杰出专业技术人才和</w:t>
      </w:r>
    </w:p>
    <w:p w14:paraId="03D325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Times New Roman" w:hAnsi="Times New Roman" w:eastAsia="文星简小标宋" w:cs="Times New Roman"/>
          <w:sz w:val="44"/>
          <w:szCs w:val="44"/>
          <w:lang w:val="en-US" w:eastAsia="zh-CN"/>
        </w:rPr>
        <w:t>中华技能大奖</w:t>
      </w:r>
      <w:r>
        <w:rPr>
          <w:rFonts w:hint="eastAsia" w:ascii="Times New Roman" w:hAnsi="Times New Roman" w:eastAsia="文星简小标宋" w:cs="Times New Roman"/>
          <w:sz w:val="44"/>
          <w:szCs w:val="44"/>
          <w:lang w:val="en-US" w:eastAsia="zh-CN"/>
        </w:rPr>
        <w:t>拟</w:t>
      </w:r>
      <w:r>
        <w:rPr>
          <w:rFonts w:hint="default" w:ascii="Times New Roman" w:hAnsi="Times New Roman" w:eastAsia="文星简小标宋" w:cs="Times New Roman"/>
          <w:sz w:val="44"/>
          <w:szCs w:val="44"/>
          <w:lang w:val="en-US" w:eastAsia="zh-CN"/>
        </w:rPr>
        <w:t>推荐对象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名单</w:t>
      </w:r>
    </w:p>
    <w:p w14:paraId="30F57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</w:pPr>
    </w:p>
    <w:p w14:paraId="4628D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一、全国杰出专业技术人才</w:t>
      </w:r>
    </w:p>
    <w:p w14:paraId="786BF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>陈强、曲迪</w:t>
      </w:r>
    </w:p>
    <w:p w14:paraId="0B2E8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 w:ascii="黑体" w:hAnsi="黑体" w:eastAsia="黑体" w:cs="黑体"/>
        </w:rPr>
        <w:t>二、全国杰出专业技术团</w:t>
      </w:r>
      <w:bookmarkStart w:id="0" w:name="_GoBack"/>
      <w:bookmarkEnd w:id="0"/>
      <w:r>
        <w:rPr>
          <w:rFonts w:hint="eastAsia" w:ascii="黑体" w:hAnsi="黑体" w:eastAsia="黑体" w:cs="黑体"/>
        </w:rPr>
        <w:t>队</w:t>
      </w:r>
    </w:p>
    <w:p w14:paraId="47591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>天津医科大学肿瘤医院胰腺癌精准诊疗技术团队、天津久日新材感光材料技术创新团队</w:t>
      </w:r>
    </w:p>
    <w:p w14:paraId="0C5F6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三、中华技能大奖</w:t>
      </w:r>
    </w:p>
    <w:p w14:paraId="3372A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>刘海林</w:t>
      </w:r>
    </w:p>
    <w:p w14:paraId="68A52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 w:ascii="黑体" w:hAnsi="黑体" w:eastAsia="黑体" w:cs="黑体"/>
        </w:rPr>
        <w:t>四、全国技术能手</w:t>
      </w:r>
    </w:p>
    <w:p w14:paraId="3C9BF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>任长青、赵银星、吴亮、郝飞、刘广志、张鹏、陈仁涛、段凯、冯萌萌、黄万民</w:t>
      </w:r>
    </w:p>
    <w:p w14:paraId="0A80FC57"/>
    <w:sectPr>
      <w:footerReference r:id="rId5" w:type="default"/>
      <w:pgSz w:w="11906" w:h="16838"/>
      <w:pgMar w:top="2268" w:right="1587" w:bottom="1474" w:left="1587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6FF03B-1B82-4139-B89D-CA3142A3E6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F644CE7-8556-450D-8B0A-9BF97C59D42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4463082-3CDA-4CA5-B71E-3BABE9C72194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文星简小标宋">
    <w:altName w:val="方正小标宋_GBK"/>
    <w:panose1 w:val="00000000000000000000"/>
    <w:charset w:val="00"/>
    <w:family w:val="modern"/>
    <w:pitch w:val="default"/>
    <w:sig w:usb0="00000000" w:usb1="00000000" w:usb2="00000010" w:usb3="00000000" w:csb0="00040000" w:csb1="00000000"/>
    <w:embedRegular r:id="rId4" w:fontKey="{9EAC4D3E-BA02-41E3-A80E-01246363AF8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61B9B">
    <w:pPr>
      <w:pStyle w:val="3"/>
    </w:pPr>
    <w:r>
      <w:rPr>
        <w:sz w:val="18"/>
      </w:rPr>
      <w:pict>
        <v:shape id="文本框 1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OqXm5zwAAAAUBAAAPAAAAAAAAAAEAIAAAADgAAABkcnMvZG93bnJl&#10;di54bWxQSwECFAAUAAAACACHTuJAQpVxR7cBAABgAwAADgAAAAAAAAABACAAAAA0AQAAZHJzL2Uy&#10;b0RvYy54bWxQSwUGAAAAAAYABgBZAQAAXQUAAAAA&#10;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30190B1">
                <w:pPr>
                  <w:pStyle w:val="3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7EF36504"/>
    <w:rsid w:val="28C21381"/>
    <w:rsid w:val="3FFE57E8"/>
    <w:rsid w:val="7EF36504"/>
    <w:rsid w:val="7FABE93F"/>
    <w:rsid w:val="F67F62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80" w:firstLineChars="20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/>
      <w:ind w:left="0" w:right="0" w:firstLine="0" w:firstLineChars="0"/>
      <w:jc w:val="center"/>
      <w:outlineLvl w:val="0"/>
    </w:pPr>
    <w:rPr>
      <w:rFonts w:hint="eastAsia" w:ascii="等线 Light" w:hAnsi="等线 Light" w:eastAsia="方正小标宋_GBK" w:cs="Times New Roman"/>
      <w:bCs/>
      <w:kern w:val="2"/>
      <w:sz w:val="44"/>
      <w:szCs w:val="32"/>
      <w:lang w:val="en-US" w:eastAsia="zh-CN" w:bidi="ar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685</Words>
  <Characters>793</Characters>
  <Lines>0</Lines>
  <Paragraphs>0</Paragraphs>
  <TotalTime>0</TotalTime>
  <ScaleCrop>false</ScaleCrop>
  <LinksUpToDate>false</LinksUpToDate>
  <CharactersWithSpaces>801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2026-07-29T10:28:00Z</dcterms:created>
  <dc:creator>杨妤</dc:creator>
  <cp:lastModifiedBy>佟萌萌</cp:lastModifiedBy>
  <dcterms:modified xsi:type="dcterms:W3CDTF">2026-07-29T01:52:01Z</dcterms:modified>
  <dc:title>天津市2026年全国杰出专业技术人才和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eyJoZGlkIjoiYzA2Zjg1M2UzNzA3NDhiMTI3MTJmMDBmNzZjODczMDgiLCJ1c2VySWQiOiIxNjg5NjI2OTUwIn0=</vt:lpwstr>
  </property>
  <property fmtid="{D5CDD505-2E9C-101B-9397-08002B2CF9AE}" pid="4" name="ICV">
    <vt:lpwstr>856F041B520B436DB60485762AA1AB52_12</vt:lpwstr>
  </property>
</Properties>
</file>