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53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3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2" w:hRule="atLeast"/>
          <w:jc w:val="center"/>
        </w:trPr>
        <w:tc>
          <w:tcPr>
            <w:tcW w:w="0" w:type="auto"/>
            <w:tcBorders>
              <w:top w:val="nil"/>
              <w:left w:val="nil"/>
              <w:bottom w:val="nil"/>
              <w:right w:val="nil"/>
            </w:tcBorders>
            <w:noWrap/>
            <w:vAlign w:val="center"/>
          </w:tcPr>
          <w:p>
            <w:pPr>
              <w:rPr>
                <w:rStyle w:val="6"/>
                <w:rFonts w:hint="default"/>
              </w:rPr>
            </w:pPr>
            <w:r>
              <w:rPr>
                <w:rStyle w:val="6"/>
                <w:lang w:val="en-US" w:eastAsia="zh-CN"/>
              </w:rPr>
              <w:t>附件1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3" w:hRule="atLeast"/>
          <w:jc w:val="center"/>
        </w:trPr>
        <w:tc>
          <w:tcPr>
            <w:tcW w:w="0" w:type="auto"/>
            <w:tcBorders>
              <w:top w:val="nil"/>
              <w:left w:val="nil"/>
              <w:bottom w:val="nil"/>
              <w:right w:val="nil"/>
            </w:tcBorders>
            <w:noWrap/>
            <w:vAlign w:val="center"/>
          </w:tcPr>
          <w:p>
            <w:pPr>
              <w:keepNext w:val="0"/>
              <w:keepLines w:val="0"/>
              <w:widowControl/>
              <w:suppressLineNumbers w:val="0"/>
              <w:jc w:val="center"/>
              <w:textAlignment w:val="center"/>
              <w:rPr>
                <w:rStyle w:val="6"/>
              </w:rPr>
            </w:pPr>
            <w:bookmarkStart w:id="0" w:name="_GoBack"/>
            <w:r>
              <w:rPr>
                <w:rStyle w:val="6"/>
                <w:rFonts w:hint="eastAsia" w:ascii="方正小标宋简体" w:hAnsi="方正小标宋简体" w:eastAsia="方正小标宋简体" w:cs="方正小标宋简体"/>
                <w:lang w:val="en-US" w:eastAsia="zh-CN"/>
              </w:rPr>
              <w:t>2026年广东省碳排放管理员等职业统一认定计划表</w:t>
            </w:r>
            <w:bookmarkEnd w:id="0"/>
          </w:p>
        </w:tc>
      </w:tr>
    </w:tbl>
    <w:p>
      <w:pPr>
        <w:keepNext w:val="0"/>
        <w:keepLines w:val="0"/>
        <w:pageBreakBefore w:val="0"/>
        <w:widowControl w:val="0"/>
        <w:kinsoku/>
        <w:wordWrap/>
        <w:overflowPunct/>
        <w:topLinePunct w:val="0"/>
        <w:autoSpaceDE/>
        <w:autoSpaceDN/>
        <w:bidi w:val="0"/>
        <w:adjustRightInd/>
        <w:snapToGrid/>
        <w:spacing w:line="240" w:lineRule="exact"/>
        <w:textAlignment w:val="auto"/>
      </w:pPr>
    </w:p>
    <w:tbl>
      <w:tblPr>
        <w:tblStyle w:val="5"/>
        <w:tblW w:w="1530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2"/>
        <w:gridCol w:w="1588"/>
        <w:gridCol w:w="2815"/>
        <w:gridCol w:w="1236"/>
        <w:gridCol w:w="1230"/>
        <w:gridCol w:w="2370"/>
        <w:gridCol w:w="2670"/>
        <w:gridCol w:w="29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452"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序号</w:t>
            </w:r>
          </w:p>
        </w:tc>
        <w:tc>
          <w:tcPr>
            <w:tcW w:w="1588"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职业名称</w:t>
            </w:r>
          </w:p>
        </w:tc>
        <w:tc>
          <w:tcPr>
            <w:tcW w:w="2815"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4"/>
                <w:szCs w:val="24"/>
                <w:u w:val="none"/>
              </w:rPr>
            </w:pPr>
            <w:r>
              <w:rPr>
                <w:rStyle w:val="12"/>
                <w:lang w:val="en-US" w:eastAsia="zh-CN" w:bidi="ar"/>
              </w:rPr>
              <w:t>工种</w:t>
            </w:r>
            <w:r>
              <w:rPr>
                <w:rStyle w:val="13"/>
                <w:rFonts w:eastAsia="黑体"/>
                <w:lang w:val="en-US" w:eastAsia="zh-CN" w:bidi="ar"/>
              </w:rPr>
              <w:t>/</w:t>
            </w:r>
            <w:r>
              <w:rPr>
                <w:rStyle w:val="12"/>
                <w:lang w:val="en-US" w:eastAsia="zh-CN" w:bidi="ar"/>
              </w:rPr>
              <w:t>职业方向</w:t>
            </w:r>
          </w:p>
        </w:tc>
        <w:tc>
          <w:tcPr>
            <w:tcW w:w="1236"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技能等级</w:t>
            </w:r>
          </w:p>
        </w:tc>
        <w:tc>
          <w:tcPr>
            <w:tcW w:w="9216" w:type="dxa"/>
            <w:gridSpan w:val="4"/>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考试安排</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452"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黑体" w:hAnsi="宋体" w:eastAsia="黑体" w:cs="黑体"/>
                <w:i w:val="0"/>
                <w:color w:val="000000"/>
                <w:sz w:val="24"/>
                <w:szCs w:val="24"/>
                <w:u w:val="none"/>
              </w:rPr>
            </w:pPr>
          </w:p>
        </w:tc>
        <w:tc>
          <w:tcPr>
            <w:tcW w:w="1588"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黑体" w:hAnsi="宋体" w:eastAsia="黑体" w:cs="黑体"/>
                <w:i w:val="0"/>
                <w:color w:val="000000"/>
                <w:sz w:val="24"/>
                <w:szCs w:val="24"/>
                <w:u w:val="none"/>
              </w:rPr>
            </w:pPr>
          </w:p>
        </w:tc>
        <w:tc>
          <w:tcPr>
            <w:tcW w:w="2815"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黑体" w:hAnsi="宋体" w:eastAsia="黑体" w:cs="黑体"/>
                <w:i w:val="0"/>
                <w:color w:val="000000"/>
                <w:sz w:val="24"/>
                <w:szCs w:val="24"/>
                <w:u w:val="none"/>
              </w:rPr>
            </w:pPr>
          </w:p>
        </w:tc>
        <w:tc>
          <w:tcPr>
            <w:tcW w:w="123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320" w:lineRule="exact"/>
              <w:jc w:val="center"/>
              <w:rPr>
                <w:rFonts w:hint="eastAsia" w:ascii="黑体" w:hAnsi="宋体" w:eastAsia="黑体" w:cs="黑体"/>
                <w:i w:val="0"/>
                <w:color w:val="000000"/>
                <w:sz w:val="24"/>
                <w:szCs w:val="24"/>
                <w:u w:val="none"/>
              </w:rPr>
            </w:pPr>
          </w:p>
        </w:tc>
        <w:tc>
          <w:tcPr>
            <w:tcW w:w="123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考试日期</w:t>
            </w: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理论知识考试时间</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操作技能考核时间</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综合评审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vMerge w:val="restart"/>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w:t>
            </w:r>
          </w:p>
        </w:tc>
        <w:tc>
          <w:tcPr>
            <w:tcW w:w="1588" w:type="dxa"/>
            <w:vMerge w:val="restart"/>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碳排放管理员</w:t>
            </w: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5</w:t>
            </w:r>
          </w:p>
        </w:tc>
        <w:tc>
          <w:tcPr>
            <w:tcW w:w="1230"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6</w:t>
            </w:r>
            <w:r>
              <w:rPr>
                <w:rStyle w:val="15"/>
                <w:lang w:val="en-US" w:eastAsia="zh-CN" w:bidi="ar"/>
              </w:rPr>
              <w:t>月</w:t>
            </w:r>
            <w:r>
              <w:rPr>
                <w:rStyle w:val="14"/>
                <w:rFonts w:eastAsia="宋体"/>
                <w:lang w:val="en-US" w:eastAsia="zh-CN" w:bidi="ar"/>
              </w:rPr>
              <w:t>27</w:t>
            </w:r>
            <w:r>
              <w:rPr>
                <w:rStyle w:val="15"/>
                <w:lang w:val="en-US" w:eastAsia="zh-CN" w:bidi="ar"/>
              </w:rPr>
              <w:t>日、</w:t>
            </w:r>
            <w:r>
              <w:rPr>
                <w:rStyle w:val="14"/>
                <w:rFonts w:eastAsia="宋体"/>
                <w:lang w:val="en-US" w:eastAsia="zh-CN" w:bidi="ar"/>
              </w:rPr>
              <w:t>9</w:t>
            </w:r>
            <w:r>
              <w:rPr>
                <w:rStyle w:val="15"/>
                <w:lang w:val="en-US" w:eastAsia="zh-CN" w:bidi="ar"/>
              </w:rPr>
              <w:t>月</w:t>
            </w:r>
            <w:r>
              <w:rPr>
                <w:rStyle w:val="14"/>
                <w:rFonts w:eastAsia="宋体"/>
                <w:lang w:val="en-US" w:eastAsia="zh-CN" w:bidi="ar"/>
              </w:rPr>
              <w:t>5</w:t>
            </w:r>
            <w:r>
              <w:rPr>
                <w:rStyle w:val="15"/>
                <w:lang w:val="en-US" w:eastAsia="zh-CN" w:bidi="ar"/>
              </w:rPr>
              <w:t>日、</w:t>
            </w:r>
            <w:r>
              <w:rPr>
                <w:rStyle w:val="14"/>
                <w:rFonts w:eastAsia="宋体"/>
                <w:lang w:val="en-US" w:eastAsia="zh-CN" w:bidi="ar"/>
              </w:rPr>
              <w:t>12</w:t>
            </w:r>
            <w:r>
              <w:rPr>
                <w:rStyle w:val="15"/>
                <w:lang w:val="en-US" w:eastAsia="zh-CN" w:bidi="ar"/>
              </w:rPr>
              <w:t>月</w:t>
            </w:r>
            <w:r>
              <w:rPr>
                <w:rStyle w:val="14"/>
                <w:rFonts w:eastAsia="宋体"/>
                <w:lang w:val="en-US" w:eastAsia="zh-CN" w:bidi="ar"/>
              </w:rPr>
              <w:t>5</w:t>
            </w:r>
            <w:r>
              <w:rPr>
                <w:rStyle w:val="15"/>
                <w:lang w:val="en-US" w:eastAsia="zh-CN" w:bidi="ar"/>
              </w:rPr>
              <w:t>日</w:t>
            </w:r>
          </w:p>
        </w:tc>
        <w:tc>
          <w:tcPr>
            <w:tcW w:w="2370"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5-3</w:t>
            </w:r>
            <w:r>
              <w:rPr>
                <w:rStyle w:val="15"/>
                <w:lang w:val="en-US" w:eastAsia="zh-CN" w:bidi="ar"/>
              </w:rPr>
              <w:t>级：</w:t>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2-1</w:t>
            </w:r>
            <w:r>
              <w:rPr>
                <w:rStyle w:val="15"/>
                <w:lang w:val="en-US" w:eastAsia="zh-CN" w:bidi="ar"/>
              </w:rPr>
              <w:t>级：</w:t>
            </w:r>
            <w:r>
              <w:rPr>
                <w:rStyle w:val="14"/>
                <w:rFonts w:eastAsia="宋体"/>
                <w:lang w:val="en-US" w:eastAsia="zh-CN" w:bidi="ar"/>
              </w:rPr>
              <w:t>08:30-10:30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670"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5-3</w:t>
            </w:r>
            <w:r>
              <w:rPr>
                <w:rStyle w:val="15"/>
                <w:lang w:val="en-US" w:eastAsia="zh-CN" w:bidi="ar"/>
              </w:rPr>
              <w:t>级：</w:t>
            </w:r>
            <w:r>
              <w:rPr>
                <w:rStyle w:val="14"/>
                <w:rFonts w:eastAsia="宋体"/>
                <w:lang w:val="en-US" w:eastAsia="zh-CN" w:bidi="ar"/>
              </w:rPr>
              <w:t>10:30-12:30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2-1</w:t>
            </w:r>
            <w:r>
              <w:rPr>
                <w:rStyle w:val="15"/>
                <w:lang w:val="en-US" w:eastAsia="zh-CN" w:bidi="ar"/>
              </w:rPr>
              <w:t>级：</w:t>
            </w:r>
            <w:r>
              <w:rPr>
                <w:rStyle w:val="14"/>
                <w:rFonts w:eastAsia="宋体"/>
                <w:lang w:val="en-US" w:eastAsia="zh-CN" w:bidi="ar"/>
              </w:rPr>
              <w:t>11:00-13:00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2-1级：撰写论文+现场答辩（答辩时间不少于30分钟）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0"/>
                <w:szCs w:val="20"/>
                <w:u w:val="none"/>
              </w:rPr>
            </w:pPr>
          </w:p>
        </w:tc>
        <w:tc>
          <w:tcPr>
            <w:tcW w:w="1588"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color w:val="000000"/>
                <w:sz w:val="20"/>
                <w:szCs w:val="20"/>
                <w:u w:val="none"/>
              </w:rPr>
            </w:pP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碳排放监测员、碳排放核算员、碳排放核查员、碳排放交易员、民航碳排放管理员</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4</w:t>
            </w:r>
            <w:r>
              <w:rPr>
                <w:rStyle w:val="15"/>
                <w:lang w:val="en-US" w:eastAsia="zh-CN" w:bidi="ar"/>
              </w:rPr>
              <w:t>、</w:t>
            </w: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color w:val="000000"/>
                <w:sz w:val="22"/>
                <w:szCs w:val="22"/>
                <w:u w:val="none"/>
              </w:rPr>
            </w:pPr>
          </w:p>
        </w:tc>
        <w:tc>
          <w:tcPr>
            <w:tcW w:w="267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color w:val="000000"/>
                <w:sz w:val="22"/>
                <w:szCs w:val="22"/>
                <w:u w:val="none"/>
              </w:rPr>
            </w:pPr>
          </w:p>
        </w:tc>
        <w:tc>
          <w:tcPr>
            <w:tcW w:w="294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0"/>
                <w:szCs w:val="20"/>
                <w:u w:val="none"/>
              </w:rPr>
            </w:pPr>
          </w:p>
        </w:tc>
        <w:tc>
          <w:tcPr>
            <w:tcW w:w="1588" w:type="dxa"/>
            <w:vMerge w:val="continue"/>
            <w:tcBorders>
              <w:tl2br w:val="nil"/>
              <w:tr2bl w:val="nil"/>
            </w:tcBorders>
            <w:noWrap/>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color w:val="000000"/>
                <w:sz w:val="20"/>
                <w:szCs w:val="20"/>
                <w:u w:val="none"/>
              </w:rPr>
            </w:pP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碳排放咨询员</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color w:val="000000"/>
                <w:sz w:val="22"/>
                <w:szCs w:val="22"/>
                <w:u w:val="none"/>
              </w:rPr>
            </w:pPr>
          </w:p>
        </w:tc>
        <w:tc>
          <w:tcPr>
            <w:tcW w:w="267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20" w:lineRule="exact"/>
              <w:jc w:val="center"/>
              <w:rPr>
                <w:rFonts w:hint="eastAsia" w:ascii="宋体" w:hAnsi="宋体" w:eastAsia="宋体" w:cs="宋体"/>
                <w:i w:val="0"/>
                <w:color w:val="000000"/>
                <w:sz w:val="22"/>
                <w:szCs w:val="22"/>
                <w:u w:val="none"/>
              </w:rPr>
            </w:pPr>
          </w:p>
        </w:tc>
        <w:tc>
          <w:tcPr>
            <w:tcW w:w="2946"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color w:val="000000"/>
                <w:sz w:val="22"/>
                <w:szCs w:val="22"/>
                <w:u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2</w:t>
            </w:r>
          </w:p>
        </w:tc>
        <w:tc>
          <w:tcPr>
            <w:tcW w:w="1588"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农业经理人</w:t>
            </w:r>
          </w:p>
        </w:tc>
        <w:tc>
          <w:tcPr>
            <w:tcW w:w="2815"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4</w:t>
            </w:r>
            <w:r>
              <w:rPr>
                <w:rStyle w:val="15"/>
                <w:lang w:val="en-US" w:eastAsia="zh-CN" w:bidi="ar"/>
              </w:rPr>
              <w:t>、</w:t>
            </w: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4</w:t>
            </w:r>
            <w:r>
              <w:rPr>
                <w:rStyle w:val="15"/>
                <w:lang w:val="en-US" w:eastAsia="zh-CN" w:bidi="ar"/>
              </w:rPr>
              <w:t>级：</w:t>
            </w:r>
            <w:r>
              <w:rPr>
                <w:rStyle w:val="14"/>
                <w:rFonts w:eastAsia="宋体"/>
                <w:lang w:val="en-US" w:eastAsia="zh-CN" w:bidi="ar"/>
              </w:rPr>
              <w:t>10:30-12:30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3</w:t>
            </w:r>
            <w:r>
              <w:rPr>
                <w:rStyle w:val="15"/>
                <w:lang w:val="en-US" w:eastAsia="zh-CN" w:bidi="ar"/>
              </w:rPr>
              <w:t>级：</w:t>
            </w:r>
            <w:r>
              <w:rPr>
                <w:rStyle w:val="14"/>
                <w:rFonts w:eastAsia="宋体"/>
                <w:lang w:val="en-US" w:eastAsia="zh-CN" w:bidi="ar"/>
              </w:rPr>
              <w:t>10:30-13:00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150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2-1</w:t>
            </w:r>
            <w:r>
              <w:rPr>
                <w:rStyle w:val="15"/>
                <w:lang w:val="en-US" w:eastAsia="zh-CN" w:bidi="ar"/>
              </w:rPr>
              <w:t>级：</w:t>
            </w:r>
            <w:r>
              <w:rPr>
                <w:rStyle w:val="14"/>
                <w:rFonts w:eastAsia="宋体"/>
                <w:lang w:val="en-US" w:eastAsia="zh-CN" w:bidi="ar"/>
              </w:rPr>
              <w:t>10:30-13:30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180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2-1级：撰写论文+现场答辩（答辩时间不少于30分钟）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3</w:t>
            </w:r>
          </w:p>
        </w:tc>
        <w:tc>
          <w:tcPr>
            <w:tcW w:w="158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企业人力资源管理师</w:t>
            </w: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4</w:t>
            </w:r>
            <w:r>
              <w:rPr>
                <w:rStyle w:val="15"/>
                <w:lang w:val="en-US" w:eastAsia="zh-CN" w:bidi="ar"/>
              </w:rPr>
              <w:t>、</w:t>
            </w: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4</w:t>
            </w:r>
            <w:r>
              <w:rPr>
                <w:rStyle w:val="15"/>
                <w:lang w:val="en-US" w:eastAsia="zh-CN" w:bidi="ar"/>
              </w:rPr>
              <w:t>级：</w:t>
            </w:r>
            <w:r>
              <w:rPr>
                <w:rStyle w:val="14"/>
                <w:rFonts w:eastAsia="宋体"/>
                <w:lang w:val="en-US" w:eastAsia="zh-CN" w:bidi="ar"/>
              </w:rPr>
              <w:t xml:space="preserve">08:30-10:00              </w:t>
            </w:r>
            <w:r>
              <w:rPr>
                <w:rStyle w:val="15"/>
                <w:lang w:val="en-US" w:eastAsia="zh-CN" w:bidi="ar"/>
              </w:rPr>
              <w:t>（</w:t>
            </w:r>
            <w:r>
              <w:rPr>
                <w:rStyle w:val="14"/>
                <w:rFonts w:eastAsia="宋体"/>
                <w:lang w:val="en-US" w:eastAsia="zh-CN" w:bidi="ar"/>
              </w:rPr>
              <w:t>90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3-1</w:t>
            </w:r>
            <w:r>
              <w:rPr>
                <w:rStyle w:val="15"/>
                <w:lang w:val="en-US" w:eastAsia="zh-CN" w:bidi="ar"/>
              </w:rPr>
              <w:t>级：</w:t>
            </w:r>
            <w:r>
              <w:rPr>
                <w:rStyle w:val="14"/>
                <w:rFonts w:eastAsia="宋体"/>
                <w:lang w:val="en-US" w:eastAsia="zh-CN" w:bidi="ar"/>
              </w:rPr>
              <w:t>08:30-10:30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4</w:t>
            </w:r>
            <w:r>
              <w:rPr>
                <w:rStyle w:val="15"/>
                <w:lang w:val="en-US" w:eastAsia="zh-CN" w:bidi="ar"/>
              </w:rPr>
              <w:t>级：</w:t>
            </w:r>
            <w:r>
              <w:rPr>
                <w:rStyle w:val="14"/>
                <w:rFonts w:eastAsia="宋体"/>
                <w:lang w:val="en-US" w:eastAsia="zh-CN" w:bidi="ar"/>
              </w:rPr>
              <w:t xml:space="preserve">10:30-12:30              </w:t>
            </w:r>
            <w:r>
              <w:rPr>
                <w:rStyle w:val="15"/>
                <w:lang w:val="en-US" w:eastAsia="zh-CN" w:bidi="ar"/>
              </w:rPr>
              <w:t>（</w:t>
            </w:r>
            <w:r>
              <w:rPr>
                <w:rStyle w:val="14"/>
                <w:rFonts w:eastAsia="宋体"/>
                <w:lang w:val="en-US" w:eastAsia="zh-CN" w:bidi="ar"/>
              </w:rPr>
              <w:t>120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3-1</w:t>
            </w:r>
            <w:r>
              <w:rPr>
                <w:rStyle w:val="15"/>
                <w:lang w:val="en-US" w:eastAsia="zh-CN" w:bidi="ar"/>
              </w:rPr>
              <w:t>级：</w:t>
            </w:r>
            <w:r>
              <w:rPr>
                <w:rStyle w:val="14"/>
                <w:rFonts w:eastAsia="宋体"/>
                <w:lang w:val="en-US" w:eastAsia="zh-CN" w:bidi="ar"/>
              </w:rPr>
              <w:t>11:00-13:00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1级180分钟，2级120分钟，纸笔作答（或机考）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4</w:t>
            </w:r>
          </w:p>
        </w:tc>
        <w:tc>
          <w:tcPr>
            <w:tcW w:w="1588"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科技咨询师</w:t>
            </w: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3</w:t>
            </w:r>
            <w:r>
              <w:rPr>
                <w:rStyle w:val="15"/>
                <w:lang w:val="en-US" w:eastAsia="zh-CN" w:bidi="ar"/>
              </w:rPr>
              <w:t>级：</w:t>
            </w:r>
            <w:r>
              <w:rPr>
                <w:rStyle w:val="14"/>
                <w:rFonts w:eastAsia="宋体"/>
                <w:lang w:val="en-US" w:eastAsia="zh-CN" w:bidi="ar"/>
              </w:rPr>
              <w:t>10:30-12:00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2-1</w:t>
            </w:r>
            <w:r>
              <w:rPr>
                <w:rStyle w:val="15"/>
                <w:lang w:val="en-US" w:eastAsia="zh-CN" w:bidi="ar"/>
              </w:rPr>
              <w:t>级：</w:t>
            </w:r>
            <w:r>
              <w:rPr>
                <w:rStyle w:val="14"/>
                <w:rFonts w:eastAsia="宋体"/>
                <w:lang w:val="en-US" w:eastAsia="zh-CN" w:bidi="ar"/>
              </w:rPr>
              <w:t>10:30-12</w:t>
            </w:r>
            <w:r>
              <w:rPr>
                <w:rStyle w:val="15"/>
                <w:lang w:val="en-US" w:eastAsia="zh-CN" w:bidi="ar"/>
              </w:rPr>
              <w:t>:</w:t>
            </w:r>
            <w:r>
              <w:rPr>
                <w:rStyle w:val="14"/>
                <w:rFonts w:eastAsia="宋体"/>
                <w:lang w:val="en-US" w:eastAsia="zh-CN" w:bidi="ar"/>
              </w:rPr>
              <w:t>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2-1级：撰写论文+现场答辩（答辩时间不少于30分钟）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5"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5</w:t>
            </w:r>
          </w:p>
        </w:tc>
        <w:tc>
          <w:tcPr>
            <w:tcW w:w="158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劳动关系协调师</w:t>
            </w: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4</w:t>
            </w:r>
            <w:r>
              <w:rPr>
                <w:rStyle w:val="15"/>
                <w:lang w:val="en-US" w:eastAsia="zh-CN" w:bidi="ar"/>
              </w:rPr>
              <w:t>、</w:t>
            </w: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10:30-12:30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2-1级：120分钟，纸笔作答（或机考）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6</w:t>
            </w:r>
          </w:p>
        </w:tc>
        <w:tc>
          <w:tcPr>
            <w:tcW w:w="1588"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客户服务管理员</w:t>
            </w: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3</w:t>
            </w:r>
            <w:r>
              <w:rPr>
                <w:rStyle w:val="15"/>
                <w:lang w:val="en-US" w:eastAsia="zh-CN" w:bidi="ar"/>
              </w:rPr>
              <w:t>、</w:t>
            </w:r>
            <w:r>
              <w:rPr>
                <w:rStyle w:val="14"/>
                <w:rFonts w:eastAsia="宋体"/>
                <w:lang w:val="en-US" w:eastAsia="zh-CN" w:bidi="ar"/>
              </w:rPr>
              <w:t>2</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3</w:t>
            </w:r>
            <w:r>
              <w:rPr>
                <w:rStyle w:val="15"/>
                <w:lang w:val="en-US" w:eastAsia="zh-CN" w:bidi="ar"/>
              </w:rPr>
              <w:t>级：</w:t>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2</w:t>
            </w:r>
            <w:r>
              <w:rPr>
                <w:rStyle w:val="15"/>
                <w:lang w:val="en-US" w:eastAsia="zh-CN" w:bidi="ar"/>
              </w:rPr>
              <w:t>级：</w:t>
            </w:r>
            <w:r>
              <w:rPr>
                <w:rStyle w:val="14"/>
                <w:rFonts w:eastAsia="宋体"/>
                <w:lang w:val="en-US" w:eastAsia="zh-CN" w:bidi="ar"/>
              </w:rPr>
              <w:t>08:30-10:30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3</w:t>
            </w:r>
            <w:r>
              <w:rPr>
                <w:rStyle w:val="15"/>
                <w:lang w:val="en-US" w:eastAsia="zh-CN" w:bidi="ar"/>
              </w:rPr>
              <w:t>级：</w:t>
            </w:r>
            <w:r>
              <w:rPr>
                <w:rStyle w:val="14"/>
                <w:rFonts w:eastAsia="宋体"/>
                <w:lang w:val="en-US" w:eastAsia="zh-CN" w:bidi="ar"/>
              </w:rPr>
              <w:t>10:30-12:30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2</w:t>
            </w:r>
            <w:r>
              <w:rPr>
                <w:rStyle w:val="15"/>
                <w:lang w:val="en-US" w:eastAsia="zh-CN" w:bidi="ar"/>
              </w:rPr>
              <w:t>级：</w:t>
            </w:r>
            <w:r>
              <w:rPr>
                <w:rStyle w:val="14"/>
                <w:rFonts w:eastAsia="宋体"/>
                <w:lang w:val="en-US" w:eastAsia="zh-CN" w:bidi="ar"/>
              </w:rPr>
              <w:t>11:00-13:00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2级：撰写论文+现场答辩（答辩时间不少于30分钟）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7</w:t>
            </w:r>
          </w:p>
        </w:tc>
        <w:tc>
          <w:tcPr>
            <w:tcW w:w="158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政务服务办事员</w:t>
            </w: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5</w:t>
            </w:r>
            <w:r>
              <w:rPr>
                <w:rStyle w:val="15"/>
                <w:lang w:val="en-US" w:eastAsia="zh-CN" w:bidi="ar"/>
              </w:rPr>
              <w:t>、</w:t>
            </w:r>
            <w:r>
              <w:rPr>
                <w:rStyle w:val="14"/>
                <w:rFonts w:eastAsia="宋体"/>
                <w:lang w:val="en-US" w:eastAsia="zh-CN" w:bidi="ar"/>
              </w:rPr>
              <w:t>4</w:t>
            </w:r>
            <w:r>
              <w:rPr>
                <w:rStyle w:val="15"/>
                <w:lang w:val="en-US" w:eastAsia="zh-CN" w:bidi="ar"/>
              </w:rPr>
              <w:t>、</w:t>
            </w:r>
            <w:r>
              <w:rPr>
                <w:rStyle w:val="14"/>
                <w:rFonts w:eastAsia="宋体"/>
                <w:lang w:val="en-US" w:eastAsia="zh-CN" w:bidi="ar"/>
              </w:rPr>
              <w:t>3</w:t>
            </w:r>
          </w:p>
        </w:tc>
        <w:tc>
          <w:tcPr>
            <w:tcW w:w="1230" w:type="dxa"/>
            <w:vMerge w:val="restart"/>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6</w:t>
            </w:r>
            <w:r>
              <w:rPr>
                <w:rStyle w:val="15"/>
                <w:lang w:val="en-US" w:eastAsia="zh-CN" w:bidi="ar"/>
              </w:rPr>
              <w:t>月</w:t>
            </w:r>
            <w:r>
              <w:rPr>
                <w:rStyle w:val="14"/>
                <w:rFonts w:eastAsia="宋体"/>
                <w:lang w:val="en-US" w:eastAsia="zh-CN" w:bidi="ar"/>
              </w:rPr>
              <w:t>28</w:t>
            </w:r>
            <w:r>
              <w:rPr>
                <w:rStyle w:val="15"/>
                <w:lang w:val="en-US" w:eastAsia="zh-CN" w:bidi="ar"/>
              </w:rPr>
              <w:t>日、</w:t>
            </w:r>
            <w:r>
              <w:rPr>
                <w:rStyle w:val="14"/>
                <w:rFonts w:eastAsia="宋体"/>
                <w:lang w:val="en-US" w:eastAsia="zh-CN" w:bidi="ar"/>
              </w:rPr>
              <w:t>9</w:t>
            </w:r>
            <w:r>
              <w:rPr>
                <w:rStyle w:val="15"/>
                <w:lang w:val="en-US" w:eastAsia="zh-CN" w:bidi="ar"/>
              </w:rPr>
              <w:t>月</w:t>
            </w:r>
            <w:r>
              <w:rPr>
                <w:rStyle w:val="14"/>
                <w:rFonts w:eastAsia="宋体"/>
                <w:lang w:val="en-US" w:eastAsia="zh-CN" w:bidi="ar"/>
              </w:rPr>
              <w:t>6</w:t>
            </w:r>
            <w:r>
              <w:rPr>
                <w:rStyle w:val="15"/>
                <w:lang w:val="en-US" w:eastAsia="zh-CN" w:bidi="ar"/>
              </w:rPr>
              <w:t>日、</w:t>
            </w:r>
            <w:r>
              <w:rPr>
                <w:rStyle w:val="14"/>
                <w:rFonts w:eastAsia="宋体"/>
                <w:lang w:val="en-US" w:eastAsia="zh-CN" w:bidi="ar"/>
              </w:rPr>
              <w:t>12</w:t>
            </w:r>
            <w:r>
              <w:rPr>
                <w:rStyle w:val="15"/>
                <w:lang w:val="en-US" w:eastAsia="zh-CN" w:bidi="ar"/>
              </w:rPr>
              <w:t>月</w:t>
            </w:r>
            <w:r>
              <w:rPr>
                <w:rStyle w:val="14"/>
                <w:rFonts w:eastAsia="宋体"/>
                <w:lang w:val="en-US" w:eastAsia="zh-CN" w:bidi="ar"/>
              </w:rPr>
              <w:t>6</w:t>
            </w:r>
            <w:r>
              <w:rPr>
                <w:rStyle w:val="15"/>
                <w:lang w:val="en-US" w:eastAsia="zh-CN" w:bidi="ar"/>
              </w:rPr>
              <w:t>日</w:t>
            </w: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10:30-12:00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8</w:t>
            </w:r>
          </w:p>
        </w:tc>
        <w:tc>
          <w:tcPr>
            <w:tcW w:w="1588"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营养师</w:t>
            </w: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公共营养师</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4</w:t>
            </w:r>
            <w:r>
              <w:rPr>
                <w:rStyle w:val="15"/>
                <w:lang w:val="en-US" w:eastAsia="zh-CN" w:bidi="ar"/>
              </w:rPr>
              <w:t>、</w:t>
            </w: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4-3</w:t>
            </w:r>
            <w:r>
              <w:rPr>
                <w:rStyle w:val="15"/>
                <w:lang w:val="en-US" w:eastAsia="zh-CN" w:bidi="ar"/>
              </w:rPr>
              <w:t>级：</w:t>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2-1</w:t>
            </w:r>
            <w:r>
              <w:rPr>
                <w:rStyle w:val="15"/>
                <w:lang w:val="en-US" w:eastAsia="zh-CN" w:bidi="ar"/>
              </w:rPr>
              <w:t>级：</w:t>
            </w:r>
            <w:r>
              <w:rPr>
                <w:rStyle w:val="14"/>
                <w:rFonts w:eastAsia="宋体"/>
                <w:lang w:val="en-US" w:eastAsia="zh-CN" w:bidi="ar"/>
              </w:rPr>
              <w:t>08:30-10:30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4-3</w:t>
            </w:r>
            <w:r>
              <w:rPr>
                <w:rStyle w:val="15"/>
                <w:lang w:val="en-US" w:eastAsia="zh-CN" w:bidi="ar"/>
              </w:rPr>
              <w:t>级：</w:t>
            </w:r>
            <w:r>
              <w:rPr>
                <w:rStyle w:val="14"/>
                <w:rFonts w:eastAsia="宋体"/>
                <w:lang w:val="en-US" w:eastAsia="zh-CN" w:bidi="ar"/>
              </w:rPr>
              <w:t>10:30-12:30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2-1</w:t>
            </w:r>
            <w:r>
              <w:rPr>
                <w:rStyle w:val="15"/>
                <w:lang w:val="en-US" w:eastAsia="zh-CN" w:bidi="ar"/>
              </w:rPr>
              <w:t>级：</w:t>
            </w:r>
            <w:r>
              <w:rPr>
                <w:rStyle w:val="14"/>
                <w:rFonts w:eastAsia="宋体"/>
                <w:lang w:val="en-US" w:eastAsia="zh-CN" w:bidi="ar"/>
              </w:rPr>
              <w:t>11:00-13:00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2-1级：撰写论文+现场答辩（提供具体参考题目）（答辩时间不少于30分钟）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9</w:t>
            </w:r>
          </w:p>
        </w:tc>
        <w:tc>
          <w:tcPr>
            <w:tcW w:w="1588"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职业指导师</w:t>
            </w:r>
          </w:p>
        </w:tc>
        <w:tc>
          <w:tcPr>
            <w:tcW w:w="281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eastAsia" w:ascii="宋体" w:hAnsi="宋体" w:eastAsia="宋体" w:cs="宋体"/>
                <w:i w:val="0"/>
                <w:color w:val="000000"/>
                <w:sz w:val="22"/>
                <w:szCs w:val="22"/>
                <w:u w:val="none"/>
              </w:rPr>
            </w:pP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4</w:t>
            </w:r>
            <w:r>
              <w:rPr>
                <w:rStyle w:val="15"/>
                <w:lang w:val="en-US" w:eastAsia="zh-CN" w:bidi="ar"/>
              </w:rPr>
              <w:t>、</w:t>
            </w: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10:30-12:30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2-1级：撰写论文+现场答辩（答辩时间不少于30分钟）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10</w:t>
            </w:r>
          </w:p>
        </w:tc>
        <w:tc>
          <w:tcPr>
            <w:tcW w:w="1588"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营销员</w:t>
            </w:r>
          </w:p>
        </w:tc>
        <w:tc>
          <w:tcPr>
            <w:tcW w:w="2815" w:type="dxa"/>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both"/>
              <w:rPr>
                <w:rFonts w:hint="eastAsia" w:ascii="宋体" w:hAnsi="宋体" w:eastAsia="宋体" w:cs="宋体"/>
                <w:i w:val="0"/>
                <w:color w:val="000000"/>
                <w:sz w:val="22"/>
                <w:szCs w:val="22"/>
                <w:u w:val="none"/>
              </w:rPr>
            </w:pP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5</w:t>
            </w:r>
            <w:r>
              <w:rPr>
                <w:rStyle w:val="15"/>
                <w:lang w:val="en-US" w:eastAsia="zh-CN" w:bidi="ar"/>
              </w:rPr>
              <w:t>、</w:t>
            </w:r>
            <w:r>
              <w:rPr>
                <w:rStyle w:val="14"/>
                <w:rFonts w:eastAsia="宋体"/>
                <w:lang w:val="en-US" w:eastAsia="zh-CN" w:bidi="ar"/>
              </w:rPr>
              <w:t>4</w:t>
            </w:r>
            <w:r>
              <w:rPr>
                <w:rStyle w:val="15"/>
                <w:lang w:val="en-US" w:eastAsia="zh-CN" w:bidi="ar"/>
              </w:rPr>
              <w:t>、</w:t>
            </w:r>
            <w:r>
              <w:rPr>
                <w:rStyle w:val="14"/>
                <w:rFonts w:eastAsia="宋体"/>
                <w:lang w:val="en-US" w:eastAsia="zh-CN" w:bidi="ar"/>
              </w:rPr>
              <w:t>3</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10:30-12:30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11</w:t>
            </w:r>
          </w:p>
        </w:tc>
        <w:tc>
          <w:tcPr>
            <w:tcW w:w="1588"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职业培训师</w:t>
            </w: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08:30-10:00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10:30-12:30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2-1级:撰写论文+现场答辩（1级提供论文标题），（答辩时间不少于60分钟）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452"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0"/>
                <w:szCs w:val="20"/>
                <w:u w:val="none"/>
              </w:rPr>
            </w:pPr>
            <w:r>
              <w:rPr>
                <w:rFonts w:hint="default" w:ascii="Times New Roman" w:hAnsi="Times New Roman" w:eastAsia="宋体" w:cs="Times New Roman"/>
                <w:i w:val="0"/>
                <w:color w:val="000000"/>
                <w:kern w:val="0"/>
                <w:sz w:val="20"/>
                <w:szCs w:val="20"/>
                <w:u w:val="none"/>
                <w:lang w:val="en-US" w:eastAsia="zh-CN" w:bidi="ar"/>
              </w:rPr>
              <w:t>12</w:t>
            </w:r>
          </w:p>
        </w:tc>
        <w:tc>
          <w:tcPr>
            <w:tcW w:w="1588" w:type="dxa"/>
            <w:tcBorders>
              <w:tl2br w:val="nil"/>
              <w:tr2bl w:val="nil"/>
            </w:tcBorders>
            <w:noWrap/>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物业管理师</w:t>
            </w:r>
          </w:p>
        </w:tc>
        <w:tc>
          <w:tcPr>
            <w:tcW w:w="2815"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Fonts w:hint="default" w:ascii="Times New Roman" w:hAnsi="Times New Roman" w:eastAsia="宋体" w:cs="Times New Roman"/>
                <w:i w:val="0"/>
                <w:color w:val="000000"/>
                <w:kern w:val="0"/>
                <w:sz w:val="22"/>
                <w:szCs w:val="22"/>
                <w:u w:val="none"/>
                <w:lang w:val="en-US" w:eastAsia="zh-CN" w:bidi="ar"/>
              </w:rPr>
              <w:t>——</w:t>
            </w:r>
          </w:p>
        </w:tc>
        <w:tc>
          <w:tcPr>
            <w:tcW w:w="123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default" w:ascii="Times New Roman" w:hAnsi="Times New Roman" w:eastAsia="宋体" w:cs="Times New Roman"/>
                <w:i w:val="0"/>
                <w:color w:val="000000"/>
                <w:sz w:val="22"/>
                <w:szCs w:val="22"/>
                <w:u w:val="none"/>
              </w:rPr>
            </w:pPr>
            <w:r>
              <w:rPr>
                <w:rStyle w:val="14"/>
                <w:rFonts w:eastAsia="宋体"/>
                <w:lang w:val="en-US" w:eastAsia="zh-CN" w:bidi="ar"/>
              </w:rPr>
              <w:t>4</w:t>
            </w:r>
            <w:r>
              <w:rPr>
                <w:rStyle w:val="15"/>
                <w:lang w:val="en-US" w:eastAsia="zh-CN" w:bidi="ar"/>
              </w:rPr>
              <w:t>、</w:t>
            </w:r>
            <w:r>
              <w:rPr>
                <w:rStyle w:val="14"/>
                <w:rFonts w:eastAsia="宋体"/>
                <w:lang w:val="en-US" w:eastAsia="zh-CN" w:bidi="ar"/>
              </w:rPr>
              <w:t>3</w:t>
            </w:r>
            <w:r>
              <w:rPr>
                <w:rStyle w:val="15"/>
                <w:lang w:val="en-US" w:eastAsia="zh-CN" w:bidi="ar"/>
              </w:rPr>
              <w:t>、</w:t>
            </w:r>
            <w:r>
              <w:rPr>
                <w:rStyle w:val="14"/>
                <w:rFonts w:eastAsia="宋体"/>
                <w:lang w:val="en-US" w:eastAsia="zh-CN" w:bidi="ar"/>
              </w:rPr>
              <w:t>2</w:t>
            </w:r>
            <w:r>
              <w:rPr>
                <w:rStyle w:val="15"/>
                <w:lang w:val="en-US" w:eastAsia="zh-CN" w:bidi="ar"/>
              </w:rPr>
              <w:t>、</w:t>
            </w:r>
            <w:r>
              <w:rPr>
                <w:rStyle w:val="14"/>
                <w:rFonts w:eastAsia="宋体"/>
                <w:lang w:val="en-US" w:eastAsia="zh-CN" w:bidi="ar"/>
              </w:rPr>
              <w:t>1</w:t>
            </w:r>
          </w:p>
        </w:tc>
        <w:tc>
          <w:tcPr>
            <w:tcW w:w="1230" w:type="dxa"/>
            <w:vMerge w:val="continue"/>
            <w:tcBorders>
              <w:tl2br w:val="nil"/>
              <w:tr2bl w:val="nil"/>
            </w:tcBorders>
            <w:noWrap w:val="0"/>
            <w:vAlign w:val="center"/>
          </w:tcPr>
          <w:p>
            <w:pPr>
              <w:keepNext w:val="0"/>
              <w:keepLines w:val="0"/>
              <w:pageBreakBefore w:val="0"/>
              <w:widowControl/>
              <w:kinsoku/>
              <w:wordWrap/>
              <w:overflowPunct/>
              <w:topLinePunct w:val="0"/>
              <w:autoSpaceDE/>
              <w:autoSpaceDN/>
              <w:bidi w:val="0"/>
              <w:adjustRightInd/>
              <w:snapToGrid/>
              <w:spacing w:line="260" w:lineRule="exact"/>
              <w:jc w:val="center"/>
              <w:rPr>
                <w:rFonts w:hint="default" w:ascii="Times New Roman" w:hAnsi="Times New Roman" w:eastAsia="宋体" w:cs="Times New Roman"/>
                <w:i w:val="0"/>
                <w:color w:val="000000"/>
                <w:sz w:val="22"/>
                <w:szCs w:val="22"/>
                <w:u w:val="none"/>
              </w:rPr>
            </w:pPr>
          </w:p>
        </w:tc>
        <w:tc>
          <w:tcPr>
            <w:tcW w:w="23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08:30-10:30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670"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Style w:val="15"/>
                <w:lang w:val="en-US" w:eastAsia="zh-CN" w:bidi="ar"/>
              </w:rPr>
              <w:t>机考</w:t>
            </w:r>
            <w:r>
              <w:rPr>
                <w:rStyle w:val="14"/>
                <w:rFonts w:eastAsia="宋体"/>
                <w:lang w:val="en-US" w:eastAsia="zh-CN" w:bidi="ar"/>
              </w:rPr>
              <w:br w:type="textWrapping"/>
            </w:r>
            <w:r>
              <w:rPr>
                <w:rStyle w:val="14"/>
                <w:rFonts w:eastAsia="宋体"/>
                <w:lang w:val="en-US" w:eastAsia="zh-CN" w:bidi="ar"/>
              </w:rPr>
              <w:t>4</w:t>
            </w:r>
            <w:r>
              <w:rPr>
                <w:rStyle w:val="15"/>
                <w:lang w:val="en-US" w:eastAsia="zh-CN" w:bidi="ar"/>
              </w:rPr>
              <w:t>级：</w:t>
            </w:r>
            <w:r>
              <w:rPr>
                <w:rStyle w:val="14"/>
                <w:rFonts w:eastAsia="宋体"/>
                <w:lang w:val="en-US" w:eastAsia="zh-CN" w:bidi="ar"/>
              </w:rPr>
              <w:t>11:00-12:30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90</w:t>
            </w:r>
            <w:r>
              <w:rPr>
                <w:rStyle w:val="15"/>
                <w:lang w:val="en-US" w:eastAsia="zh-CN" w:bidi="ar"/>
              </w:rPr>
              <w:t>分钟）</w:t>
            </w:r>
            <w:r>
              <w:rPr>
                <w:rStyle w:val="14"/>
                <w:rFonts w:eastAsia="宋体"/>
                <w:lang w:val="en-US" w:eastAsia="zh-CN" w:bidi="ar"/>
              </w:rPr>
              <w:br w:type="textWrapping"/>
            </w:r>
            <w:r>
              <w:rPr>
                <w:rStyle w:val="14"/>
                <w:rFonts w:eastAsia="宋体"/>
                <w:lang w:val="en-US" w:eastAsia="zh-CN" w:bidi="ar"/>
              </w:rPr>
              <w:t>3-1</w:t>
            </w:r>
            <w:r>
              <w:rPr>
                <w:rStyle w:val="15"/>
                <w:lang w:val="en-US" w:eastAsia="zh-CN" w:bidi="ar"/>
              </w:rPr>
              <w:t>级：</w:t>
            </w:r>
            <w:r>
              <w:rPr>
                <w:rStyle w:val="14"/>
                <w:rFonts w:eastAsia="宋体"/>
                <w:lang w:val="en-US" w:eastAsia="zh-CN" w:bidi="ar"/>
              </w:rPr>
              <w:t>11:00-13:00</w:t>
            </w:r>
            <w:r>
              <w:rPr>
                <w:rStyle w:val="14"/>
                <w:rFonts w:eastAsia="宋体"/>
                <w:lang w:val="en-US" w:eastAsia="zh-CN" w:bidi="ar"/>
              </w:rPr>
              <w:br w:type="textWrapping"/>
            </w:r>
            <w:r>
              <w:rPr>
                <w:rStyle w:val="15"/>
                <w:lang w:val="en-US" w:eastAsia="zh-CN" w:bidi="ar"/>
              </w:rPr>
              <w:t>（</w:t>
            </w:r>
            <w:r>
              <w:rPr>
                <w:rStyle w:val="14"/>
                <w:rFonts w:eastAsia="宋体"/>
                <w:lang w:val="en-US" w:eastAsia="zh-CN" w:bidi="ar"/>
              </w:rPr>
              <w:t>120</w:t>
            </w:r>
            <w:r>
              <w:rPr>
                <w:rStyle w:val="15"/>
                <w:lang w:val="en-US" w:eastAsia="zh-CN" w:bidi="ar"/>
              </w:rPr>
              <w:t>分钟）</w:t>
            </w:r>
          </w:p>
        </w:tc>
        <w:tc>
          <w:tcPr>
            <w:tcW w:w="2946"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260" w:lineRule="exact"/>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2-1级:撰写论文+现场答辩（提供具体参考题目）（答辩时间不少于30分钟）</w:t>
            </w:r>
          </w:p>
        </w:tc>
      </w:tr>
    </w:tbl>
    <w:p>
      <w:r>
        <w:rPr>
          <w:rFonts w:hint="eastAsia" w:ascii="仿宋_GB2312" w:hAnsi="仿宋_GB2312" w:eastAsia="仿宋_GB2312" w:cs="仿宋_GB2312"/>
          <w:sz w:val="21"/>
          <w:szCs w:val="21"/>
          <w:lang w:val="en-US" w:eastAsia="zh-CN"/>
        </w:rPr>
        <w:t>说明：</w:t>
      </w:r>
      <w:r>
        <w:rPr>
          <w:rFonts w:hint="eastAsia" w:ascii="仿宋_GB2312" w:hAnsi="仿宋_GB2312" w:cs="仿宋_GB2312"/>
          <w:sz w:val="21"/>
          <w:szCs w:val="21"/>
          <w:lang w:val="en-US" w:eastAsia="zh-CN"/>
        </w:rPr>
        <w:t>综合评审由社评组织在理论知识考试和操作技能考核机考完成后一周内依规组织实施。</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793E7A"/>
    <w:rsid w:val="5E793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2"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keepNext w:val="0"/>
      <w:keepLines w:val="0"/>
      <w:widowControl w:val="0"/>
      <w:suppressLineNumbers w:val="0"/>
      <w:spacing w:before="0" w:beforeAutospacing="0" w:after="120" w:afterAutospacing="0" w:line="240" w:lineRule="auto"/>
      <w:ind w:left="0" w:firstLine="0"/>
      <w:jc w:val="both"/>
    </w:pPr>
    <w:rPr>
      <w:rFonts w:hint="default" w:ascii="Calibri" w:hAnsi="Calibri" w:eastAsia="宋体" w:cs="Calibri"/>
      <w:kern w:val="2"/>
      <w:sz w:val="21"/>
      <w:szCs w:val="24"/>
      <w:lang w:val="en-US" w:eastAsia="zh-CN" w:bidi="ar"/>
    </w:rPr>
  </w:style>
  <w:style w:type="paragraph" w:styleId="3">
    <w:name w:val="footer"/>
    <w:basedOn w:val="1"/>
    <w:next w:val="4"/>
    <w:qFormat/>
    <w:uiPriority w:val="0"/>
    <w:pPr>
      <w:tabs>
        <w:tab w:val="center" w:pos="4153"/>
        <w:tab w:val="right" w:pos="8306"/>
      </w:tabs>
      <w:snapToGrid w:val="0"/>
      <w:jc w:val="left"/>
    </w:pPr>
    <w:rPr>
      <w:sz w:val="18"/>
    </w:rPr>
  </w:style>
  <w:style w:type="paragraph" w:styleId="4">
    <w:name w:val="index 5"/>
    <w:basedOn w:val="1"/>
    <w:next w:val="1"/>
    <w:qFormat/>
    <w:uiPriority w:val="2"/>
    <w:pPr>
      <w:ind w:left="1680"/>
    </w:pPr>
    <w:rPr>
      <w:rFonts w:ascii="Calibri" w:hAnsi="Calibri" w:eastAsia="宋体" w:cs="Times New Roman"/>
      <w:sz w:val="21"/>
    </w:rPr>
  </w:style>
  <w:style w:type="character" w:styleId="7">
    <w:name w:val="page number"/>
    <w:basedOn w:val="6"/>
    <w:qFormat/>
    <w:uiPriority w:val="0"/>
  </w:style>
  <w:style w:type="character" w:customStyle="1" w:styleId="8">
    <w:name w:val="font31"/>
    <w:basedOn w:val="6"/>
    <w:uiPriority w:val="0"/>
    <w:rPr>
      <w:rFonts w:hint="eastAsia" w:ascii="黑体" w:hAnsi="宋体" w:eastAsia="黑体" w:cs="黑体"/>
      <w:color w:val="000000"/>
      <w:sz w:val="28"/>
      <w:szCs w:val="28"/>
      <w:u w:val="none"/>
    </w:rPr>
  </w:style>
  <w:style w:type="paragraph" w:customStyle="1" w:styleId="9">
    <w:name w:val="默认段落字体 Para Char Char Char Char Char Char Char Char Char Char"/>
    <w:basedOn w:val="10"/>
    <w:qFormat/>
    <w:uiPriority w:val="0"/>
  </w:style>
  <w:style w:type="paragraph" w:customStyle="1" w:styleId="10">
    <w:name w:val="正文 New New New New New New New New"/>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customStyle="1" w:styleId="11">
    <w:name w:val="font01"/>
    <w:basedOn w:val="6"/>
    <w:uiPriority w:val="0"/>
    <w:rPr>
      <w:rFonts w:hint="default" w:ascii="Times New Roman" w:hAnsi="Times New Roman" w:cs="Times New Roman"/>
      <w:color w:val="000000"/>
      <w:sz w:val="28"/>
      <w:szCs w:val="28"/>
      <w:u w:val="none"/>
    </w:rPr>
  </w:style>
  <w:style w:type="character" w:customStyle="1" w:styleId="12">
    <w:name w:val="font91"/>
    <w:basedOn w:val="6"/>
    <w:uiPriority w:val="0"/>
    <w:rPr>
      <w:rFonts w:hint="eastAsia" w:ascii="黑体" w:hAnsi="宋体" w:eastAsia="黑体" w:cs="黑体"/>
      <w:color w:val="000000"/>
      <w:sz w:val="24"/>
      <w:szCs w:val="24"/>
      <w:u w:val="none"/>
    </w:rPr>
  </w:style>
  <w:style w:type="character" w:customStyle="1" w:styleId="13">
    <w:name w:val="font101"/>
    <w:basedOn w:val="6"/>
    <w:uiPriority w:val="0"/>
    <w:rPr>
      <w:rFonts w:hint="default" w:ascii="Times New Roman" w:hAnsi="Times New Roman" w:cs="Times New Roman"/>
      <w:color w:val="000000"/>
      <w:sz w:val="24"/>
      <w:szCs w:val="24"/>
      <w:u w:val="none"/>
    </w:rPr>
  </w:style>
  <w:style w:type="character" w:customStyle="1" w:styleId="14">
    <w:name w:val="font21"/>
    <w:basedOn w:val="6"/>
    <w:uiPriority w:val="0"/>
    <w:rPr>
      <w:rFonts w:hint="default" w:ascii="Times New Roman" w:hAnsi="Times New Roman" w:cs="Times New Roman"/>
      <w:color w:val="000000"/>
      <w:sz w:val="22"/>
      <w:szCs w:val="22"/>
      <w:u w:val="none"/>
    </w:rPr>
  </w:style>
  <w:style w:type="character" w:customStyle="1" w:styleId="15">
    <w:name w:val="font12"/>
    <w:basedOn w:val="6"/>
    <w:uiPriority w:val="0"/>
    <w:rPr>
      <w:rFonts w:hint="eastAsia" w:ascii="宋体" w:hAnsi="宋体" w:eastAsia="宋体" w:cs="宋体"/>
      <w:color w:val="000000"/>
      <w:sz w:val="22"/>
      <w:szCs w:val="22"/>
      <w:u w:val="none"/>
    </w:rPr>
  </w:style>
  <w:style w:type="paragraph" w:customStyle="1" w:styleId="16">
    <w:name w:val="正文 New New"/>
    <w:uiPriority w:val="0"/>
    <w:pPr>
      <w:widowControl w:val="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2026-05-11T01:21:00Z</dcterms:created>
  <dc:creator>赖秀珍</dc:creator>
  <cp:lastModifiedBy>赖秀珍</cp:lastModifiedBy>
  <dcterms:modified xsi:type="dcterms:W3CDTF">2026-05-11T01:22:04Z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7B4362CE57DF4D51A55A5885CBB17BA7</vt:lpwstr>
  </property>
</Properties>
</file>