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附件1</w:t>
      </w:r>
    </w:p>
    <w:p>
      <w:pPr>
        <w:pStyle w:val="5"/>
        <w:rPr>
          <w:rFonts w:hint="eastAsia" w:ascii="宋体" w:hAnsi="宋体" w:eastAsia="宋体" w:cs="宋体"/>
          <w:b/>
          <w:bCs/>
          <w:sz w:val="72"/>
          <w:szCs w:val="72"/>
        </w:rPr>
      </w:pPr>
    </w:p>
    <w:p>
      <w:pPr>
        <w:pStyle w:val="4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劳动能力鉴定申请表</w:t>
      </w:r>
    </w:p>
    <w:p>
      <w:pPr>
        <w:jc w:val="center"/>
        <w:rPr>
          <w:rFonts w:hint="eastAsia" w:ascii="楷体_GB2312" w:hAnsi="楷体_GB2312" w:eastAsia="楷体_GB2312" w:cs="楷体_GB2312"/>
          <w:sz w:val="36"/>
          <w:szCs w:val="36"/>
          <w:lang w:val="en"/>
        </w:rPr>
      </w:pPr>
      <w:r>
        <w:rPr>
          <w:rFonts w:hint="eastAsia" w:ascii="楷体_GB2312" w:hAnsi="楷体_GB2312" w:eastAsia="楷体_GB2312" w:cs="楷体_GB2312"/>
          <w:sz w:val="36"/>
          <w:szCs w:val="36"/>
          <w:lang w:val="en"/>
        </w:rPr>
        <w:t>(</w:t>
      </w:r>
      <w:r>
        <w:rPr>
          <w:rFonts w:hint="eastAsia" w:ascii="楷体_GB2312" w:hAnsi="楷体_GB2312" w:eastAsia="楷体_GB2312" w:cs="楷体_GB2312"/>
          <w:sz w:val="36"/>
          <w:szCs w:val="36"/>
          <w:lang w:val="en" w:eastAsia="zh-CN"/>
        </w:rPr>
        <w:t>工伤职工劳动能力鉴定</w:t>
      </w:r>
      <w:r>
        <w:rPr>
          <w:rFonts w:hint="eastAsia" w:ascii="楷体_GB2312" w:hAnsi="楷体_GB2312" w:eastAsia="楷体_GB2312" w:cs="楷体_GB2312"/>
          <w:sz w:val="36"/>
          <w:szCs w:val="36"/>
          <w:lang w:val="en"/>
        </w:rPr>
        <w:t>)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工伤职工：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2464" w:firstLineChars="800"/>
        <w:jc w:val="both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年    月    日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p>
      <w:pPr>
        <w:pStyle w:val="5"/>
        <w:rPr>
          <w:rFonts w:hint="eastAsia"/>
        </w:rPr>
      </w:pPr>
    </w:p>
    <w:p>
      <w:pPr>
        <w:ind w:firstLine="3080" w:firstLineChars="10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温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32"/>
          <w:szCs w:val="32"/>
        </w:rPr>
        <w:t>馨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32"/>
          <w:szCs w:val="32"/>
        </w:rPr>
        <w:t>提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32"/>
          <w:szCs w:val="32"/>
        </w:rPr>
        <w:t>示</w:t>
      </w:r>
    </w:p>
    <w:p>
      <w:pPr>
        <w:ind w:firstLine="616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为使您能够顺利进行劳动能力鉴定，请您仔细阅读以下提示。如遇到困难与问题，请随时与</w:t>
      </w:r>
      <w:r>
        <w:rPr>
          <w:rFonts w:hint="default" w:ascii="仿宋" w:hAnsi="仿宋" w:eastAsia="仿宋" w:cs="仿宋"/>
          <w:sz w:val="32"/>
          <w:szCs w:val="32"/>
          <w:lang w:val="en"/>
        </w:rPr>
        <w:t>劳动能力鉴定</w:t>
      </w:r>
      <w:r>
        <w:rPr>
          <w:rFonts w:hint="eastAsia" w:ascii="仿宋" w:hAnsi="仿宋" w:eastAsia="仿宋" w:cs="仿宋"/>
          <w:sz w:val="32"/>
          <w:szCs w:val="32"/>
        </w:rPr>
        <w:t>服务人员联系。</w:t>
      </w:r>
    </w:p>
    <w:p>
      <w:pPr>
        <w:ind w:firstLine="616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一、</w:t>
      </w:r>
      <w:r>
        <w:rPr>
          <w:rFonts w:hint="eastAsia" w:ascii="方正楷体_GBK" w:hAnsi="方正楷体_GBK" w:eastAsia="方正楷体_GBK" w:cs="方正楷体_GBK"/>
          <w:sz w:val="32"/>
          <w:szCs w:val="32"/>
        </w:rPr>
        <w:t>提出劳动能力鉴定申请，需提交以下材料：</w:t>
      </w:r>
    </w:p>
    <w:p>
      <w:pPr>
        <w:ind w:firstLine="616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有效的诊断证明，按照医疗机构病历管理有关规定复印或者复制的检查、检验报告等完整有效的病历资料;</w:t>
      </w:r>
    </w:p>
    <w:p>
      <w:pPr>
        <w:ind w:firstLine="616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工伤职工的居民身份证或者社会保障卡等其他有效身份证明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原</w:t>
      </w:r>
      <w:r>
        <w:rPr>
          <w:rFonts w:hint="eastAsia" w:ascii="仿宋" w:hAnsi="仿宋" w:eastAsia="仿宋" w:cs="仿宋"/>
          <w:sz w:val="32"/>
          <w:szCs w:val="32"/>
        </w:rPr>
        <w:t>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ind w:firstLine="616" w:firstLineChars="200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二、填表</w:t>
      </w:r>
      <w:r>
        <w:rPr>
          <w:rFonts w:hint="eastAsia" w:ascii="楷体" w:hAnsi="楷体" w:eastAsia="楷体" w:cs="楷体"/>
          <w:sz w:val="32"/>
          <w:szCs w:val="32"/>
        </w:rPr>
        <w:t>注意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一下</w:t>
      </w:r>
      <w:r>
        <w:rPr>
          <w:rFonts w:hint="eastAsia" w:ascii="楷体" w:hAnsi="楷体" w:eastAsia="楷体" w:cs="楷体"/>
          <w:sz w:val="32"/>
          <w:szCs w:val="32"/>
        </w:rPr>
        <w:t>事项：</w:t>
      </w:r>
    </w:p>
    <w:p>
      <w:pPr>
        <w:numPr>
          <w:ilvl w:val="0"/>
          <w:numId w:val="0"/>
        </w:numPr>
        <w:ind w:firstLine="616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填表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要</w:t>
      </w:r>
      <w:r>
        <w:rPr>
          <w:rFonts w:hint="eastAsia" w:ascii="仿宋" w:hAnsi="仿宋" w:eastAsia="仿宋" w:cs="仿宋"/>
          <w:sz w:val="32"/>
          <w:szCs w:val="32"/>
        </w:rPr>
        <w:t>字迹工整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，书面申请</w:t>
      </w:r>
      <w:r>
        <w:rPr>
          <w:rFonts w:hint="eastAsia" w:ascii="仿宋" w:hAnsi="仿宋" w:eastAsia="仿宋" w:cs="仿宋"/>
          <w:sz w:val="32"/>
          <w:szCs w:val="32"/>
        </w:rPr>
        <w:t>请用钢笔、签字笔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填写</w:t>
      </w:r>
      <w:r>
        <w:rPr>
          <w:rFonts w:hint="eastAsia" w:ascii="仿宋" w:hAnsi="仿宋" w:eastAsia="仿宋" w:cs="仿宋"/>
          <w:sz w:val="32"/>
          <w:szCs w:val="32"/>
        </w:rPr>
        <w:t>；</w:t>
      </w:r>
    </w:p>
    <w:p>
      <w:pPr>
        <w:numPr>
          <w:ilvl w:val="0"/>
          <w:numId w:val="0"/>
        </w:numPr>
        <w:ind w:firstLine="616" w:firstLineChars="200"/>
        <w:rPr>
          <w:rFonts w:hint="default" w:ascii="仿宋" w:hAnsi="仿宋" w:eastAsia="仿宋" w:cs="仿宋"/>
          <w:sz w:val="32"/>
          <w:szCs w:val="32"/>
          <w:lang w:val="e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申请人只需要填写劳动能力鉴定申请表第一页，请准确填写各项信息</w:t>
      </w:r>
      <w:r>
        <w:rPr>
          <w:rFonts w:hint="default" w:ascii="仿宋" w:hAnsi="仿宋" w:eastAsia="仿宋" w:cs="仿宋"/>
          <w:sz w:val="32"/>
          <w:szCs w:val="32"/>
          <w:lang w:val="en"/>
        </w:rPr>
        <w:t>。</w:t>
      </w:r>
    </w:p>
    <w:p>
      <w:pPr>
        <w:pStyle w:val="5"/>
        <w:rPr>
          <w:rFonts w:hint="eastAsia" w:ascii="方正楷体_GBK" w:hAnsi="方正楷体_GBK" w:eastAsia="方正楷体_GBK" w:cs="方正楷体_GBK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三、此表需A3纸正反打印。</w:t>
      </w:r>
    </w:p>
    <w:p>
      <w:pPr>
        <w:pStyle w:val="3"/>
        <w:rPr>
          <w:rFonts w:hint="eastAsia"/>
          <w:sz w:val="32"/>
          <w:szCs w:val="32"/>
        </w:rPr>
      </w:pPr>
    </w:p>
    <w:p>
      <w:pPr>
        <w:rPr>
          <w:rFonts w:hint="eastAsia" w:ascii="仿宋" w:hAnsi="仿宋" w:eastAsia="仿宋" w:cs="仿宋"/>
          <w:sz w:val="36"/>
          <w:szCs w:val="36"/>
        </w:rPr>
      </w:pPr>
    </w:p>
    <w:p>
      <w:pPr>
        <w:jc w:val="center"/>
        <w:rPr>
          <w:rFonts w:hint="eastAsia" w:ascii="黑体" w:hAnsi="黑体" w:eastAsia="黑体" w:cs="黑体"/>
          <w:sz w:val="36"/>
          <w:szCs w:val="36"/>
        </w:rPr>
      </w:pPr>
    </w:p>
    <w:p>
      <w:pPr>
        <w:jc w:val="center"/>
        <w:rPr>
          <w:rFonts w:hint="eastAsia" w:ascii="黑体" w:hAnsi="黑体" w:eastAsia="黑体" w:cs="黑体"/>
          <w:sz w:val="36"/>
          <w:szCs w:val="36"/>
        </w:rPr>
      </w:pPr>
    </w:p>
    <w:p>
      <w:pPr>
        <w:pStyle w:val="2"/>
        <w:rPr>
          <w:rFonts w:hint="eastAsia"/>
        </w:rPr>
      </w:pPr>
    </w:p>
    <w:p>
      <w:pPr>
        <w:jc w:val="center"/>
        <w:rPr>
          <w:rFonts w:hint="eastAsia" w:ascii="黑体" w:hAnsi="黑体" w:eastAsia="黑体" w:cs="黑体"/>
          <w:sz w:val="32"/>
          <w:szCs w:val="32"/>
          <w:lang w:eastAsia="zh-CN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p>
      <w:pPr>
        <w:jc w:val="center"/>
        <w:rPr>
          <w:rFonts w:hint="eastAsia" w:ascii="仿宋_GB2312" w:hAnsi="仿宋_GB2312" w:eastAsia="仿宋_GB2312" w:cs="仿宋_GB2312"/>
          <w:b w:val="0"/>
          <w:bCs w:val="0"/>
          <w:sz w:val="36"/>
          <w:szCs w:val="36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zh-CN"/>
        </w:rPr>
        <w:t>工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zh-CN"/>
        </w:rPr>
        <w:t>伤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zh-CN"/>
        </w:rPr>
        <w:t>职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zh-CN"/>
        </w:rPr>
        <w:t>工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劳 动 能 力 鉴 定 申 请 表</w:t>
      </w:r>
    </w:p>
    <w:tbl>
      <w:tblPr>
        <w:tblStyle w:val="7"/>
        <w:tblW w:w="8713" w:type="dxa"/>
        <w:tblInd w:w="-2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3967"/>
        <w:gridCol w:w="2466"/>
        <w:gridCol w:w="15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01" w:type="dxa"/>
            <w:vMerge w:val="restart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-800735</wp:posOffset>
                      </wp:positionH>
                      <wp:positionV relativeFrom="paragraph">
                        <wp:posOffset>2648585</wp:posOffset>
                      </wp:positionV>
                      <wp:extent cx="75565" cy="75565"/>
                      <wp:effectExtent l="12700" t="12700" r="26035" b="26035"/>
                      <wp:wrapNone/>
                      <wp:docPr id="3" name="圆角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7685" y="3965575"/>
                                <a:ext cx="75565" cy="7556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385D8A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-63.05pt;margin-top:208.55pt;height:5.95pt;width:5.95pt;z-index:251658240;v-text-anchor:middle;mso-width-relative:page;mso-height-relative:page;" fillcolor="#4F81BD" filled="t" stroked="t" coordsize="21600,21600" arcsize="0.166666666666667" o:gfxdata="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AporB/3AAAAA0BAAAPAAAAAAAAAAEAIAAA&#10;ACIAAABkcnMvZG93bnJldi54bWxQSwECFAAUAAAACACHTuJAN8ZVYXoCAADRBAAADgAAAAAAAAAB&#10;ACAAAAArAQAAZHJzL2Uyb0RvYy54bWxQSwUGAAAAAAYABgBZAQAAFwYAAAAA&#10;">
                      <v:path/>
                      <v:fill on="t" focussize="0,0"/>
                      <v:stroke weight="2pt" color="#385D8A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工 伤 职 工 信 息 栏</w:t>
            </w:r>
          </w:p>
        </w:tc>
        <w:tc>
          <w:tcPr>
            <w:tcW w:w="643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工伤职工姓名：</w:t>
            </w:r>
          </w:p>
        </w:tc>
        <w:tc>
          <w:tcPr>
            <w:tcW w:w="157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一寸近期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免冠彩色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701" w:type="dxa"/>
            <w:vMerge w:val="continue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43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工伤认定决定书编号：</w:t>
            </w:r>
          </w:p>
        </w:tc>
        <w:tc>
          <w:tcPr>
            <w:tcW w:w="157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4" w:hRule="atLeast"/>
        </w:trPr>
        <w:tc>
          <w:tcPr>
            <w:tcW w:w="701" w:type="dxa"/>
            <w:vMerge w:val="continue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43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证件类型(请在□内打√，单项选择)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居民身份证□     社会保障卡□    其他□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证件号码□□□□□□□□□□□□□□□□□□</w:t>
            </w:r>
          </w:p>
        </w:tc>
        <w:tc>
          <w:tcPr>
            <w:tcW w:w="157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701" w:type="dxa"/>
            <w:vMerge w:val="continue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01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联系电话（必填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一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项）：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single"/>
              </w:rPr>
              <w:t xml:space="preserve">               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（手机）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single"/>
              </w:rPr>
              <w:t xml:space="preserve">               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手机二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</w:trPr>
        <w:tc>
          <w:tcPr>
            <w:tcW w:w="701" w:type="dxa"/>
            <w:vMerge w:val="continue"/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113" w:right="113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01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指定送达地址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指定受送达人：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                                           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邮编□□□□□□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701" w:type="dxa"/>
            <w:vMerge w:val="restart"/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113" w:right="113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用人单位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 信 息 栏</w:t>
            </w:r>
          </w:p>
        </w:tc>
        <w:tc>
          <w:tcPr>
            <w:tcW w:w="801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用人单位名称：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01" w:type="dxa"/>
            <w:vMerge w:val="continue"/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113" w:right="113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01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用人单位联系人：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701" w:type="dxa"/>
            <w:vMerge w:val="continue"/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113" w:right="113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01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联系电话：（必填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一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项）：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single"/>
              </w:rPr>
              <w:t xml:space="preserve">               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（手机）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single"/>
              </w:rPr>
              <w:t xml:space="preserve">               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手机二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</w:trPr>
        <w:tc>
          <w:tcPr>
            <w:tcW w:w="701" w:type="dxa"/>
            <w:vMerge w:val="continue"/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113" w:right="113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01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指定送达地址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指定受送达人：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                                           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邮编□□□□□□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5" w:hRule="atLeast"/>
        </w:trPr>
        <w:tc>
          <w:tcPr>
            <w:tcW w:w="701" w:type="dxa"/>
            <w:vMerge w:val="restart"/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113" w:right="113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申 报 事 项 信 息 栏</w:t>
            </w:r>
          </w:p>
        </w:tc>
        <w:tc>
          <w:tcPr>
            <w:tcW w:w="801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申请类型选择(请在□内打√，单项选择)：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初次鉴定  □再次鉴定  □复查鉴定（初次） □复查鉴定（再次）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辅助器具配置确认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lang w:val="en-US" w:eastAsia="zh-CN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</w:trPr>
        <w:tc>
          <w:tcPr>
            <w:tcW w:w="701" w:type="dxa"/>
            <w:vMerge w:val="continue"/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113" w:right="113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01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申请主体(请在□内打√，单项选择)：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u w:val="single" w:color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□1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用人单位 □2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工伤职工  □3.近亲属：姓名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single" w:color="auto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single" w:color="auto"/>
                <w:lang w:eastAsia="zh-CN"/>
              </w:rPr>
              <w:t xml:space="preserve">  ，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none" w:color="auto"/>
                <w:lang w:eastAsia="zh-CN"/>
              </w:rPr>
              <w:t>与工伤职工关系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single" w:color="auto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single" w:color="auto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none" w:color="auto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none" w:color="auto"/>
                <w:lang w:eastAsia="zh-CN"/>
              </w:rPr>
              <w:t>身份证件号码：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single" w:color="auto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single" w:color="auto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single" w:color="auto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single" w:color="auto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single" w:color="auto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single" w:color="auto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single" w:color="auto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single" w:color="auto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none" w:color="auto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□4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社会保险经办机构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7" w:hRule="atLeast"/>
        </w:trPr>
        <w:tc>
          <w:tcPr>
            <w:tcW w:w="701" w:type="dxa"/>
            <w:vMerge w:val="continue"/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113" w:right="113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96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本人承诺：以上内容及所附其他材料均真实有效，如有虚假，愿承担相关法律责任。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申请人签名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盖章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single" w:color="auto"/>
                <w:lang w:val="en-US" w:eastAsia="zh-CN"/>
              </w:rPr>
              <w:t xml:space="preserve">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1900" w:firstLineChars="10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1900" w:firstLineChars="10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年   月   日</w:t>
            </w:r>
          </w:p>
        </w:tc>
        <w:tc>
          <w:tcPr>
            <w:tcW w:w="4045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本单位承诺：以上内容及所附其他材料均真实有效，如有虚假，愿承担相关法律责任。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u w:val="single" w:color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申请单位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签字（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盖章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）：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single" w:color="auto"/>
                <w:lang w:val="en-US" w:eastAsia="zh-CN"/>
              </w:rPr>
              <w:t xml:space="preserve">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1900" w:firstLineChars="10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1900" w:firstLineChars="10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jc w:val="left"/>
        <w:textAlignment w:val="auto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（注：本页由申请人填写，请准确填写各项信息）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jc w:val="both"/>
        <w:textAlignment w:val="auto"/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sectPr>
          <w:headerReference r:id="rId5" w:type="default"/>
          <w:footerReference r:id="rId6" w:type="default"/>
          <w:pgSz w:w="11906" w:h="16838"/>
          <w:pgMar w:top="2098" w:right="1474" w:bottom="1984" w:left="1587" w:header="851" w:footer="1389" w:gutter="0"/>
          <w:pgNumType w:fmt="decimal"/>
          <w:cols w:space="720" w:num="1"/>
          <w:rtlGutter w:val="0"/>
          <w:docGrid w:type="linesAndChars" w:linePitch="623" w:charSpace="-1668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 xml:space="preserve">       </w:t>
      </w: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工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 xml:space="preserve"> </w:t>
      </w: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伤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 xml:space="preserve"> </w:t>
      </w: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职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 xml:space="preserve"> </w:t>
      </w: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工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 xml:space="preserve"> 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劳 动 能 力 鉴 定（结 论）表</w:t>
      </w:r>
    </w:p>
    <w:tbl>
      <w:tblPr>
        <w:tblStyle w:val="7"/>
        <w:tblW w:w="8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5" w:hRule="atLeast"/>
        </w:trPr>
        <w:tc>
          <w:tcPr>
            <w:tcW w:w="8360" w:type="dxa"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伤情介绍：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鉴定依据：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（写明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none" w:color="auto"/>
                <w:lang w:eastAsia="zh-CN"/>
              </w:rPr>
              <w:t>得出鉴定结论的准确条款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）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专家组意见：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single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single"/>
                <w:lang w:val="en-US" w:eastAsia="zh-CN"/>
              </w:rPr>
              <w:t xml:space="preserve">                            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single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  <w:lang w:eastAsia="zh-CN"/>
              </w:rPr>
              <w:t>。</w:t>
            </w:r>
          </w:p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劳动功能障碍程度    经鉴定符合伤残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single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级；</w:t>
            </w:r>
          </w:p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生活自理障碍程度    经鉴定符合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single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  <w:lang w:val="en-US" w:eastAsia="zh-CN"/>
              </w:rPr>
              <w:t>护理依赖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；</w:t>
            </w:r>
          </w:p>
          <w:p>
            <w:pPr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进食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□   b）翻身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□   c）大、小便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□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d）穿衣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、洗漱；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 e）自主行动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   </w:t>
            </w:r>
          </w:p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鉴定专家签名：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专家1：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single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；专家2：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single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；专家3：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single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；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专家4：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single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；专家5：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single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5" w:hRule="atLeast"/>
        </w:trPr>
        <w:tc>
          <w:tcPr>
            <w:tcW w:w="8360" w:type="dxa"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劳动能力鉴定委员会结论：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劳动能力鉴定委员会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none" w:color="auto"/>
                <w:lang w:eastAsia="zh-CN"/>
              </w:rPr>
              <w:t>根据专家组意见作出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）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经审定，符合：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single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  <w:lang w:val="en-US" w:eastAsia="zh-CN"/>
              </w:rPr>
              <w:t>级伤残；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760" w:firstLineChars="4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single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  <w:lang w:val="en-US" w:eastAsia="zh-CN"/>
              </w:rPr>
              <w:t>护理依赖；</w:t>
            </w:r>
          </w:p>
          <w:p>
            <w:pPr>
              <w:pStyle w:val="4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760" w:firstLineChars="40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  <w:lang w:val="en-US" w:eastAsia="zh-CN"/>
              </w:rPr>
              <w:t xml:space="preserve">配置辅助器具确认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single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single"/>
                <w:lang w:val="en-US" w:eastAsia="zh-CN"/>
              </w:rPr>
              <w:t xml:space="preserve">            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4940" w:firstLineChars="26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审核人签名（印章）：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5320" w:firstLineChars="28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年  月  日</w:t>
            </w:r>
          </w:p>
        </w:tc>
      </w:tr>
    </w:tbl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jc w:val="left"/>
        <w:textAlignment w:val="auto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（注：本页劳动能力鉴定委员会留存）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jc w:val="center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                 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jc w:val="center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  <w:sectPr>
          <w:footerReference r:id="rId7" w:type="default"/>
          <w:pgSz w:w="11906" w:h="16838"/>
          <w:pgMar w:top="2098" w:right="1474" w:bottom="1984" w:left="1587" w:header="851" w:footer="1389" w:gutter="0"/>
          <w:pgNumType w:fmt="decimal"/>
          <w:cols w:space="720" w:num="1"/>
          <w:rtlGutter w:val="0"/>
          <w:docGrid w:type="linesAndChars" w:linePitch="623" w:charSpace="-1668"/>
        </w:sect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jc w:val="center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 xml:space="preserve">              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编号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24"/>
          <w:szCs w:val="24"/>
        </w:rPr>
      </w:pPr>
      <w:r>
        <w:rPr>
          <w:rFonts w:hint="eastAsia" w:ascii="方正小标宋_GBK" w:hAnsi="方正小标宋_GBK" w:eastAsia="方正小标宋_GBK" w:cs="方正小标宋_GBK"/>
          <w:sz w:val="24"/>
          <w:szCs w:val="24"/>
        </w:rPr>
        <w:t>劳动能力鉴定材料收讫补正告知书（存根）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</w:t>
      </w:r>
      <w:r>
        <w:rPr>
          <w:rFonts w:hint="eastAsia" w:ascii="宋体" w:hAnsi="宋体" w:eastAsia="宋体" w:cs="宋体"/>
          <w:sz w:val="24"/>
          <w:szCs w:val="24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56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你（单位）提出的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工伤职工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sz w:val="24"/>
          <w:szCs w:val="24"/>
        </w:rPr>
        <w:t>劳动能力鉴定申请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（初次鉴定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/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再次鉴定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/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复查鉴定）</w:t>
      </w:r>
      <w:r>
        <w:rPr>
          <w:rFonts w:hint="eastAsia" w:ascii="宋体" w:hAnsi="宋体" w:eastAsia="宋体" w:cs="宋体"/>
          <w:sz w:val="24"/>
          <w:szCs w:val="24"/>
        </w:rPr>
        <w:t>已于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t>日收到，经审核：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56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□1</w:t>
      </w:r>
      <w:r>
        <w:rPr>
          <w:rFonts w:hint="default" w:ascii="宋体" w:hAnsi="宋体" w:eastAsia="宋体" w:cs="宋体"/>
          <w:sz w:val="24"/>
          <w:szCs w:val="24"/>
        </w:rPr>
        <w:t>.</w:t>
      </w:r>
      <w:r>
        <w:rPr>
          <w:rFonts w:hint="eastAsia" w:ascii="宋体" w:hAnsi="宋体" w:eastAsia="宋体" w:cs="宋体"/>
          <w:sz w:val="24"/>
          <w:szCs w:val="24"/>
        </w:rPr>
        <w:t>材料完整，予以收讫。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56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□2</w:t>
      </w:r>
      <w:r>
        <w:rPr>
          <w:rFonts w:hint="default" w:ascii="宋体" w:hAnsi="宋体" w:eastAsia="宋体" w:cs="宋体"/>
          <w:sz w:val="24"/>
          <w:szCs w:val="24"/>
        </w:rPr>
        <w:t>.</w:t>
      </w:r>
      <w:r>
        <w:rPr>
          <w:rFonts w:hint="eastAsia" w:ascii="宋体" w:hAnsi="宋体" w:eastAsia="宋体" w:cs="宋体"/>
          <w:sz w:val="24"/>
          <w:szCs w:val="24"/>
        </w:rPr>
        <w:t>材料不完整，尚欠缺：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56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= 1 \* GB3 \* MERGEFORMAT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①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                  </w:t>
      </w:r>
      <w:r>
        <w:rPr>
          <w:rFonts w:hint="eastAsia" w:ascii="宋体" w:hAnsi="宋体" w:eastAsia="宋体" w:cs="宋体"/>
          <w:sz w:val="24"/>
          <w:szCs w:val="24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56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= 2 \* GB3 \* MERGEFORMAT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②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                  </w:t>
      </w:r>
      <w:r>
        <w:rPr>
          <w:rFonts w:hint="eastAsia" w:ascii="宋体" w:hAnsi="宋体" w:eastAsia="宋体" w:cs="宋体"/>
          <w:sz w:val="24"/>
          <w:szCs w:val="24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56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= 3 \* GB3 \* MERGEFORMAT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③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                  </w:t>
      </w:r>
      <w:r>
        <w:rPr>
          <w:rFonts w:hint="eastAsia" w:ascii="宋体" w:hAnsi="宋体" w:eastAsia="宋体" w:cs="宋体"/>
          <w:sz w:val="24"/>
          <w:szCs w:val="24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56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特此告知，请于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t>日前补正。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56" w:firstLineChars="200"/>
        <w:jc w:val="righ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</w:t>
      </w:r>
      <w:r>
        <w:rPr>
          <w:rFonts w:hint="eastAsia" w:ascii="宋体" w:hAnsi="宋体" w:eastAsia="宋体" w:cs="宋体"/>
          <w:sz w:val="24"/>
          <w:szCs w:val="24"/>
        </w:rPr>
        <w:t>劳动能力鉴定委员会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56" w:firstLineChars="200"/>
        <w:jc w:val="center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                                     年  月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eastAsia" w:ascii="黑体" w:hAnsi="黑体" w:eastAsia="黑体" w:cs="黑体"/>
          <w:szCs w:val="21"/>
          <w:u w:val="dotted"/>
        </w:rPr>
      </w:pPr>
      <w:r>
        <w:rPr>
          <w:rFonts w:hint="eastAsia" w:ascii="黑体" w:hAnsi="黑体" w:eastAsia="黑体" w:cs="黑体"/>
          <w:szCs w:val="21"/>
          <w:u w:val="dotted"/>
        </w:rPr>
        <w:t xml:space="preserve">                                骑缝章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default" w:ascii="黑体" w:hAnsi="黑体" w:eastAsia="黑体" w:cs="黑体"/>
          <w:sz w:val="32"/>
          <w:szCs w:val="32"/>
          <w:lang w:val="en-US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                           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编号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24"/>
          <w:szCs w:val="24"/>
        </w:rPr>
      </w:pPr>
      <w:r>
        <w:rPr>
          <w:rFonts w:hint="eastAsia" w:ascii="方正小标宋_GBK" w:hAnsi="方正小标宋_GBK" w:eastAsia="方正小标宋_GBK" w:cs="方正小标宋_GBK"/>
          <w:sz w:val="24"/>
          <w:szCs w:val="24"/>
        </w:rPr>
        <w:t>劳动能力鉴定材料收讫补正告知书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</w:t>
      </w:r>
      <w:r>
        <w:rPr>
          <w:rFonts w:hint="eastAsia" w:ascii="宋体" w:hAnsi="宋体" w:eastAsia="宋体" w:cs="宋体"/>
          <w:sz w:val="24"/>
          <w:szCs w:val="24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56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你（单位）提出的工伤职工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sz w:val="24"/>
          <w:szCs w:val="24"/>
        </w:rPr>
        <w:t>劳动能力鉴定申请已于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t>日收到，经审核：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56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□1.材料完整，予以收讫。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56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□2.材料不完整，尚欠缺：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56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= 1 \* GB3 \* MERGEFORMAT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①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                  </w:t>
      </w:r>
      <w:r>
        <w:rPr>
          <w:rFonts w:hint="eastAsia" w:ascii="宋体" w:hAnsi="宋体" w:eastAsia="宋体" w:cs="宋体"/>
          <w:sz w:val="24"/>
          <w:szCs w:val="24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56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= 2 \* GB3 \* MERGEFORMAT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②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                  </w:t>
      </w:r>
      <w:r>
        <w:rPr>
          <w:rFonts w:hint="eastAsia" w:ascii="宋体" w:hAnsi="宋体" w:eastAsia="宋体" w:cs="宋体"/>
          <w:sz w:val="24"/>
          <w:szCs w:val="24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56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= 3 \* GB3 \* MERGEFORMAT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③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                  </w:t>
      </w:r>
      <w:r>
        <w:rPr>
          <w:rFonts w:hint="eastAsia" w:ascii="宋体" w:hAnsi="宋体" w:eastAsia="宋体" w:cs="宋体"/>
          <w:sz w:val="24"/>
          <w:szCs w:val="24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56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特此告知，请于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t>日前补正。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56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56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56" w:firstLineChars="200"/>
        <w:jc w:val="righ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sz w:val="24"/>
          <w:szCs w:val="24"/>
        </w:rPr>
        <w:t>劳动能力鉴定委员会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56" w:firstLineChars="200"/>
        <w:jc w:val="center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                   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sz w:val="24"/>
          <w:szCs w:val="24"/>
        </w:rPr>
        <w:t>年  月  日</w:t>
      </w:r>
    </w:p>
    <w:p>
      <w:pPr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br w:type="page"/>
      </w:r>
      <w:r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  <w:t>工伤职工</w:t>
      </w: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初次（复查）鉴定结论书</w:t>
      </w:r>
    </w:p>
    <w:p>
      <w:pPr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省（自治区、直辖市）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t>市（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区</w:t>
      </w:r>
      <w:r>
        <w:rPr>
          <w:rFonts w:hint="eastAsia" w:ascii="宋体" w:hAnsi="宋体" w:eastAsia="宋体" w:cs="宋体"/>
          <w:sz w:val="24"/>
          <w:szCs w:val="24"/>
        </w:rPr>
        <w:t>）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劳</w:t>
      </w:r>
      <w:r>
        <w:rPr>
          <w:rFonts w:hint="eastAsia" w:ascii="宋体" w:hAnsi="宋体" w:eastAsia="宋体" w:cs="宋体"/>
          <w:sz w:val="24"/>
          <w:szCs w:val="24"/>
        </w:rPr>
        <w:t>鉴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t>号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被鉴定人：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               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身份证件号：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             </w:t>
      </w:r>
    </w:p>
    <w:p>
      <w:pPr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指定送达地址</w:t>
      </w:r>
      <w:r>
        <w:rPr>
          <w:rFonts w:hint="eastAsia" w:ascii="宋体" w:hAnsi="宋体" w:eastAsia="宋体" w:cs="宋体"/>
          <w:sz w:val="24"/>
          <w:szCs w:val="24"/>
        </w:rPr>
        <w:t>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      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用人单位：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               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伤残情况：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           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</w:t>
      </w:r>
    </w:p>
    <w:p>
      <w:pPr>
        <w:rPr>
          <w:rFonts w:hint="eastAsia" w:ascii="宋体" w:hAnsi="宋体" w:eastAsia="宋体" w:cs="宋体"/>
          <w:sz w:val="24"/>
          <w:szCs w:val="24"/>
          <w:u w:val="single"/>
        </w:rPr>
      </w:pP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                      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  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</w:t>
      </w:r>
    </w:p>
    <w:p>
      <w:pPr>
        <w:rPr>
          <w:rFonts w:hint="eastAsia" w:ascii="宋体" w:hAnsi="宋体" w:eastAsia="宋体" w:cs="宋体"/>
          <w:sz w:val="24"/>
          <w:szCs w:val="24"/>
          <w:u w:val="single"/>
        </w:rPr>
      </w:pP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                        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现场检查</w:t>
      </w:r>
      <w:r>
        <w:rPr>
          <w:rFonts w:hint="eastAsia" w:ascii="宋体" w:hAnsi="宋体" w:eastAsia="宋体" w:cs="宋体"/>
          <w:sz w:val="24"/>
          <w:szCs w:val="24"/>
        </w:rPr>
        <w:t>情况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（如有现场检查）</w:t>
      </w:r>
      <w:r>
        <w:rPr>
          <w:rFonts w:hint="eastAsia" w:ascii="宋体" w:hAnsi="宋体" w:eastAsia="宋体" w:cs="宋体"/>
          <w:sz w:val="24"/>
          <w:szCs w:val="24"/>
        </w:rPr>
        <w:t>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               </w:t>
      </w:r>
    </w:p>
    <w:p>
      <w:pPr>
        <w:rPr>
          <w:rFonts w:hint="eastAsia" w:ascii="宋体" w:hAnsi="宋体" w:eastAsia="宋体" w:cs="宋体"/>
          <w:sz w:val="24"/>
          <w:szCs w:val="24"/>
          <w:u w:val="single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                      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ind w:firstLine="456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根据《劳动能力鉴定 职工工伤与职业病致残程度等级》国家标准，经劳动能力鉴定专家组鉴定，你目前的伤残情况，符合：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                   </w:t>
      </w:r>
    </w:p>
    <w:p>
      <w:pPr>
        <w:rPr>
          <w:rFonts w:hint="eastAsia" w:ascii="宋体" w:hAnsi="宋体" w:eastAsia="宋体" w:cs="宋体"/>
          <w:sz w:val="24"/>
          <w:szCs w:val="24"/>
          <w:u w:val="single"/>
        </w:rPr>
      </w:pP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                        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rPr>
          <w:rFonts w:hint="eastAsia" w:ascii="宋体" w:hAnsi="宋体" w:eastAsia="宋体" w:cs="宋体"/>
          <w:sz w:val="24"/>
          <w:szCs w:val="24"/>
          <w:u w:val="single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 鉴定结论为：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        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ind w:firstLine="456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对本鉴定结论不服的，可以自收到本鉴定结论书之日起15日内向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</w:rPr>
        <w:t>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(自治区、直辖市)</w:t>
      </w:r>
      <w:r>
        <w:rPr>
          <w:rFonts w:hint="eastAsia" w:ascii="宋体" w:hAnsi="宋体" w:eastAsia="宋体" w:cs="宋体"/>
          <w:sz w:val="24"/>
          <w:szCs w:val="24"/>
        </w:rPr>
        <w:t>劳动能力鉴定委员会申请再次鉴定。</w:t>
      </w:r>
    </w:p>
    <w:p>
      <w:pPr>
        <w:ind w:firstLine="456" w:firstLineChars="200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</w:t>
      </w:r>
      <w:r>
        <w:rPr>
          <w:rFonts w:hint="eastAsia" w:ascii="宋体" w:hAnsi="宋体" w:eastAsia="宋体" w:cs="宋体"/>
          <w:sz w:val="24"/>
          <w:szCs w:val="24"/>
        </w:rPr>
        <w:t>劳动能力鉴定委员会</w:t>
      </w:r>
    </w:p>
    <w:p>
      <w:pPr>
        <w:ind w:firstLine="456" w:firstLineChars="20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                        年  月  日</w:t>
      </w:r>
    </w:p>
    <w:p>
      <w:pPr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sz w:val="21"/>
          <w:szCs w:val="21"/>
        </w:rPr>
        <w:t>本鉴定结论一式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四</w:t>
      </w:r>
      <w:r>
        <w:rPr>
          <w:rFonts w:hint="eastAsia" w:ascii="宋体" w:hAnsi="宋体" w:eastAsia="宋体" w:cs="宋体"/>
          <w:sz w:val="21"/>
          <w:szCs w:val="21"/>
        </w:rPr>
        <w:t>份，工伤职工、用人单位、经办机构、本鉴定委员会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各一份</w:t>
      </w:r>
      <w:r>
        <w:rPr>
          <w:rFonts w:hint="eastAsia" w:ascii="宋体" w:hAnsi="宋体" w:eastAsia="宋体" w:cs="宋体"/>
          <w:sz w:val="21"/>
          <w:szCs w:val="21"/>
        </w:rPr>
        <w:t>。</w:t>
      </w:r>
      <w:r>
        <w:rPr>
          <w:rFonts w:hint="eastAsia" w:ascii="宋体" w:hAnsi="宋体" w:cs="宋体"/>
          <w:sz w:val="21"/>
          <w:szCs w:val="21"/>
          <w:lang w:eastAsia="zh-CN"/>
        </w:rPr>
        <w:t>）</w:t>
      </w:r>
    </w:p>
    <w:p>
      <w:pPr>
        <w:rPr>
          <w:rFonts w:hint="eastAsia" w:ascii="方正小标宋_GBK" w:hAnsi="方正小标宋_GBK" w:eastAsia="方正小标宋_GBK" w:cs="方正小标宋_GBK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br w:type="page"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          </w:t>
      </w:r>
      <w:r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  <w:t>工伤职工</w:t>
      </w: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再次鉴定结论书</w:t>
      </w:r>
    </w:p>
    <w:p>
      <w:pPr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省（自治区、直辖市）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劳</w:t>
      </w:r>
      <w:r>
        <w:rPr>
          <w:rFonts w:hint="eastAsia" w:ascii="宋体" w:hAnsi="宋体" w:eastAsia="宋体" w:cs="宋体"/>
          <w:sz w:val="24"/>
          <w:szCs w:val="24"/>
        </w:rPr>
        <w:t>鉴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t>号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被鉴定人：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               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身份证件号：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             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指定送达地址</w:t>
      </w:r>
      <w:r>
        <w:rPr>
          <w:rFonts w:hint="eastAsia" w:ascii="宋体" w:hAnsi="宋体" w:eastAsia="宋体" w:cs="宋体"/>
          <w:sz w:val="24"/>
          <w:szCs w:val="24"/>
        </w:rPr>
        <w:t>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           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用人单位：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               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伤残情况：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            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    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</w:t>
      </w:r>
    </w:p>
    <w:p>
      <w:pPr>
        <w:rPr>
          <w:rFonts w:hint="eastAsia" w:ascii="宋体" w:hAnsi="宋体" w:eastAsia="宋体" w:cs="宋体"/>
          <w:sz w:val="24"/>
          <w:szCs w:val="24"/>
          <w:u w:val="single"/>
        </w:rPr>
      </w:pP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                    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  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</w:t>
      </w:r>
    </w:p>
    <w:p>
      <w:pPr>
        <w:rPr>
          <w:rFonts w:hint="eastAsia" w:ascii="宋体" w:hAnsi="宋体" w:eastAsia="宋体" w:cs="宋体"/>
          <w:sz w:val="24"/>
          <w:szCs w:val="24"/>
          <w:u w:val="single"/>
        </w:rPr>
      </w:pP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                        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现场检查</w:t>
      </w:r>
      <w:r>
        <w:rPr>
          <w:rFonts w:hint="eastAsia" w:ascii="宋体" w:hAnsi="宋体" w:eastAsia="宋体" w:cs="宋体"/>
          <w:sz w:val="24"/>
          <w:szCs w:val="24"/>
        </w:rPr>
        <w:t>情况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（如有现场检查）</w:t>
      </w:r>
      <w:r>
        <w:rPr>
          <w:rFonts w:hint="eastAsia" w:ascii="宋体" w:hAnsi="宋体" w:eastAsia="宋体" w:cs="宋体"/>
          <w:sz w:val="24"/>
          <w:szCs w:val="24"/>
        </w:rPr>
        <w:t>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               </w:t>
      </w:r>
    </w:p>
    <w:p>
      <w:pPr>
        <w:rPr>
          <w:rFonts w:hint="eastAsia" w:ascii="宋体" w:hAnsi="宋体" w:eastAsia="宋体" w:cs="宋体"/>
          <w:sz w:val="24"/>
          <w:szCs w:val="24"/>
          <w:u w:val="single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                      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ind w:firstLine="456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根据《劳动能力鉴定 职工工伤与职业病致残程度等级》国家标准，经劳动能力鉴定专家组鉴定，你目前的伤残情况，符合：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                   </w:t>
      </w:r>
    </w:p>
    <w:p>
      <w:pPr>
        <w:rPr>
          <w:rFonts w:hint="eastAsia" w:ascii="宋体" w:hAnsi="宋体" w:eastAsia="宋体" w:cs="宋体"/>
          <w:sz w:val="24"/>
          <w:szCs w:val="24"/>
          <w:u w:val="single"/>
        </w:rPr>
      </w:pP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                        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rPr>
          <w:rFonts w:hint="eastAsia" w:ascii="宋体" w:hAnsi="宋体" w:eastAsia="宋体" w:cs="宋体"/>
          <w:sz w:val="24"/>
          <w:szCs w:val="24"/>
          <w:u w:val="single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 鉴定结论为：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        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ind w:firstLine="456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本鉴定结论为最终结论。</w:t>
      </w:r>
    </w:p>
    <w:p>
      <w:pPr>
        <w:ind w:firstLine="456" w:firstLineChars="200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</w:t>
      </w:r>
      <w:r>
        <w:rPr>
          <w:rFonts w:hint="eastAsia" w:ascii="宋体" w:hAnsi="宋体" w:eastAsia="宋体" w:cs="宋体"/>
          <w:sz w:val="24"/>
          <w:szCs w:val="24"/>
        </w:rPr>
        <w:t>劳动能力鉴定委员会</w:t>
      </w:r>
    </w:p>
    <w:p>
      <w:pPr>
        <w:ind w:firstLine="456" w:firstLineChars="20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                     年  月  日</w:t>
      </w: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r>
        <w:rPr>
          <w:rFonts w:hint="eastAsia" w:ascii="宋体" w:hAnsi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sz w:val="21"/>
          <w:szCs w:val="21"/>
        </w:rPr>
        <w:t>本鉴定结论一式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五</w:t>
      </w:r>
      <w:r>
        <w:rPr>
          <w:rFonts w:hint="eastAsia" w:ascii="宋体" w:hAnsi="宋体" w:eastAsia="宋体" w:cs="宋体"/>
          <w:sz w:val="21"/>
          <w:szCs w:val="21"/>
        </w:rPr>
        <w:t>份，工伤职工、用人单位、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初鉴机构、</w:t>
      </w:r>
      <w:r>
        <w:rPr>
          <w:rFonts w:hint="eastAsia" w:ascii="宋体" w:hAnsi="宋体" w:eastAsia="宋体" w:cs="宋体"/>
          <w:sz w:val="21"/>
          <w:szCs w:val="21"/>
        </w:rPr>
        <w:t>经办机构、本鉴定委员会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各一份</w:t>
      </w:r>
      <w:r>
        <w:rPr>
          <w:rFonts w:hint="eastAsia" w:ascii="宋体" w:hAnsi="宋体" w:eastAsia="宋体" w:cs="宋体"/>
          <w:sz w:val="21"/>
          <w:szCs w:val="21"/>
        </w:rPr>
        <w:t>。</w:t>
      </w:r>
      <w:r>
        <w:rPr>
          <w:rFonts w:hint="eastAsia" w:ascii="宋体" w:hAnsi="宋体" w:cs="宋体"/>
          <w:sz w:val="21"/>
          <w:szCs w:val="21"/>
          <w:lang w:eastAsia="zh-CN"/>
        </w:rPr>
        <w:t>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DOqXm5zwAAAAUB&#10;AAAPAAAAAAAAAAEAIAAAACIAAABkcnMvZG93bnJldi54bWxQSwECFAAUAAAACACHTuJA1/SSJbIB&#10;AABbAwAADgAAAAAAAAABACAAAAAeAQAAZHJzL2Uyb0RvYy54bWxQSwUGAAAAAAYABgBZAQAAQgUA&#10;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M6pebnPAAAABQEA&#10;AA8AAAAAAAAAAQAgAAAAIgAAAGRycy9kb3ducmV2LnhtbFBLAQIUABQAAAAIAIdO4kC/GgGnsQEA&#10;AFsDAAAOAAAAAAAAAAEAIAAAAB4BAABkcnMvZTJvRG9jLnhtbFBLBQYAAAAABgAGAFkBAABBBQAA&#10;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default" w:eastAsia="方正仿宋_GBK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lang w:val="en-US" w:eastAsia="zh-CN"/>
                            </w:rPr>
                            <w:t>14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zql5uc8AAAAFAQAA&#10;DwAAAAAAAAABACAAAAAiAAAAZHJzL2Rvd25yZXYueG1sUEsBAhQAFAAAAAgAh07iQEYQVhSwAQAA&#10;WQMAAA4AAAAAAAAAAQAgAAAAHgEAAGRycy9lMm9Eb2MueG1sUEsFBgAAAAAGAAYAWQEAAEAFAAAA&#10;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default" w:eastAsia="方正仿宋_GBK"/>
                        <w:lang w:val="en-US" w:eastAsia="zh-CN"/>
                      </w:rPr>
                    </w:pPr>
                    <w:r>
                      <w:rPr>
                        <w:rFonts w:hint="eastAsia"/>
                        <w:lang w:val="en-US" w:eastAsia="zh-CN"/>
                      </w:rPr>
                      <w:t>14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tabs>
        <w:tab w:val="clear" w:pos="4153"/>
      </w:tabs>
      <w:rPr>
        <w:rFonts w:hint="eastAsia" w:ascii="方正仿宋_GBK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540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DOqXm5zwAAAAUB&#10;AAAPAAAAAAAAAAEAIAAAACIAAABkcnMvZG93bnJldi54bWxQSwECFAAUAAAACACHTuJAZaoo7bIB&#10;AABZAwAADgAAAAAAAAABACAAAAAeAQAAZHJzL2Uyb0RvYy54bWxQSwUGAAAAAAYABgBZAQAAQgUA&#10;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2837815</wp:posOffset>
              </wp:positionH>
              <wp:positionV relativeFrom="paragraph">
                <wp:posOffset>0</wp:posOffset>
              </wp:positionV>
              <wp:extent cx="76200" cy="23368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flipH="1">
                        <a:off x="0" y="0"/>
                        <a:ext cx="76200" cy="233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rPr>
                              <w:rFonts w:hint="default" w:eastAsia="方正仿宋_GBK"/>
                              <w:sz w:val="18"/>
                              <w:szCs w:val="18"/>
                              <w:lang w:val="en-US" w:eastAsia="zh-CN"/>
                            </w:rPr>
                          </w:pP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flip:x;margin-left:223.45pt;margin-top:0pt;height:18.4pt;width:6pt;mso-position-horizontal-relative:margin;z-index:251658240;mso-width-relative:page;mso-height-relative:page;" filled="f" stroked="f" coordsize="21600,21600" o:gfxdata="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O/OzL3VAAAABwEAAA8A&#10;AAAAAAAAAQAgAAAAIgAAAGRycy9kb3ducmV2LnhtbFBLAQIUABQAAAAIAIdO4kCTwAcUqAEAADoD&#10;AAAOAAAAAAAAAAEAIAAAACQBAABkcnMvZTJvRG9jLnhtbFBLBQYAAAAABgAGAFkBAAA+BQAAAAA=&#10;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rPr>
                        <w:rFonts w:hint="default" w:eastAsia="方正仿宋_GBK"/>
                        <w:sz w:val="18"/>
                        <w:szCs w:val="18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hint="eastAsia" w:ascii="方正仿宋_GBK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643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DOqXm5zwAAAAUB&#10;AAAPAAAAAAAAAAEAIAAAACIAAABkcnMvZG93bnJldi54bWxQSwECFAAUAAAACACHTuJAVHQvfLIB&#10;AABZAwAADgAAAAAAAAABACAAAAAeAQAAZHJzL2Uyb0RvYy54bWxQSwUGAAAAAAYABgBZAQAAQgUA&#10;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2706370</wp:posOffset>
              </wp:positionH>
              <wp:positionV relativeFrom="paragraph">
                <wp:posOffset>0</wp:posOffset>
              </wp:positionV>
              <wp:extent cx="176530" cy="23368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6530" cy="233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rPr>
                              <w:rFonts w:hint="default" w:eastAsia="方正仿宋_GBK"/>
                              <w:sz w:val="18"/>
                              <w:szCs w:val="18"/>
                              <w:lang w:val="en-US" w:eastAsia="zh-CN"/>
                            </w:rPr>
                          </w:pP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1pt;margin-top:0pt;height:18.4pt;width:13.9pt;mso-position-horizontal-relative:margin;z-index:251661312;mso-width-relative:page;mso-height-relative:page;" filled="f" stroked="f" coordsize="21600,21600" o:gfxdata="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CM5lmjXAAAABwEAAA8AAAAA&#10;AAAAAQAgAAAAIgAAAGRycy9kb3ducmV2LnhtbFBLAQIUABQAAAAIAIdO4kADlt1KowEAADEDAAAO&#10;AAAAAAAAAAEAIAAAACYBAABkcnMvZTJvRG9jLnhtbFBLBQYAAAAABgAGAFkBAAA7BQAAAAA=&#10;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rPr>
                        <w:rFonts w:hint="default" w:eastAsia="方正仿宋_GBK"/>
                        <w:sz w:val="18"/>
                        <w:szCs w:val="18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lvl w:ilvl="0" w:tentative="0">
      <w:start w:val="1"/>
      <w:numFmt w:val="lowerLetter"/>
      <w:suff w:val="nothing"/>
      <w:lvlText w:val="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375D22"/>
    <w:rsid w:val="01375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after="260" w:afterLines="0" w:line="416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1"/>
    <w:qFormat/>
    <w:uiPriority w:val="0"/>
    <w:pPr>
      <w:snapToGrid w:val="0"/>
      <w:jc w:val="left"/>
    </w:pPr>
    <w:rPr>
      <w:sz w:val="18"/>
    </w:rPr>
  </w:style>
  <w:style w:type="paragraph" w:styleId="4">
    <w:name w:val="index 5"/>
    <w:basedOn w:val="1"/>
    <w:next w:val="1"/>
    <w:qFormat/>
    <w:uiPriority w:val="0"/>
    <w:pPr>
      <w:widowControl w:val="0"/>
      <w:ind w:left="168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2025-08-26T10:41:00Z</dcterms:created>
  <dc:creator>Think</dc:creator>
  <cp:lastModifiedBy>Think</cp:lastModifiedBy>
  <dcterms:modified xsi:type="dcterms:W3CDTF">2025-08-26T10:41:37Z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</Properties>
</file>